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D977" w14:textId="77777777" w:rsidR="00B47E88" w:rsidRDefault="00B47E88" w:rsidP="00B47E8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B47E8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Elastic pi+ p, K+ p and p p Scattering in the Region of Coulomb-Nuclear Interference at Momenta 42.5-GeV/c and 52.2-GeV/c</w:t>
      </w:r>
    </w:p>
    <w:p w14:paraId="4FAA49C5" w14:textId="5E11277B" w:rsidR="00307FF7" w:rsidRPr="00B47E88" w:rsidRDefault="00000000" w:rsidP="00B47E8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fi-FI" w:eastAsia="en-GB"/>
          <w14:ligatures w14:val="none"/>
        </w:rPr>
      </w:pPr>
      <w:hyperlink r:id="rId5" w:tgtFrame="_blank" w:history="1">
        <w:r w:rsidR="00307FF7">
          <w:rPr>
            <w:rStyle w:val="Hyperlink"/>
          </w:rPr>
          <w:t>https://doi.org/10.17182/hepdata.19035</w:t>
        </w:r>
      </w:hyperlink>
      <w:r w:rsidR="00806171" w:rsidRPr="00806171">
        <w:t>/t1</w:t>
      </w:r>
      <w:r w:rsidR="00806171">
        <w:rPr>
          <w:lang w:val="fi-FI"/>
        </w:rPr>
        <w:t>7</w:t>
      </w:r>
    </w:p>
    <w:p w14:paraId="672CDF62" w14:textId="4DB07721" w:rsidR="00B47E88" w:rsidRPr="00B47E88" w:rsidRDefault="00000000" w:rsidP="00307FF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hyperlink r:id="rId6" w:history="1">
        <w:r w:rsidR="00B47E88" w:rsidRPr="00B47E88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V.D. Apokin</w:t>
        </w:r>
      </w:hyperlink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"https://inspirehep.net/authors/984923"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A.N. Vasiliev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hyperlink r:id="rId7" w:history="1">
        <w:r w:rsidR="00B47E88" w:rsidRPr="00B47E88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GB"/>
            <w14:ligatures w14:val="none"/>
          </w:rPr>
          <w:t>Serpukhov, IHEP</w:t>
        </w:r>
      </w:hyperlink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"https://inspirehep.net/authors/1055643"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A.A. Derevshchikov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"https://inspirehep.net/authors/1030101"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Yu.A. Matulenko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"https://inspirehep.net/authors/2275122"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A.P. Meshchanin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"https://inspirehep.net/authors/2330759"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A.I. Mysnik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"https://inspirehep.net/authors/995325"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S.B. Nurushev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"https://inspirehep.net/authors/2275189"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A.I. Saraikin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"https://inspirehep.net/authors/2275195"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V.V. Siksin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),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"https://inspirehep.net/authors/2275202"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E.V. Smirnov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), </w:t>
      </w:r>
      <w:r>
        <w:fldChar w:fldCharType="begin"/>
      </w:r>
      <w:r>
        <w:instrText>HYPERLINK "https://inspirehep.net/authors/2310964"</w:instrText>
      </w:r>
      <w: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L.F. Solovev</w:t>
      </w:r>
      <w:r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307FF7"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"https://inspirehep.net/authors/2275212"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V.L. Solovyanov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>HYPERLINK "https://inspirehep.net/institutions/903194"</w:instrTex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separate"/>
      </w:r>
      <w:r w:rsidR="00B47E88" w:rsidRPr="00B47E88">
        <w:rPr>
          <w:rFonts w:ascii="Times New Roman" w:eastAsia="Times New Roman" w:hAnsi="Times New Roman" w:cs="Times New Roman"/>
          <w:color w:val="0000FF"/>
          <w:kern w:val="0"/>
          <w:u w:val="single"/>
          <w:lang w:eastAsia="en-GB"/>
          <w14:ligatures w14:val="none"/>
        </w:rPr>
        <w:t>Serpukhov, IHEP</w:t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B47E88" w:rsidRPr="00B47E88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</w:p>
    <w:p w14:paraId="2B2A3FA4" w14:textId="46F1C35B" w:rsidR="00B47E88" w:rsidRPr="00307FF7" w:rsidRDefault="00307FF7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Published in: </w:t>
      </w:r>
      <w:r w:rsidRPr="00307FF7"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  <w:t>Yad.Fiz.</w:t>
      </w:r>
      <w:r w:rsidRPr="00307FF7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25 (1977) 94-102</w:t>
      </w:r>
    </w:p>
    <w:p w14:paraId="1C07C53E" w14:textId="77777777" w:rsidR="00B47E88" w:rsidRDefault="00B47E88"/>
    <w:p w14:paraId="324DC5E7" w14:textId="304C45B5" w:rsidR="00B47E88" w:rsidRDefault="00307FF7">
      <w:r w:rsidRPr="00027D1A">
        <w:rPr>
          <w:lang w:val="en-US"/>
        </w:rPr>
        <w:t xml:space="preserve">Preprint </w:t>
      </w:r>
      <w:r w:rsidR="00B47E88">
        <w:t>IFVE-76-6</w:t>
      </w:r>
    </w:p>
    <w:p w14:paraId="3254B383" w14:textId="77777777" w:rsidR="00027D1A" w:rsidRDefault="00027D1A"/>
    <w:p w14:paraId="4A61644D" w14:textId="533A9C61" w:rsidR="00027D1A" w:rsidRPr="00027D1A" w:rsidRDefault="00027D1A" w:rsidP="00027D1A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INTRODUCTION</w:t>
      </w:r>
    </w:p>
    <w:p w14:paraId="1551B172" w14:textId="77777777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This work is devoted to measuring total and differential se-</w:t>
      </w:r>
    </w:p>
    <w:p w14:paraId="7A112339" w14:textId="0BADAFA7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values </w:t>
      </w:r>
      <w:r w:rsidRPr="00027D1A">
        <w:rPr>
          <w:rFonts w:ascii="Cambria Math" w:eastAsia="Times New Roman" w:hAnsi="Cambria Math" w:cs="Cambria Math"/>
          <w:kern w:val="0"/>
          <w:sz w:val="20"/>
          <w:szCs w:val="20"/>
          <w:lang w:val="en" w:eastAsia="en-GB"/>
          <w14:ligatures w14:val="none"/>
        </w:rPr>
        <w:t>​​</w:t>
      </w: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of elastic scattering of </w:t>
      </w:r>
      <w:proofErr w:type="gramStart"/>
      <w:r w:rsidR="001718DF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pi</w:t>
      </w: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-mesons</w:t>
      </w:r>
      <w:proofErr w:type="gramEnd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, K-mesons and protons on protons at</w:t>
      </w:r>
    </w:p>
    <w:p w14:paraId="7E81467A" w14:textId="77777777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initial pulses of 42.46 and 52.21 GeV/s. The experiment was carried out to </w:t>
      </w:r>
      <w:proofErr w:type="gramStart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determine</w:t>
      </w:r>
      <w:proofErr w:type="gramEnd"/>
    </w:p>
    <w:p w14:paraId="4079B16E" w14:textId="77777777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division p(O) - the ratio of the real part of the amplitude of elastic scattering </w:t>
      </w:r>
      <w:proofErr w:type="spellStart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vpe</w:t>
      </w:r>
      <w:proofErr w:type="spellEnd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 -</w:t>
      </w:r>
    </w:p>
    <w:p w14:paraId="17988D39" w14:textId="77777777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ed to the imaginary by observing the interference between the Coulomb and </w:t>
      </w:r>
      <w:proofErr w:type="gramStart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nuclear</w:t>
      </w:r>
      <w:proofErr w:type="gramEnd"/>
    </w:p>
    <w:p w14:paraId="526E8964" w14:textId="77777777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</w:pPr>
      <w:proofErr w:type="spellStart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>ny</w:t>
      </w:r>
      <w:proofErr w:type="spellEnd"/>
      <w:r w:rsidRPr="00027D1A">
        <w:rPr>
          <w:rFonts w:ascii="Courier New" w:eastAsia="Times New Roman" w:hAnsi="Courier New" w:cs="Courier New"/>
          <w:kern w:val="0"/>
          <w:sz w:val="20"/>
          <w:szCs w:val="20"/>
          <w:lang w:val="en" w:eastAsia="en-GB"/>
          <w14:ligatures w14:val="none"/>
        </w:rPr>
        <w:t xml:space="preserve"> interactions. The measurements were carried out at small scattering angles,</w:t>
      </w:r>
    </w:p>
    <w:p w14:paraId="44E61318" w14:textId="4D42FA12" w:rsidR="00027D1A" w:rsidRDefault="00027D1A" w:rsidP="00027D1A">
      <w:pPr>
        <w:pStyle w:val="HTMLPreformatted"/>
        <w:rPr>
          <w:rStyle w:val="y2iqfc"/>
          <w:lang w:val="en"/>
        </w:rPr>
      </w:pPr>
      <w:r w:rsidRPr="00027D1A">
        <w:rPr>
          <w:lang w:val="en"/>
        </w:rPr>
        <w:t xml:space="preserve">corresponding to the squares of the transmitted </w:t>
      </w:r>
      <w:r w:rsidR="001718DF">
        <w:rPr>
          <w:lang w:val="en"/>
        </w:rPr>
        <w:t>four</w:t>
      </w:r>
      <w:r w:rsidRPr="00027D1A">
        <w:rPr>
          <w:lang w:val="en"/>
        </w:rPr>
        <w:t xml:space="preserve"> </w:t>
      </w:r>
      <w:r w:rsidR="001718DF">
        <w:rPr>
          <w:lang w:val="en"/>
        </w:rPr>
        <w:t>momentum</w:t>
      </w:r>
      <w:r w:rsidRPr="00027D1A">
        <w:rPr>
          <w:lang w:val="en-US"/>
        </w:rPr>
        <w:t xml:space="preserve">: </w:t>
      </w:r>
      <w:r>
        <w:rPr>
          <w:rStyle w:val="y2iqfc"/>
          <w:lang w:val="en"/>
        </w:rPr>
        <w:t>0.0015</w:t>
      </w:r>
      <w:r w:rsidR="001718DF">
        <w:rPr>
          <w:rStyle w:val="y2iqfc"/>
          <w:lang w:val="en"/>
        </w:rPr>
        <w:t xml:space="preserve"> &lt;</w:t>
      </w:r>
      <w:r>
        <w:rPr>
          <w:rStyle w:val="y2iqfc"/>
          <w:lang w:val="en"/>
        </w:rPr>
        <w:t xml:space="preserve"> |t| </w:t>
      </w:r>
    </w:p>
    <w:p w14:paraId="4977470D" w14:textId="2F539001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&lt;0.05 (GeV/</w:t>
      </w:r>
      <w:proofErr w:type="gramStart"/>
      <w:r>
        <w:rPr>
          <w:rStyle w:val="y2iqfc"/>
          <w:lang w:val="en"/>
        </w:rPr>
        <w:t>c)</w:t>
      </w:r>
      <w:r w:rsidR="001718DF">
        <w:rPr>
          <w:rStyle w:val="y2iqfc"/>
          <w:lang w:val="en"/>
        </w:rPr>
        <w:t>^</w:t>
      </w:r>
      <w:proofErr w:type="gramEnd"/>
      <w:r w:rsidR="001718DF">
        <w:rPr>
          <w:rStyle w:val="y2iqfc"/>
          <w:lang w:val="en"/>
        </w:rPr>
        <w:t>2</w:t>
      </w:r>
      <w:r>
        <w:rPr>
          <w:rStyle w:val="y2iqfc"/>
          <w:lang w:val="en"/>
        </w:rPr>
        <w:t xml:space="preserve">. For elastic scattering of protons on protons, </w:t>
      </w:r>
      <w:proofErr w:type="gramStart"/>
      <w:r>
        <w:rPr>
          <w:rStyle w:val="y2iqfc"/>
          <w:lang w:val="en"/>
        </w:rPr>
        <w:t>rho</w:t>
      </w:r>
      <w:r>
        <w:rPr>
          <w:rStyle w:val="y2iqfc"/>
          <w:lang w:val="en"/>
        </w:rPr>
        <w:t>(</w:t>
      </w:r>
      <w:proofErr w:type="gramEnd"/>
      <w:r>
        <w:rPr>
          <w:rStyle w:val="y2iqfc"/>
          <w:lang w:val="en"/>
        </w:rPr>
        <w:t>0) is measured</w:t>
      </w:r>
    </w:p>
    <w:p w14:paraId="7FED9490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reno up to energies of 500 GeV, and our data confirm the intentions,</w:t>
      </w:r>
    </w:p>
    <w:p w14:paraId="46F8D3AC" w14:textId="57CDB4CB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performed by the recoil particle registration method.</w:t>
      </w:r>
      <w:r>
        <w:rPr>
          <w:rStyle w:val="y2iqfc"/>
          <w:lang w:val="en"/>
        </w:rPr>
        <w:t xml:space="preserve"> </w:t>
      </w:r>
      <w:proofErr w:type="gramStart"/>
      <w:r>
        <w:rPr>
          <w:rStyle w:val="y2iqfc"/>
          <w:lang w:val="en"/>
        </w:rPr>
        <w:t>Data</w:t>
      </w:r>
      <w:proofErr w:type="gramEnd"/>
      <w:r>
        <w:rPr>
          <w:rStyle w:val="y2iqfc"/>
          <w:lang w:val="en"/>
        </w:rPr>
        <w:t xml:space="preserve"> on </w:t>
      </w:r>
      <w:r>
        <w:rPr>
          <w:rStyle w:val="y2iqfc"/>
          <w:lang w:val="en"/>
        </w:rPr>
        <w:t>rho</w:t>
      </w:r>
      <w:r>
        <w:rPr>
          <w:rStyle w:val="y2iqfc"/>
          <w:lang w:val="en"/>
        </w:rPr>
        <w:t>(0) in the energy range 20 4-60 GeV for positive</w:t>
      </w:r>
    </w:p>
    <w:p w14:paraId="52DD447A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there were no </w:t>
      </w:r>
      <w:proofErr w:type="spellStart"/>
      <w:r>
        <w:rPr>
          <w:rStyle w:val="y2iqfc"/>
          <w:lang w:val="en"/>
        </w:rPr>
        <w:t>pions</w:t>
      </w:r>
      <w:proofErr w:type="spellEnd"/>
      <w:r>
        <w:rPr>
          <w:rStyle w:val="y2iqfc"/>
          <w:lang w:val="en"/>
        </w:rPr>
        <w:t xml:space="preserve"> or kaons, and the results presented here are the </w:t>
      </w:r>
      <w:proofErr w:type="gramStart"/>
      <w:r>
        <w:rPr>
          <w:rStyle w:val="y2iqfc"/>
          <w:lang w:val="en"/>
        </w:rPr>
        <w:t>first</w:t>
      </w:r>
      <w:proofErr w:type="gramEnd"/>
    </w:p>
    <w:p w14:paraId="0D98D1BE" w14:textId="77777777" w:rsidR="00027D1A" w:rsidRDefault="00027D1A" w:rsidP="00027D1A">
      <w:pPr>
        <w:pStyle w:val="HTMLPreformatted"/>
      </w:pPr>
      <w:r>
        <w:rPr>
          <w:rStyle w:val="y2iqfc"/>
          <w:lang w:val="en"/>
        </w:rPr>
        <w:t>new data on real</w:t>
      </w:r>
    </w:p>
    <w:p w14:paraId="58694628" w14:textId="3AB31C32" w:rsidR="00027D1A" w:rsidRDefault="00027D1A" w:rsidP="00027D1A">
      <w:pPr>
        <w:pStyle w:val="HTMLPreformatted"/>
      </w:pPr>
    </w:p>
    <w:p w14:paraId="5DFAD1A0" w14:textId="7B451E4F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>II. EXPERIMENTAL SETUP</w:t>
      </w:r>
    </w:p>
    <w:p w14:paraId="7A48D7E4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 experiment was carried out on a high-energy accelerator </w:t>
      </w:r>
      <w:proofErr w:type="gramStart"/>
      <w:r>
        <w:rPr>
          <w:rStyle w:val="y2iqfc"/>
          <w:lang w:val="en"/>
        </w:rPr>
        <w:t>channel</w:t>
      </w:r>
      <w:proofErr w:type="gramEnd"/>
    </w:p>
    <w:p w14:paraId="578F2DD4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for IHEP. An unseparated beam of secondary particles of positive charge</w:t>
      </w:r>
    </w:p>
    <w:p w14:paraId="1A49E3D5" w14:textId="459C5444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Yes, it was output from the internal target with birth angles close to zero.</w:t>
      </w:r>
      <w:r>
        <w:rPr>
          <w:rStyle w:val="Hyperlink"/>
          <w:lang w:val="en"/>
        </w:rPr>
        <w:t xml:space="preserve"> </w:t>
      </w:r>
      <w:r>
        <w:rPr>
          <w:rStyle w:val="y2iqfc"/>
          <w:lang w:val="en"/>
        </w:rPr>
        <w:t xml:space="preserve">The measurements were carried out on a </w:t>
      </w:r>
      <w:proofErr w:type="spellStart"/>
      <w:r>
        <w:rPr>
          <w:rStyle w:val="y2iqfc"/>
          <w:lang w:val="en"/>
        </w:rPr>
        <w:t>hodoscopic</w:t>
      </w:r>
      <w:proofErr w:type="spellEnd"/>
      <w:r>
        <w:rPr>
          <w:rStyle w:val="y2iqfc"/>
          <w:lang w:val="en"/>
        </w:rPr>
        <w:t xml:space="preserve"> magnetic spectrometer / 4 /.</w:t>
      </w:r>
    </w:p>
    <w:p w14:paraId="1FB61BA0" w14:textId="70981DFF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This setup was used to measure </w:t>
      </w:r>
      <w:proofErr w:type="gramStart"/>
      <w:r w:rsidR="001718DF">
        <w:rPr>
          <w:rStyle w:val="y2iqfc"/>
          <w:lang w:val="en"/>
        </w:rPr>
        <w:t>rho</w:t>
      </w:r>
      <w:r>
        <w:rPr>
          <w:rStyle w:val="y2iqfc"/>
          <w:lang w:val="en"/>
        </w:rPr>
        <w:t>(</w:t>
      </w:r>
      <w:proofErr w:type="gramEnd"/>
      <w:r>
        <w:rPr>
          <w:rStyle w:val="y2iqfc"/>
          <w:lang w:val="en"/>
        </w:rPr>
        <w:t>0) for elastic scattering.</w:t>
      </w:r>
    </w:p>
    <w:p w14:paraId="284E9A46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 formation of negative </w:t>
      </w:r>
      <w:proofErr w:type="spellStart"/>
      <w:r>
        <w:rPr>
          <w:rStyle w:val="y2iqfc"/>
          <w:lang w:val="en"/>
        </w:rPr>
        <w:t>pions</w:t>
      </w:r>
      <w:proofErr w:type="spellEnd"/>
      <w:r>
        <w:rPr>
          <w:rStyle w:val="y2iqfc"/>
          <w:lang w:val="en"/>
        </w:rPr>
        <w:t xml:space="preserve"> on protons. Installation for beam measurements</w:t>
      </w:r>
    </w:p>
    <w:p w14:paraId="6A813E67" w14:textId="77777777" w:rsidR="00027D1A" w:rsidRDefault="00027D1A" w:rsidP="00027D1A">
      <w:pPr>
        <w:pStyle w:val="HTMLPreformatted"/>
        <w:rPr>
          <w:rStyle w:val="y2iqfc"/>
          <w:lang w:val="en"/>
        </w:rPr>
      </w:pPr>
      <w:proofErr w:type="spellStart"/>
      <w:r>
        <w:rPr>
          <w:rStyle w:val="y2iqfc"/>
          <w:lang w:val="en"/>
        </w:rPr>
        <w:t>ke</w:t>
      </w:r>
      <w:proofErr w:type="spellEnd"/>
      <w:r>
        <w:rPr>
          <w:rStyle w:val="y2iqfc"/>
          <w:lang w:val="en"/>
        </w:rPr>
        <w:t xml:space="preserve"> positive particles differed only in the presence of 3 </w:t>
      </w:r>
      <w:proofErr w:type="gramStart"/>
      <w:r>
        <w:rPr>
          <w:rStyle w:val="y2iqfc"/>
          <w:lang w:val="en"/>
        </w:rPr>
        <w:t>threshold</w:t>
      </w:r>
      <w:proofErr w:type="gramEnd"/>
    </w:p>
    <w:p w14:paraId="7B43E07D" w14:textId="77777777" w:rsidR="00027D1A" w:rsidRDefault="00027D1A" w:rsidP="00027D1A">
      <w:pPr>
        <w:pStyle w:val="HTMLPreformatted"/>
        <w:rPr>
          <w:rStyle w:val="y2iqfc"/>
          <w:lang w:val="en"/>
        </w:rPr>
      </w:pPr>
      <w:proofErr w:type="spellStart"/>
      <w:r>
        <w:rPr>
          <w:rStyle w:val="y2iqfc"/>
          <w:lang w:val="en"/>
        </w:rPr>
        <w:t>kovskvkh</w:t>
      </w:r>
      <w:proofErr w:type="spellEnd"/>
      <w:r>
        <w:rPr>
          <w:rStyle w:val="y2iqfc"/>
          <w:lang w:val="en"/>
        </w:rPr>
        <w:t xml:space="preserve"> counters for recording the type of incident particle. A bunch of suckers</w:t>
      </w:r>
    </w:p>
    <w:p w14:paraId="76080AE7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consisted of 91.1% </w:t>
      </w:r>
      <w:proofErr w:type="gramStart"/>
      <w:r>
        <w:rPr>
          <w:rStyle w:val="y2iqfc"/>
          <w:lang w:val="en"/>
        </w:rPr>
        <w:t>protons;</w:t>
      </w:r>
      <w:proofErr w:type="gramEnd"/>
      <w:r>
        <w:rPr>
          <w:rStyle w:val="y2iqfc"/>
          <w:lang w:val="en"/>
        </w:rPr>
        <w:t xml:space="preserve"> 7.6% </w:t>
      </w:r>
      <w:proofErr w:type="spellStart"/>
      <w:r>
        <w:rPr>
          <w:rStyle w:val="y2iqfc"/>
          <w:lang w:val="en"/>
        </w:rPr>
        <w:t>pions</w:t>
      </w:r>
      <w:proofErr w:type="spellEnd"/>
      <w:r>
        <w:rPr>
          <w:rStyle w:val="y2iqfc"/>
          <w:lang w:val="en"/>
        </w:rPr>
        <w:t xml:space="preserve"> and 1.3% kaons at a momentum of 42.5 </w:t>
      </w:r>
      <w:proofErr w:type="spellStart"/>
      <w:r>
        <w:rPr>
          <w:rStyle w:val="y2iqfc"/>
          <w:lang w:val="en"/>
        </w:rPr>
        <w:t>GeB</w:t>
      </w:r>
      <w:proofErr w:type="spellEnd"/>
      <w:r>
        <w:rPr>
          <w:rStyle w:val="y2iqfc"/>
          <w:lang w:val="en"/>
        </w:rPr>
        <w:t>/s</w:t>
      </w:r>
    </w:p>
    <w:p w14:paraId="2D97248C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and 96.4% protons; 3.1% peons and 0.5% kaons at a momentum of 52.2 GeV/s.</w:t>
      </w:r>
    </w:p>
    <w:p w14:paraId="1C154A67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For</w:t>
      </w:r>
    </w:p>
    <w:p w14:paraId="1CA14D4C" w14:textId="0844E038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lastRenderedPageBreak/>
        <w:t>to improve the pulse resolution of the installation, a special</w:t>
      </w:r>
      <w:r>
        <w:rPr>
          <w:rStyle w:val="y2iqfc"/>
          <w:lang w:val="en"/>
        </w:rPr>
        <w:t xml:space="preserve"> </w:t>
      </w:r>
      <w:proofErr w:type="spellStart"/>
      <w:r>
        <w:rPr>
          <w:rStyle w:val="y2iqfc"/>
          <w:lang w:val="en"/>
        </w:rPr>
        <w:t>doskol</w:t>
      </w:r>
      <w:proofErr w:type="spellEnd"/>
      <w:r>
        <w:rPr>
          <w:rStyle w:val="y2iqfc"/>
          <w:lang w:val="en"/>
        </w:rPr>
        <w:t xml:space="preserve"> for impulse analysis. The pulse resolution of the installation is equal to</w:t>
      </w:r>
    </w:p>
    <w:p w14:paraId="731F1195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but ±0.4%. To increase the rate of collection of elastic scattering events</w:t>
      </w:r>
    </w:p>
    <w:p w14:paraId="09F26B15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a fast digital solver was </w:t>
      </w:r>
      <w:proofErr w:type="gramStart"/>
      <w:r>
        <w:rPr>
          <w:rStyle w:val="y2iqfc"/>
          <w:lang w:val="en"/>
        </w:rPr>
        <w:t>used</w:t>
      </w:r>
      <w:proofErr w:type="gramEnd"/>
    </w:p>
    <w:p w14:paraId="0D2908A4" w14:textId="77777777" w:rsidR="00027D1A" w:rsidRDefault="00027D1A" w:rsidP="00027D1A">
      <w:pPr>
        <w:pStyle w:val="HTMLPreformatted"/>
        <w:rPr>
          <w:rStyle w:val="y2iqfc"/>
          <w:lang w:val="en"/>
        </w:rPr>
      </w:pPr>
    </w:p>
    <w:p w14:paraId="3402B1F6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III. MEASUREMENTS AND DATA PROCESSING</w:t>
      </w:r>
    </w:p>
    <w:p w14:paraId="1AEC3F1C" w14:textId="77777777" w:rsidR="00027D1A" w:rsidRDefault="00027D1A" w:rsidP="00027D1A">
      <w:pPr>
        <w:pStyle w:val="HTMLPreformatted"/>
        <w:rPr>
          <w:rStyle w:val="y2iqfc"/>
          <w:lang w:val="en"/>
        </w:rPr>
      </w:pPr>
    </w:p>
    <w:p w14:paraId="66720015" w14:textId="7A3D40CF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 </w:t>
      </w:r>
      <w:proofErr w:type="spellStart"/>
      <w:r>
        <w:rPr>
          <w:rStyle w:val="y2iqfc"/>
          <w:lang w:val="en"/>
        </w:rPr>
        <w:t>hodoscopic</w:t>
      </w:r>
      <w:proofErr w:type="spellEnd"/>
      <w:r>
        <w:rPr>
          <w:rStyle w:val="y2iqfc"/>
          <w:lang w:val="en"/>
        </w:rPr>
        <w:t xml:space="preserve"> installation was set up in three stages:</w:t>
      </w:r>
    </w:p>
    <w:p w14:paraId="072C04EE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1. A beam of positive particles was output along the axis of the experimental</w:t>
      </w:r>
    </w:p>
    <w:p w14:paraId="3EC5C37A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installations. The efficiency of the spectrometric part of the setup was determined.</w:t>
      </w:r>
    </w:p>
    <w:p w14:paraId="43E8EED2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ki, beam composition, fraction of m-mesons in the beam, geometric constants</w:t>
      </w:r>
    </w:p>
    <w:p w14:paraId="5A1EBD69" w14:textId="77777777" w:rsidR="00027D1A" w:rsidRDefault="00027D1A" w:rsidP="00027D1A">
      <w:pPr>
        <w:pStyle w:val="HTMLPreformatted"/>
      </w:pPr>
      <w:proofErr w:type="spellStart"/>
      <w:r>
        <w:rPr>
          <w:rStyle w:val="y2iqfc"/>
          <w:lang w:val="en"/>
        </w:rPr>
        <w:t>doscopes</w:t>
      </w:r>
      <w:proofErr w:type="spellEnd"/>
      <w:r>
        <w:rPr>
          <w:rStyle w:val="y2iqfc"/>
          <w:lang w:val="en"/>
        </w:rPr>
        <w:t xml:space="preserve"> and subsequently these parameters were continuously monitored.</w:t>
      </w:r>
    </w:p>
    <w:p w14:paraId="26D666BE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2. Using the lenses of the head lens of the channel, a complete</w:t>
      </w:r>
    </w:p>
    <w:p w14:paraId="0A304E0F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displacement of the focal plane of the intermediate focus of the beam with the plane</w:t>
      </w:r>
    </w:p>
    <w:p w14:paraId="7A2F5BEB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hodoscope for impulse analysis. After achieving the best impulse -</w:t>
      </w:r>
    </w:p>
    <w:p w14:paraId="05E62CFD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resolution, the pulse spectrum of the beam was measured and the absolute</w:t>
      </w:r>
    </w:p>
    <w:p w14:paraId="6A58A346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the absolute value of the average momentum Po and its spread. Produced at</w:t>
      </w:r>
    </w:p>
    <w:p w14:paraId="657CAB90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selecting a certain number of direct beam events to find </w:t>
      </w:r>
      <w:proofErr w:type="gramStart"/>
      <w:r>
        <w:rPr>
          <w:rStyle w:val="y2iqfc"/>
          <w:lang w:val="en"/>
        </w:rPr>
        <w:t>all</w:t>
      </w:r>
      <w:proofErr w:type="gramEnd"/>
    </w:p>
    <w:p w14:paraId="7ACEAC2B" w14:textId="77777777" w:rsidR="00027D1A" w:rsidRDefault="00027D1A" w:rsidP="00027D1A">
      <w:pPr>
        <w:pStyle w:val="HTMLPreformatted"/>
      </w:pPr>
      <w:r>
        <w:rPr>
          <w:rStyle w:val="y2iqfc"/>
          <w:lang w:val="en"/>
        </w:rPr>
        <w:t>its parameters.</w:t>
      </w:r>
    </w:p>
    <w:p w14:paraId="6F78DAC3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3. The digital solver was configured. Knock </w:t>
      </w:r>
      <w:proofErr w:type="gramStart"/>
      <w:r>
        <w:rPr>
          <w:rStyle w:val="y2iqfc"/>
          <w:lang w:val="en"/>
        </w:rPr>
        <w:t>out</w:t>
      </w:r>
      <w:proofErr w:type="gramEnd"/>
    </w:p>
    <w:p w14:paraId="0A6D577D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 cutoff threshold for the scattering angle was determined, the 100% efficiency was </w:t>
      </w:r>
      <w:proofErr w:type="gramStart"/>
      <w:r>
        <w:rPr>
          <w:rStyle w:val="y2iqfc"/>
          <w:lang w:val="en"/>
        </w:rPr>
        <w:t>checked</w:t>
      </w:r>
      <w:proofErr w:type="gramEnd"/>
    </w:p>
    <w:p w14:paraId="1FC2186D" w14:textId="77777777" w:rsidR="00027D1A" w:rsidRDefault="00027D1A" w:rsidP="00027D1A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direct beam suppression efficiency and 100% detection efficiency</w:t>
      </w:r>
    </w:p>
    <w:p w14:paraId="673425E4" w14:textId="091DFCDB" w:rsidR="00027D1A" w:rsidRPr="00027D1A" w:rsidRDefault="00027D1A" w:rsidP="00027D1A">
      <w:pPr>
        <w:pStyle w:val="HTMLPreformatted"/>
        <w:rPr>
          <w:lang w:val="en"/>
        </w:rPr>
      </w:pPr>
      <w:proofErr w:type="spellStart"/>
      <w:r>
        <w:rPr>
          <w:rStyle w:val="y2iqfc"/>
          <w:lang w:val="en"/>
        </w:rPr>
        <w:t>tions</w:t>
      </w:r>
      <w:proofErr w:type="spellEnd"/>
      <w:r>
        <w:rPr>
          <w:rStyle w:val="y2iqfc"/>
          <w:lang w:val="en"/>
        </w:rPr>
        <w:t xml:space="preserve"> of events with scattering angles in</w:t>
      </w:r>
      <w:r>
        <w:rPr>
          <w:rStyle w:val="y2iqfc"/>
          <w:lang w:val="en"/>
        </w:rPr>
        <w:t xml:space="preserve"> theta </w:t>
      </w:r>
      <w:r>
        <w:rPr>
          <w:rStyle w:val="y2iqfc"/>
          <w:lang w:val="en"/>
        </w:rPr>
        <w:t>&gt;</w:t>
      </w:r>
      <w:r>
        <w:rPr>
          <w:rStyle w:val="y2iqfc"/>
          <w:lang w:val="en"/>
        </w:rPr>
        <w:t xml:space="preserve"> </w:t>
      </w:r>
      <w:proofErr w:type="spellStart"/>
      <w:r>
        <w:rPr>
          <w:rStyle w:val="y2iqfc"/>
          <w:lang w:val="en"/>
        </w:rPr>
        <w:t>theta_</w:t>
      </w:r>
      <w:r>
        <w:rPr>
          <w:rStyle w:val="y2iqfc"/>
          <w:lang w:val="en"/>
        </w:rPr>
        <w:t>min</w:t>
      </w:r>
      <w:proofErr w:type="spellEnd"/>
      <w:r>
        <w:rPr>
          <w:rStyle w:val="y2iqfc"/>
          <w:lang w:val="en"/>
        </w:rPr>
        <w:t>.</w:t>
      </w:r>
    </w:p>
    <w:p w14:paraId="045536CE" w14:textId="77777777" w:rsidR="00027D1A" w:rsidRDefault="00027D1A" w:rsidP="00027D1A">
      <w:pPr>
        <w:pStyle w:val="HTMLPreformatted"/>
      </w:pPr>
    </w:p>
    <w:p w14:paraId="0745B8FA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Next, statistics were collected with a target filled with water.</w:t>
      </w:r>
    </w:p>
    <w:p w14:paraId="18D5F3EA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native, and with an equivalent background layout.</w:t>
      </w:r>
    </w:p>
    <w:p w14:paraId="62FB081C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Data analysis and processing were carried out on a </w:t>
      </w:r>
      <w:proofErr w:type="gramStart"/>
      <w:r>
        <w:rPr>
          <w:rStyle w:val="y2iqfc"/>
          <w:lang w:val="en"/>
        </w:rPr>
        <w:t>computer</w:t>
      </w:r>
      <w:proofErr w:type="gramEnd"/>
    </w:p>
    <w:p w14:paraId="53730B8A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not ICL-1906A. When calculating differential sections, the first stage</w:t>
      </w:r>
    </w:p>
    <w:p w14:paraId="7F8E8026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processing consisted of geometric reconstruction of tracks and verification of </w:t>
      </w:r>
      <w:proofErr w:type="gramStart"/>
      <w:r>
        <w:rPr>
          <w:rStyle w:val="y2iqfc"/>
          <w:lang w:val="en"/>
        </w:rPr>
        <w:t>re-</w:t>
      </w:r>
      <w:proofErr w:type="gramEnd"/>
    </w:p>
    <w:p w14:paraId="1F8CAC3F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cross sections of tracks of an incident and scattered particle in the target volume</w:t>
      </w:r>
      <w:r>
        <w:rPr>
          <w:rStyle w:val="y2iqfc"/>
          <w:lang w:val="en"/>
        </w:rPr>
        <w:t xml:space="preserve">. </w:t>
      </w:r>
      <w:r>
        <w:rPr>
          <w:rStyle w:val="y2iqfc"/>
          <w:lang w:val="en"/>
        </w:rPr>
        <w:t>Events</w:t>
      </w:r>
    </w:p>
    <w:p w14:paraId="72B8A96D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scatterings satisfying the intersection criterion were used </w:t>
      </w:r>
      <w:proofErr w:type="gramStart"/>
      <w:r>
        <w:rPr>
          <w:rStyle w:val="y2iqfc"/>
          <w:lang w:val="en"/>
        </w:rPr>
        <w:t>to</w:t>
      </w:r>
      <w:proofErr w:type="gramEnd"/>
    </w:p>
    <w:p w14:paraId="3148B1CF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structure of histograms of impulse distribution in order to highlight the </w:t>
      </w:r>
      <w:proofErr w:type="gramStart"/>
      <w:r>
        <w:rPr>
          <w:rStyle w:val="y2iqfc"/>
          <w:lang w:val="en"/>
        </w:rPr>
        <w:t>area</w:t>
      </w:r>
      <w:proofErr w:type="gramEnd"/>
    </w:p>
    <w:p w14:paraId="4CDA2BBD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ty of the elastic peak and subtraction of the background of inelastic events under the elastic peak.</w:t>
      </w:r>
    </w:p>
    <w:p w14:paraId="68CCCDD2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The contribution of inelastic events under the elastic peak did not exceed 0.7%. According to selected</w:t>
      </w:r>
    </w:p>
    <w:p w14:paraId="1400DB2A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For certain elastic scattering events, angular distributions were constructed </w:t>
      </w:r>
      <w:proofErr w:type="gramStart"/>
      <w:r>
        <w:rPr>
          <w:rStyle w:val="y2iqfc"/>
          <w:lang w:val="en"/>
        </w:rPr>
        <w:t>for</w:t>
      </w:r>
      <w:proofErr w:type="gramEnd"/>
    </w:p>
    <w:p w14:paraId="12E106B7" w14:textId="497BAF85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full N (t) into empty N (t) targets and the differentiation was calculated from them</w:t>
      </w:r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>cross section in cm</w:t>
      </w:r>
      <w:r>
        <w:rPr>
          <w:rStyle w:val="y2iqfc"/>
          <w:lang w:val="en"/>
        </w:rPr>
        <w:t>^2</w:t>
      </w:r>
      <w:r>
        <w:rPr>
          <w:rStyle w:val="y2iqfc"/>
          <w:lang w:val="en"/>
        </w:rPr>
        <w:t>/(GeV/</w:t>
      </w:r>
      <w:proofErr w:type="gramStart"/>
      <w:r>
        <w:rPr>
          <w:rStyle w:val="y2iqfc"/>
          <w:lang w:val="en"/>
        </w:rPr>
        <w:t>s)</w:t>
      </w:r>
      <w:r>
        <w:rPr>
          <w:rStyle w:val="y2iqfc"/>
          <w:lang w:val="en"/>
        </w:rPr>
        <w:t>^</w:t>
      </w:r>
      <w:proofErr w:type="gramEnd"/>
      <w:r>
        <w:rPr>
          <w:rStyle w:val="y2iqfc"/>
          <w:lang w:val="en"/>
        </w:rPr>
        <w:t>2</w:t>
      </w:r>
    </w:p>
    <w:p w14:paraId="677F1941" w14:textId="77777777" w:rsidR="00E75D55" w:rsidRDefault="00E75D55" w:rsidP="00E75D55">
      <w:pPr>
        <w:pStyle w:val="HTMLPreformatted"/>
        <w:rPr>
          <w:rStyle w:val="y2iqfc"/>
          <w:lang w:val="en"/>
        </w:rPr>
      </w:pPr>
    </w:p>
    <w:p w14:paraId="55B16F58" w14:textId="48E9D463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Here K is a coefficient that takes into account the weakening of the effect in hydrogen; K</w:t>
      </w:r>
      <w:r>
        <w:rPr>
          <w:rStyle w:val="y2iqfc"/>
          <w:lang w:val="en"/>
        </w:rPr>
        <w:t xml:space="preserve">^H_1 and K^H_2 </w:t>
      </w:r>
      <w:r>
        <w:rPr>
          <w:rStyle w:val="y2iqfc"/>
          <w:lang w:val="en"/>
        </w:rPr>
        <w:t xml:space="preserve">- normalization coefficients for measurements with full and </w:t>
      </w:r>
      <w:proofErr w:type="gramStart"/>
      <w:r>
        <w:rPr>
          <w:rStyle w:val="y2iqfc"/>
          <w:lang w:val="en"/>
        </w:rPr>
        <w:t>empty</w:t>
      </w:r>
      <w:proofErr w:type="gramEnd"/>
    </w:p>
    <w:p w14:paraId="6AA47293" w14:textId="43DDE2FD" w:rsidR="00E75D55" w:rsidRDefault="00E75D55" w:rsidP="00E75D55">
      <w:pPr>
        <w:pStyle w:val="HTMLPreformatted"/>
        <w:rPr>
          <w:rStyle w:val="y2iqfc"/>
          <w:lang w:val="en"/>
        </w:rPr>
      </w:pPr>
      <w:proofErr w:type="gramStart"/>
      <w:r>
        <w:rPr>
          <w:rStyle w:val="y2iqfc"/>
          <w:lang w:val="en"/>
        </w:rPr>
        <w:t>targets;</w:t>
      </w:r>
      <w:proofErr w:type="gramEnd"/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>epsilon</w:t>
      </w:r>
      <w:r>
        <w:rPr>
          <w:rStyle w:val="y2iqfc"/>
          <w:lang w:val="en"/>
        </w:rPr>
        <w:t xml:space="preserve"> is the efficiency of the spectrometric part of the installation, determined</w:t>
      </w:r>
    </w:p>
    <w:p w14:paraId="23E48872" w14:textId="3E0B9173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shared from measurements with an empty target; n =3.906*10</w:t>
      </w:r>
      <w:r>
        <w:rPr>
          <w:rStyle w:val="y2iqfc"/>
          <w:lang w:val="en"/>
        </w:rPr>
        <w:t>^24</w:t>
      </w:r>
      <w:r>
        <w:rPr>
          <w:rStyle w:val="y2iqfc"/>
          <w:lang w:val="en"/>
        </w:rPr>
        <w:t xml:space="preserve"> pr/cm</w:t>
      </w:r>
      <w:r>
        <w:rPr>
          <w:rStyle w:val="y2iqfc"/>
          <w:lang w:val="en"/>
        </w:rPr>
        <w:t>^2</w:t>
      </w:r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>–</w:t>
      </w:r>
      <w:r>
        <w:rPr>
          <w:rStyle w:val="y2iqfc"/>
          <w:lang w:val="en"/>
        </w:rPr>
        <w:t xml:space="preserve"> number</w:t>
      </w:r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>target protons per cm</w:t>
      </w:r>
      <w:r>
        <w:rPr>
          <w:rStyle w:val="y2iqfc"/>
          <w:lang w:val="en"/>
        </w:rPr>
        <w:t>^2</w:t>
      </w:r>
      <w:r>
        <w:rPr>
          <w:rStyle w:val="y2iqfc"/>
          <w:lang w:val="en"/>
        </w:rPr>
        <w:t>;</w:t>
      </w:r>
      <w:r w:rsidRPr="00E75D55">
        <w:rPr>
          <w:rStyle w:val="Hyperlink"/>
          <w:lang w:val="en"/>
        </w:rPr>
        <w:t xml:space="preserve"> </w:t>
      </w:r>
      <w:r>
        <w:rPr>
          <w:rStyle w:val="y2iqfc"/>
          <w:lang w:val="en"/>
        </w:rPr>
        <w:t>P</w:t>
      </w:r>
      <w:r>
        <w:rPr>
          <w:rStyle w:val="y2iqfc"/>
          <w:lang w:val="en"/>
        </w:rPr>
        <w:t>_0</w:t>
      </w:r>
      <w:r>
        <w:rPr>
          <w:rStyle w:val="y2iqfc"/>
          <w:lang w:val="en"/>
        </w:rPr>
        <w:t xml:space="preserve"> - initial impulse; </w:t>
      </w:r>
      <w:proofErr w:type="spellStart"/>
      <w:r>
        <w:rPr>
          <w:rStyle w:val="y2iqfc"/>
          <w:lang w:val="en"/>
        </w:rPr>
        <w:t>deltaOmega</w:t>
      </w:r>
      <w:proofErr w:type="spellEnd"/>
      <w:r>
        <w:rPr>
          <w:rStyle w:val="y2iqfc"/>
          <w:lang w:val="en"/>
        </w:rPr>
        <w:t>(t) - solid angle</w:t>
      </w:r>
    </w:p>
    <w:p w14:paraId="11533F81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for a given interval t. To calculate solid angles (using the Monte-</w:t>
      </w:r>
    </w:p>
    <w:p w14:paraId="41B7F348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Carlo) used initial data on the geometry of the installation and para-</w:t>
      </w:r>
    </w:p>
    <w:p w14:paraId="48FCEC92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beam meters determined experimentally for each type of </w:t>
      </w:r>
      <w:proofErr w:type="gramStart"/>
      <w:r>
        <w:rPr>
          <w:rStyle w:val="y2iqfc"/>
          <w:lang w:val="en"/>
        </w:rPr>
        <w:t>incident</w:t>
      </w:r>
      <w:proofErr w:type="gramEnd"/>
    </w:p>
    <w:p w14:paraId="1268C53A" w14:textId="7FB4A3EB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particles and each initial energy. Multiple</w:t>
      </w:r>
      <w:r>
        <w:rPr>
          <w:rStyle w:val="Hyperlink"/>
          <w:lang w:val="en"/>
        </w:rPr>
        <w:t xml:space="preserve"> </w:t>
      </w:r>
      <w:r>
        <w:rPr>
          <w:rStyle w:val="y2iqfc"/>
          <w:lang w:val="en"/>
        </w:rPr>
        <w:t xml:space="preserve">in the experiment for each type of </w:t>
      </w:r>
      <w:proofErr w:type="gramStart"/>
      <w:r>
        <w:rPr>
          <w:rStyle w:val="y2iqfc"/>
          <w:lang w:val="en"/>
        </w:rPr>
        <w:t>falling</w:t>
      </w:r>
      <w:proofErr w:type="gramEnd"/>
    </w:p>
    <w:p w14:paraId="5862F34C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lastRenderedPageBreak/>
        <w:t xml:space="preserve">particles and each initial energy. Multiple coulombs were taken into </w:t>
      </w:r>
      <w:proofErr w:type="gramStart"/>
      <w:r>
        <w:rPr>
          <w:rStyle w:val="y2iqfc"/>
          <w:lang w:val="en"/>
        </w:rPr>
        <w:t>account</w:t>
      </w:r>
      <w:proofErr w:type="gramEnd"/>
    </w:p>
    <w:p w14:paraId="671C9169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scattering on matter located in the path of particles. Finally</w:t>
      </w:r>
    </w:p>
    <w:p w14:paraId="4E034B13" w14:textId="777777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 values </w:t>
      </w:r>
      <w:r>
        <w:rPr>
          <w:rStyle w:val="y2iqfc"/>
          <w:rFonts w:ascii="Cambria Math" w:hAnsi="Cambria Math" w:cs="Cambria Math"/>
          <w:lang w:val="en"/>
        </w:rPr>
        <w:t>​​</w:t>
      </w:r>
      <w:r>
        <w:rPr>
          <w:rStyle w:val="y2iqfc"/>
          <w:lang w:val="en"/>
        </w:rPr>
        <w:t xml:space="preserve">of the differential cross sections were determined after introducing </w:t>
      </w:r>
      <w:proofErr w:type="gramStart"/>
      <w:r>
        <w:rPr>
          <w:rStyle w:val="y2iqfc"/>
          <w:lang w:val="en"/>
        </w:rPr>
        <w:t>corrections</w:t>
      </w:r>
      <w:proofErr w:type="gramEnd"/>
    </w:p>
    <w:p w14:paraId="6A90DCEC" w14:textId="04AF6D77" w:rsidR="00E75D55" w:rsidRDefault="00E75D55" w:rsidP="00E75D55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for multiple, </w:t>
      </w:r>
      <w:proofErr w:type="gramStart"/>
      <w:r>
        <w:rPr>
          <w:rStyle w:val="y2iqfc"/>
          <w:lang w:val="en"/>
        </w:rPr>
        <w:t>multiple</w:t>
      </w:r>
      <w:proofErr w:type="gramEnd"/>
      <w:r>
        <w:rPr>
          <w:rStyle w:val="y2iqfc"/>
          <w:lang w:val="en"/>
        </w:rPr>
        <w:t xml:space="preserve"> and single scattering according to the </w:t>
      </w:r>
      <w:proofErr w:type="spellStart"/>
      <w:r>
        <w:rPr>
          <w:rStyle w:val="y2iqfc"/>
          <w:lang w:val="en"/>
        </w:rPr>
        <w:t>Mollier</w:t>
      </w:r>
      <w:proofErr w:type="spellEnd"/>
      <w:r>
        <w:rPr>
          <w:rStyle w:val="y2iqfc"/>
          <w:lang w:val="en"/>
        </w:rPr>
        <w:t xml:space="preserve"> theory.</w:t>
      </w:r>
    </w:p>
    <w:p w14:paraId="3961D479" w14:textId="77777777" w:rsidR="00477460" w:rsidRDefault="00477460" w:rsidP="00E75D55">
      <w:pPr>
        <w:pStyle w:val="HTMLPreformatted"/>
        <w:rPr>
          <w:rStyle w:val="y2iqfc"/>
          <w:lang w:val="en"/>
        </w:rPr>
      </w:pPr>
    </w:p>
    <w:p w14:paraId="6674268B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In table 1 shows the obtained values </w:t>
      </w:r>
      <w:r>
        <w:rPr>
          <w:rStyle w:val="y2iqfc"/>
          <w:rFonts w:ascii="Cambria Math" w:hAnsi="Cambria Math" w:cs="Cambria Math"/>
          <w:lang w:val="en"/>
        </w:rPr>
        <w:t>​​</w:t>
      </w:r>
      <w:r>
        <w:rPr>
          <w:rStyle w:val="y2iqfc"/>
          <w:lang w:val="en"/>
        </w:rPr>
        <w:t>of differential cross sections</w:t>
      </w:r>
    </w:p>
    <w:p w14:paraId="10F7893A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indicating errors made up of statistical measurement errors and</w:t>
      </w:r>
    </w:p>
    <w:p w14:paraId="03582AAD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errors in calculating solid angles.</w:t>
      </w:r>
    </w:p>
    <w:p w14:paraId="6869CF97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Systematic measurement errors may be due to the following:</w:t>
      </w:r>
    </w:p>
    <w:p w14:paraId="3E4DBC28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general reasons:</w:t>
      </w:r>
    </w:p>
    <w:p w14:paraId="47381E60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- change in the efficiency of the installation according to different series of measurements.</w:t>
      </w:r>
    </w:p>
    <w:p w14:paraId="4EF22C87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This gives the largest error in the differential cross section - </w:t>
      </w:r>
      <w:proofErr w:type="gramStart"/>
      <w:r>
        <w:rPr>
          <w:rStyle w:val="y2iqfc"/>
          <w:lang w:val="en"/>
        </w:rPr>
        <w:t>0.6%;</w:t>
      </w:r>
      <w:proofErr w:type="gramEnd"/>
    </w:p>
    <w:p w14:paraId="3BA32736" w14:textId="20192065" w:rsidR="00477460" w:rsidRDefault="00477460" w:rsidP="00477460">
      <w:pPr>
        <w:pStyle w:val="HTMLPreformatted"/>
      </w:pPr>
      <w:r>
        <w:rPr>
          <w:rStyle w:val="y2iqfc"/>
          <w:lang w:val="en"/>
        </w:rPr>
        <w:t xml:space="preserve">- uncertainty in the value of the average impulse </w:t>
      </w:r>
      <w:r>
        <w:rPr>
          <w:rStyle w:val="y2iqfc"/>
          <w:lang w:val="en"/>
        </w:rPr>
        <w:t>delta P_0</w:t>
      </w:r>
      <w:r>
        <w:rPr>
          <w:rStyle w:val="y2iqfc"/>
          <w:lang w:val="en"/>
        </w:rPr>
        <w:t>/</w:t>
      </w:r>
      <w:r>
        <w:rPr>
          <w:rStyle w:val="y2iqfc"/>
          <w:lang w:val="en"/>
        </w:rPr>
        <w:t>P_0</w:t>
      </w:r>
      <w:r>
        <w:rPr>
          <w:rStyle w:val="y2iqfc"/>
          <w:lang w:val="en"/>
        </w:rPr>
        <w:t xml:space="preserve"> = 0.2%.</w:t>
      </w:r>
    </w:p>
    <w:p w14:paraId="7EA0CDB4" w14:textId="77777777" w:rsidR="00477460" w:rsidRDefault="00477460" w:rsidP="00E75D55">
      <w:pPr>
        <w:pStyle w:val="HTMLPreformatted"/>
      </w:pPr>
    </w:p>
    <w:p w14:paraId="50F6CE5C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This error includes shunt current instability, magnetic </w:t>
      </w:r>
      <w:proofErr w:type="gramStart"/>
      <w:r>
        <w:rPr>
          <w:rStyle w:val="y2iqfc"/>
          <w:lang w:val="en"/>
        </w:rPr>
        <w:t>inhomogeneity</w:t>
      </w:r>
      <w:proofErr w:type="gramEnd"/>
    </w:p>
    <w:p w14:paraId="27579117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field and the inaccuracy of the geodetic determination of the angle of rotation in</w:t>
      </w:r>
    </w:p>
    <w:p w14:paraId="6565E7E2" w14:textId="77777777" w:rsidR="00477460" w:rsidRDefault="00477460" w:rsidP="00477460">
      <w:pPr>
        <w:pStyle w:val="HTMLPreformatted"/>
        <w:rPr>
          <w:rStyle w:val="y2iqfc"/>
          <w:lang w:val="en"/>
        </w:rPr>
      </w:pPr>
      <w:proofErr w:type="gramStart"/>
      <w:r>
        <w:rPr>
          <w:rStyle w:val="y2iqfc"/>
          <w:lang w:val="en"/>
        </w:rPr>
        <w:t>magnets;</w:t>
      </w:r>
      <w:proofErr w:type="gramEnd"/>
    </w:p>
    <w:p w14:paraId="117DC2B7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- inaccuracy in determining the amount of hydrogen in the target</w:t>
      </w:r>
    </w:p>
    <w:p w14:paraId="3E33CABD" w14:textId="7C3DCD63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Delta </w:t>
      </w:r>
      <w:r>
        <w:rPr>
          <w:rStyle w:val="y2iqfc"/>
          <w:lang w:val="en"/>
        </w:rPr>
        <w:t>n</w:t>
      </w:r>
      <w:r>
        <w:rPr>
          <w:rStyle w:val="y2iqfc"/>
          <w:lang w:val="en"/>
        </w:rPr>
        <w:t>/n</w:t>
      </w:r>
      <w:r>
        <w:rPr>
          <w:rStyle w:val="y2iqfc"/>
          <w:lang w:val="en"/>
        </w:rPr>
        <w:t xml:space="preserve"> = </w:t>
      </w:r>
      <w:proofErr w:type="gramStart"/>
      <w:r>
        <w:rPr>
          <w:rStyle w:val="y2iqfc"/>
          <w:lang w:val="en"/>
        </w:rPr>
        <w:t>0.18%;</w:t>
      </w:r>
      <w:proofErr w:type="gramEnd"/>
    </w:p>
    <w:p w14:paraId="63F58847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- uncertainty in background subtraction under the elastic peak - </w:t>
      </w:r>
      <w:proofErr w:type="gramStart"/>
      <w:r>
        <w:rPr>
          <w:rStyle w:val="y2iqfc"/>
          <w:lang w:val="en"/>
        </w:rPr>
        <w:t>0.2%;</w:t>
      </w:r>
      <w:proofErr w:type="gramEnd"/>
    </w:p>
    <w:p w14:paraId="5D7A00E8" w14:textId="7D53C5FF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- inaccuracy of the correction for </w:t>
      </w:r>
      <w:r w:rsidR="001718DF">
        <w:rPr>
          <w:rStyle w:val="y2iqfc"/>
          <w:lang w:val="en"/>
        </w:rPr>
        <w:t>mu</w:t>
      </w:r>
      <w:r>
        <w:rPr>
          <w:rStyle w:val="y2iqfc"/>
          <w:lang w:val="en"/>
        </w:rPr>
        <w:t xml:space="preserve">-mesons - </w:t>
      </w:r>
      <w:proofErr w:type="gramStart"/>
      <w:r>
        <w:rPr>
          <w:rStyle w:val="y2iqfc"/>
          <w:lang w:val="en"/>
        </w:rPr>
        <w:t>0.25%;</w:t>
      </w:r>
      <w:proofErr w:type="gramEnd"/>
    </w:p>
    <w:p w14:paraId="2C819A73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- contribution of random events - </w:t>
      </w:r>
      <w:proofErr w:type="gramStart"/>
      <w:r>
        <w:rPr>
          <w:rStyle w:val="y2iqfc"/>
          <w:lang w:val="en"/>
        </w:rPr>
        <w:t>0.2%;</w:t>
      </w:r>
      <w:proofErr w:type="gramEnd"/>
    </w:p>
    <w:p w14:paraId="030F0346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- errors in measuring the total cross section: 0.3% - for </w:t>
      </w:r>
      <w:proofErr w:type="gramStart"/>
      <w:r>
        <w:rPr>
          <w:rStyle w:val="y2iqfc"/>
          <w:lang w:val="en"/>
        </w:rPr>
        <w:t>protons;</w:t>
      </w:r>
      <w:proofErr w:type="gramEnd"/>
    </w:p>
    <w:p w14:paraId="71FD5192" w14:textId="35239E2F" w:rsidR="00477460" w:rsidRDefault="00477460" w:rsidP="00477460">
      <w:pPr>
        <w:pStyle w:val="HTMLPreformatted"/>
      </w:pPr>
      <w:r>
        <w:rPr>
          <w:rStyle w:val="y2iqfc"/>
          <w:lang w:val="en"/>
        </w:rPr>
        <w:t xml:space="preserve">0.5% - for </w:t>
      </w:r>
      <w:r>
        <w:rPr>
          <w:rStyle w:val="y2iqfc"/>
          <w:lang w:val="en"/>
        </w:rPr>
        <w:t>pi+</w:t>
      </w:r>
      <w:r>
        <w:rPr>
          <w:rStyle w:val="y2iqfc"/>
          <w:lang w:val="en"/>
        </w:rPr>
        <w:t xml:space="preserve"> mesons; 0.7% - for K</w:t>
      </w:r>
      <w:r>
        <w:rPr>
          <w:rStyle w:val="y2iqfc"/>
          <w:lang w:val="en"/>
        </w:rPr>
        <w:t>+</w:t>
      </w:r>
      <w:r>
        <w:rPr>
          <w:rStyle w:val="y2iqfc"/>
          <w:lang w:val="en"/>
        </w:rPr>
        <w:t>-mesons.</w:t>
      </w:r>
    </w:p>
    <w:p w14:paraId="51C52D60" w14:textId="77777777" w:rsidR="00477460" w:rsidRPr="00477460" w:rsidRDefault="00477460" w:rsidP="00E75D55">
      <w:pPr>
        <w:pStyle w:val="HTMLPreformatted"/>
      </w:pPr>
    </w:p>
    <w:p w14:paraId="18F3DD6A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All of the above systematic errors give the </w:t>
      </w:r>
      <w:proofErr w:type="gramStart"/>
      <w:r>
        <w:rPr>
          <w:rStyle w:val="y2iqfc"/>
          <w:lang w:val="en"/>
        </w:rPr>
        <w:t>following</w:t>
      </w:r>
      <w:proofErr w:type="gramEnd"/>
    </w:p>
    <w:p w14:paraId="5E81E474" w14:textId="14188D05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errors in </w:t>
      </w:r>
      <w:r>
        <w:rPr>
          <w:rStyle w:val="y2iqfc"/>
          <w:lang w:val="en"/>
        </w:rPr>
        <w:t>rho</w:t>
      </w:r>
      <w:r>
        <w:rPr>
          <w:rStyle w:val="y2iqfc"/>
          <w:lang w:val="en"/>
        </w:rPr>
        <w:t xml:space="preserve"> value (0): 0.011 - for protons; 0.012 - for </w:t>
      </w:r>
      <w:r>
        <w:rPr>
          <w:rStyle w:val="y2iqfc"/>
          <w:lang w:val="en"/>
        </w:rPr>
        <w:t>pi</w:t>
      </w:r>
      <w:r>
        <w:rPr>
          <w:rStyle w:val="y2iqfc"/>
          <w:lang w:val="en"/>
        </w:rPr>
        <w:t>+ -</w:t>
      </w:r>
      <w:proofErr w:type="gramStart"/>
      <w:r>
        <w:rPr>
          <w:rStyle w:val="y2iqfc"/>
          <w:lang w:val="en"/>
        </w:rPr>
        <w:t>mesons;</w:t>
      </w:r>
      <w:proofErr w:type="gramEnd"/>
    </w:p>
    <w:p w14:paraId="382611C7" w14:textId="17A21CA0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0,0</w:t>
      </w:r>
      <w:r>
        <w:rPr>
          <w:rStyle w:val="y2iqfc"/>
          <w:lang w:val="en"/>
        </w:rPr>
        <w:t>1</w:t>
      </w:r>
      <w:r>
        <w:rPr>
          <w:rStyle w:val="y2iqfc"/>
          <w:lang w:val="en"/>
        </w:rPr>
        <w:t>4 - for K</w:t>
      </w:r>
      <w:r>
        <w:rPr>
          <w:rStyle w:val="y2iqfc"/>
          <w:lang w:val="en"/>
        </w:rPr>
        <w:t>+</w:t>
      </w:r>
      <w:r>
        <w:rPr>
          <w:rStyle w:val="y2iqfc"/>
          <w:lang w:val="en"/>
        </w:rPr>
        <w:t>-mesons.</w:t>
      </w:r>
    </w:p>
    <w:p w14:paraId="2784DEC1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The differential cross sections obtained in this work </w:t>
      </w:r>
      <w:proofErr w:type="gramStart"/>
      <w:r>
        <w:rPr>
          <w:rStyle w:val="y2iqfc"/>
          <w:lang w:val="en"/>
        </w:rPr>
        <w:t>show</w:t>
      </w:r>
      <w:proofErr w:type="gramEnd"/>
    </w:p>
    <w:p w14:paraId="2F625553" w14:textId="77777777" w:rsidR="00477460" w:rsidRDefault="00477460" w:rsidP="00477460">
      <w:pPr>
        <w:pStyle w:val="HTMLPreformatted"/>
      </w:pPr>
      <w:r>
        <w:rPr>
          <w:rStyle w:val="y2iqfc"/>
          <w:lang w:val="en"/>
        </w:rPr>
        <w:t>we are in Fig. 1.</w:t>
      </w:r>
    </w:p>
    <w:p w14:paraId="2A0C6798" w14:textId="5278407F" w:rsidR="00E75D55" w:rsidRDefault="00E75D55" w:rsidP="00E75D55">
      <w:pPr>
        <w:pStyle w:val="HTMLPreformatted"/>
      </w:pPr>
    </w:p>
    <w:p w14:paraId="3F419190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Simultaneously with the measurement of differential cross sections in the experimental</w:t>
      </w:r>
    </w:p>
    <w:p w14:paraId="517A22F1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The total interaction cross sections were determined from beam attenuation. At</w:t>
      </w:r>
    </w:p>
    <w:p w14:paraId="559B6B64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When calculating the total cross sections, corrections were introduced for the contribution to the measured quantity.</w:t>
      </w:r>
    </w:p>
    <w:p w14:paraId="4673AE20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the magnitude of elastic and inelastic interactions (measured in the same</w:t>
      </w:r>
    </w:p>
    <w:p w14:paraId="5EEBD073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experiment), corrections for Coulomb interaction, interference</w:t>
      </w:r>
    </w:p>
    <w:p w14:paraId="17A8A8EA" w14:textId="0C0084BA" w:rsidR="00477460" w:rsidRDefault="00477460" w:rsidP="00477460">
      <w:pPr>
        <w:pStyle w:val="HTMLPreformatted"/>
        <w:rPr>
          <w:rStyle w:val="y2iqfc"/>
          <w:lang w:val="en"/>
        </w:rPr>
      </w:pPr>
      <w:proofErr w:type="spellStart"/>
      <w:r>
        <w:rPr>
          <w:rStyle w:val="y2iqfc"/>
          <w:lang w:val="en"/>
        </w:rPr>
        <w:t>tion</w:t>
      </w:r>
      <w:proofErr w:type="spellEnd"/>
      <w:r>
        <w:rPr>
          <w:rStyle w:val="y2iqfc"/>
          <w:lang w:val="en"/>
        </w:rPr>
        <w:t xml:space="preserve"> of Coulomb and nuclear scattering and on the content of </w:t>
      </w:r>
      <w:r>
        <w:rPr>
          <w:rStyle w:val="y2iqfc"/>
          <w:lang w:val="en"/>
        </w:rPr>
        <w:t>mu</w:t>
      </w:r>
      <w:r>
        <w:rPr>
          <w:rStyle w:val="y2iqfc"/>
          <w:lang w:val="en"/>
        </w:rPr>
        <w:t>-mesons in the beam</w:t>
      </w:r>
    </w:p>
    <w:p w14:paraId="06806F1F" w14:textId="71B7E77A" w:rsidR="00477460" w:rsidRDefault="00477460" w:rsidP="00477460">
      <w:pPr>
        <w:pStyle w:val="HTMLPreformatted"/>
        <w:rPr>
          <w:rStyle w:val="y2iqfc"/>
          <w:lang w:val="en"/>
        </w:rPr>
      </w:pPr>
      <w:proofErr w:type="spellStart"/>
      <w:r>
        <w:rPr>
          <w:rStyle w:val="y2iqfc"/>
          <w:lang w:val="en"/>
        </w:rPr>
        <w:t>ke</w:t>
      </w:r>
      <w:proofErr w:type="spellEnd"/>
      <w:r>
        <w:rPr>
          <w:rStyle w:val="y2iqfc"/>
          <w:lang w:val="en"/>
        </w:rPr>
        <w:t xml:space="preserve">. The values </w:t>
      </w:r>
      <w:r>
        <w:rPr>
          <w:rStyle w:val="y2iqfc"/>
          <w:rFonts w:ascii="Cambria Math" w:hAnsi="Cambria Math" w:cs="Cambria Math"/>
          <w:lang w:val="en"/>
        </w:rPr>
        <w:t>​​</w:t>
      </w:r>
      <w:r>
        <w:rPr>
          <w:rStyle w:val="y2iqfc"/>
          <w:lang w:val="en"/>
        </w:rPr>
        <w:t xml:space="preserve">of the total cross sections obtained in this work are </w:t>
      </w:r>
      <w:proofErr w:type="gramStart"/>
      <w:r>
        <w:rPr>
          <w:rStyle w:val="y2iqfc"/>
          <w:lang w:val="en"/>
        </w:rPr>
        <w:t>found</w:t>
      </w:r>
      <w:proofErr w:type="gramEnd"/>
    </w:p>
    <w:p w14:paraId="0833B09D" w14:textId="27E30582" w:rsidR="00477460" w:rsidRDefault="00477460" w:rsidP="00477460">
      <w:pPr>
        <w:pStyle w:val="HTMLPreformatted"/>
      </w:pPr>
      <w:r>
        <w:rPr>
          <w:rStyle w:val="y2iqfc"/>
          <w:lang w:val="en"/>
        </w:rPr>
        <w:t>in good agreement with the data</w:t>
      </w:r>
      <w:r>
        <w:rPr>
          <w:rStyle w:val="y2iqfc"/>
          <w:lang w:val="en"/>
        </w:rPr>
        <w:t xml:space="preserve"> /9/</w:t>
      </w:r>
      <w:r>
        <w:rPr>
          <w:rStyle w:val="y2iqfc"/>
          <w:lang w:val="en"/>
        </w:rPr>
        <w:t xml:space="preserve"> and are given in table. 2.</w:t>
      </w:r>
    </w:p>
    <w:p w14:paraId="0E9686E4" w14:textId="77777777" w:rsidR="00477460" w:rsidRDefault="00477460" w:rsidP="00E75D55">
      <w:pPr>
        <w:pStyle w:val="HTMLPreformatted"/>
      </w:pPr>
    </w:p>
    <w:p w14:paraId="29F26BF5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Table 2</w:t>
      </w:r>
    </w:p>
    <w:p w14:paraId="54245910" w14:textId="77777777" w:rsidR="00477460" w:rsidRDefault="00477460" w:rsidP="00477460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Results of two-parameter approximation of expression (2) of experimental data on</w:t>
      </w:r>
    </w:p>
    <w:p w14:paraId="038D16B6" w14:textId="09F9897D" w:rsidR="00477460" w:rsidRPr="00477460" w:rsidRDefault="00477460" w:rsidP="00477460">
      <w:pPr>
        <w:pStyle w:val="HTMLPreformatted"/>
        <w:rPr>
          <w:lang w:val="en"/>
        </w:rPr>
      </w:pPr>
      <w:r>
        <w:rPr>
          <w:rStyle w:val="y2iqfc"/>
          <w:lang w:val="en"/>
        </w:rPr>
        <w:t xml:space="preserve">Coulomb-nuclear interference </w:t>
      </w:r>
      <w:proofErr w:type="gramStart"/>
      <w:r>
        <w:rPr>
          <w:rStyle w:val="y2iqfc"/>
          <w:lang w:val="en"/>
        </w:rPr>
        <w:t>in order to</w:t>
      </w:r>
      <w:proofErr w:type="gramEnd"/>
      <w:r>
        <w:rPr>
          <w:rStyle w:val="y2iqfc"/>
          <w:lang w:val="en"/>
        </w:rPr>
        <w:t xml:space="preserve"> determine the parameters </w:t>
      </w:r>
      <w:r>
        <w:rPr>
          <w:rStyle w:val="y2iqfc"/>
          <w:lang w:val="en"/>
        </w:rPr>
        <w:t>rho</w:t>
      </w:r>
      <w:r>
        <w:rPr>
          <w:rStyle w:val="y2iqfc"/>
          <w:lang w:val="en"/>
        </w:rPr>
        <w:t xml:space="preserve"> (0) and b. The values </w:t>
      </w:r>
      <w:r>
        <w:rPr>
          <w:rStyle w:val="y2iqfc"/>
          <w:rFonts w:ascii="Cambria Math" w:hAnsi="Cambria Math" w:cs="Cambria Math"/>
          <w:lang w:val="en"/>
        </w:rPr>
        <w:t>​​</w:t>
      </w:r>
      <w:r>
        <w:rPr>
          <w:rStyle w:val="y2iqfc"/>
          <w:lang w:val="en"/>
        </w:rPr>
        <w:t>of the total cross sections are also given</w:t>
      </w:r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 xml:space="preserve">at </w:t>
      </w:r>
      <w:proofErr w:type="spellStart"/>
      <w:r>
        <w:rPr>
          <w:rStyle w:val="y2iqfc"/>
          <w:lang w:val="en"/>
        </w:rPr>
        <w:t>sigma_tot</w:t>
      </w:r>
      <w:proofErr w:type="spellEnd"/>
      <w:r>
        <w:rPr>
          <w:rStyle w:val="y2iqfc"/>
          <w:lang w:val="en"/>
        </w:rPr>
        <w:t xml:space="preserve"> </w:t>
      </w:r>
      <w:r>
        <w:rPr>
          <w:rStyle w:val="y2iqfc"/>
          <w:lang w:val="en"/>
        </w:rPr>
        <w:t>found in this work with an indication of the total error.</w:t>
      </w:r>
    </w:p>
    <w:p w14:paraId="1BDA5D31" w14:textId="38EF01CB" w:rsidR="00E75D55" w:rsidRPr="00477460" w:rsidRDefault="00E75D55" w:rsidP="00E75D55">
      <w:pPr>
        <w:pStyle w:val="HTMLPreformatted"/>
      </w:pPr>
    </w:p>
    <w:p w14:paraId="0C41ACB6" w14:textId="77777777" w:rsidR="00E75D55" w:rsidRPr="00E75D55" w:rsidRDefault="00E75D55" w:rsidP="00E75D55">
      <w:pPr>
        <w:pStyle w:val="HTMLPreformatted"/>
      </w:pPr>
    </w:p>
    <w:p w14:paraId="18D73BE6" w14:textId="5DCB547A" w:rsidR="00E75D55" w:rsidRDefault="00E75D55" w:rsidP="00E75D55">
      <w:pPr>
        <w:pStyle w:val="HTMLPreformatted"/>
      </w:pPr>
    </w:p>
    <w:p w14:paraId="1BFA9974" w14:textId="77777777" w:rsidR="00027D1A" w:rsidRDefault="00027D1A" w:rsidP="00027D1A">
      <w:pPr>
        <w:pStyle w:val="HTMLPreformatted"/>
      </w:pPr>
    </w:p>
    <w:p w14:paraId="2ADDFC5A" w14:textId="1A61E69A" w:rsidR="00027D1A" w:rsidRDefault="00027D1A" w:rsidP="00027D1A">
      <w:pPr>
        <w:pStyle w:val="HTMLPreformatted"/>
      </w:pPr>
    </w:p>
    <w:p w14:paraId="61DF071D" w14:textId="59B5514F" w:rsidR="00027D1A" w:rsidRPr="00027D1A" w:rsidRDefault="00027D1A" w:rsidP="00027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kern w:val="0"/>
          <w:sz w:val="20"/>
          <w:szCs w:val="20"/>
          <w:lang w:eastAsia="en-GB"/>
          <w14:ligatures w14:val="none"/>
        </w:rPr>
      </w:pPr>
    </w:p>
    <w:p w14:paraId="35F2C141" w14:textId="77777777" w:rsidR="00806171" w:rsidRDefault="00806171"/>
    <w:p w14:paraId="5F9E50FF" w14:textId="77777777" w:rsidR="00806171" w:rsidRPr="00027D1A" w:rsidRDefault="00806171">
      <w:pPr>
        <w:rPr>
          <w:lang w:val="en-US"/>
        </w:rPr>
      </w:pPr>
    </w:p>
    <w:p w14:paraId="21ACCD35" w14:textId="440EF99E" w:rsidR="00806171" w:rsidRPr="00027D1A" w:rsidRDefault="00806171">
      <w:pPr>
        <w:rPr>
          <w:lang w:val="en-US"/>
        </w:rPr>
      </w:pPr>
    </w:p>
    <w:sectPr w:rsidR="00806171" w:rsidRPr="00027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2C9"/>
    <w:multiLevelType w:val="multilevel"/>
    <w:tmpl w:val="20F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F0A5C"/>
    <w:multiLevelType w:val="hybridMultilevel"/>
    <w:tmpl w:val="1D2EF626"/>
    <w:lvl w:ilvl="0" w:tplc="EEEE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593D"/>
    <w:multiLevelType w:val="multilevel"/>
    <w:tmpl w:val="7628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154640">
    <w:abstractNumId w:val="0"/>
  </w:num>
  <w:num w:numId="2" w16cid:durableId="1487281371">
    <w:abstractNumId w:val="2"/>
  </w:num>
  <w:num w:numId="3" w16cid:durableId="205129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88"/>
    <w:rsid w:val="00027D1A"/>
    <w:rsid w:val="001718DF"/>
    <w:rsid w:val="002F41CB"/>
    <w:rsid w:val="00307FF7"/>
    <w:rsid w:val="00477460"/>
    <w:rsid w:val="00726376"/>
    <w:rsid w:val="00806171"/>
    <w:rsid w:val="00B47E88"/>
    <w:rsid w:val="00E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B403F"/>
  <w15:chartTrackingRefBased/>
  <w15:docId w15:val="{7E704331-76FB-704E-8F4F-633F71C9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7E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1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E88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latex">
    <w:name w:val="__latex__"/>
    <w:basedOn w:val="DefaultParagraphFont"/>
    <w:rsid w:val="00B47E88"/>
  </w:style>
  <w:style w:type="character" w:styleId="Hyperlink">
    <w:name w:val="Hyperlink"/>
    <w:basedOn w:val="DefaultParagraphFont"/>
    <w:uiPriority w:val="99"/>
    <w:semiHidden/>
    <w:unhideWhenUsed/>
    <w:rsid w:val="00B47E88"/>
    <w:rPr>
      <w:color w:val="0000FF"/>
      <w:u w:val="single"/>
    </w:rPr>
  </w:style>
  <w:style w:type="character" w:customStyle="1" w:styleId="pl1">
    <w:name w:val="pl1"/>
    <w:basedOn w:val="DefaultParagraphFont"/>
    <w:rsid w:val="00B47E88"/>
  </w:style>
  <w:style w:type="character" w:customStyle="1" w:styleId="Heading4Char">
    <w:name w:val="Heading 4 Char"/>
    <w:basedOn w:val="DefaultParagraphFont"/>
    <w:link w:val="Heading4"/>
    <w:uiPriority w:val="9"/>
    <w:semiHidden/>
    <w:rsid w:val="008061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D1A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2iqfc">
    <w:name w:val="y2iqfc"/>
    <w:basedOn w:val="DefaultParagraphFont"/>
    <w:rsid w:val="00027D1A"/>
  </w:style>
  <w:style w:type="paragraph" w:styleId="ListParagraph">
    <w:name w:val="List Paragraph"/>
    <w:basedOn w:val="Normal"/>
    <w:uiPriority w:val="34"/>
    <w:qFormat/>
    <w:rsid w:val="0002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pirehep.net/institutions/903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irehep.net/authors/2430405" TargetMode="External"/><Relationship Id="rId5" Type="http://schemas.openxmlformats.org/officeDocument/2006/relationships/hyperlink" Target="https://doi.org/10.17182/hepdata.190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1274</Words>
  <Characters>7982</Characters>
  <Application>Microsoft Office Word</Application>
  <DocSecurity>0</DocSecurity>
  <Lines>147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Österberg, Kenneth</dc:creator>
  <cp:keywords/>
  <dc:description/>
  <cp:lastModifiedBy>Österberg, Kenneth</cp:lastModifiedBy>
  <cp:revision>8</cp:revision>
  <dcterms:created xsi:type="dcterms:W3CDTF">2023-10-12T16:08:00Z</dcterms:created>
  <dcterms:modified xsi:type="dcterms:W3CDTF">2023-10-16T13:25:00Z</dcterms:modified>
</cp:coreProperties>
</file>