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81F" w:rsidRPr="003E4D4D" w:rsidRDefault="005B2908">
      <w:pPr>
        <w:rPr>
          <w:b/>
        </w:rPr>
      </w:pPr>
      <w:bookmarkStart w:id="0" w:name="_GoBack"/>
      <w:bookmarkEnd w:id="0"/>
      <w:r>
        <w:rPr>
          <w:b/>
        </w:rPr>
        <w:t>A</w:t>
      </w:r>
      <w:r w:rsidR="003E4D4D" w:rsidRPr="003E4D4D">
        <w:rPr>
          <w:b/>
        </w:rPr>
        <w:t>nalyysipuu</w:t>
      </w:r>
    </w:p>
    <w:p w:rsidR="003E4D4D" w:rsidRPr="003E4D4D" w:rsidRDefault="003E4D4D">
      <w:pPr>
        <w:rPr>
          <w:b/>
        </w:rPr>
      </w:pPr>
      <w:r w:rsidRPr="003E4D4D">
        <w:rPr>
          <w:b/>
        </w:rPr>
        <w:t>Havaintoja</w:t>
      </w:r>
    </w:p>
    <w:p w:rsidR="003E4D4D" w:rsidRDefault="003E4D4D">
      <w:r>
        <w:t xml:space="preserve">1. Tyvellä epäkeskisyyttä, kantoleikkauksessa läpimitat </w:t>
      </w:r>
      <w:r>
        <w:tab/>
        <w:t>37 ja 48 cm</w:t>
      </w:r>
      <w:r>
        <w:br/>
      </w:r>
      <w:r>
        <w:tab/>
      </w:r>
      <w:r>
        <w:tab/>
      </w:r>
      <w:r>
        <w:tab/>
        <w:t>0.78 m</w:t>
      </w:r>
      <w:r>
        <w:tab/>
        <w:t>32 ja 36 cm</w:t>
      </w:r>
      <w:r>
        <w:br/>
      </w:r>
      <w:r>
        <w:tab/>
      </w:r>
      <w:r>
        <w:tab/>
      </w:r>
      <w:r>
        <w:tab/>
        <w:t>1.3 m</w:t>
      </w:r>
      <w:r>
        <w:tab/>
        <w:t>31 ja 33</w:t>
      </w:r>
      <w:r>
        <w:br/>
      </w:r>
      <w:r>
        <w:tab/>
      </w:r>
      <w:r>
        <w:tab/>
      </w:r>
      <w:r>
        <w:tab/>
        <w:t>2.0 m</w:t>
      </w:r>
      <w:r>
        <w:tab/>
        <w:t>30 ja 32</w:t>
      </w:r>
    </w:p>
    <w:p w:rsidR="003E4D4D" w:rsidRDefault="003E4D4D">
      <w:r>
        <w:tab/>
      </w:r>
      <w:r>
        <w:tab/>
      </w:r>
      <w:r>
        <w:tab/>
        <w:t>Suunnissa</w:t>
      </w:r>
      <w:r>
        <w:tab/>
        <w:t>A ja B</w:t>
      </w:r>
    </w:p>
    <w:p w:rsidR="003E4D4D" w:rsidRDefault="003E4D4D">
      <w:r>
        <w:t xml:space="preserve">2. 8 m on ollut koro, kun puu ollut noin 10.metrinen. 8 m korkeudella runko pullistunut mittaussuunnassa B, ollen 26.5, 27,3 ja 23 cm korkeuksilla 6, 8 ja 1 0 m! Suunnassa A luvut ovat 26.7, 25.4 ja 22.25 eli suunnassa A puu kapenee pullistumatta. </w:t>
      </w:r>
    </w:p>
    <w:p w:rsidR="003E4D4D" w:rsidRDefault="003E4D4D">
      <w:r>
        <w:t>3. Puun ikä kantoleikkauksessa on 65 vuotta, eli puu on ehkä 67-vuotias kaikkiaan.</w:t>
      </w:r>
    </w:p>
    <w:p w:rsidR="003E4D4D" w:rsidRDefault="003E4D4D">
      <w:r>
        <w:t>4. Puun on saavuttanut 2 m korkeuden iällä 22 vuotta, 4 m iällä 29 vuotta ja 6 m iällä 32 vuot</w:t>
      </w:r>
      <w:r w:rsidR="00E40D61">
        <w:t>ta, eli puu on vapautunut noin 1.5</w:t>
      </w:r>
      <w:r>
        <w:t xml:space="preserve"> metrisenä kasvamaan pituutta reilummin.  </w:t>
      </w:r>
    </w:p>
    <w:p w:rsidR="00D528AC" w:rsidRDefault="003E4D4D">
      <w:r>
        <w:t>5. Lustoista kahdestoista kesä 2007 saattaa olla vuoden 2006 jälkikasvua eli valelusto. Se on kuitenkin mitattu olettaen</w:t>
      </w:r>
      <w:r w:rsidR="00E40D61">
        <w:t>,</w:t>
      </w:r>
      <w:r>
        <w:t xml:space="preserve"> ettei ole valelusto. </w:t>
      </w:r>
      <w:r w:rsidR="00E40D61">
        <w:t>Käyrissä on siksi 2006-2007 pudotus!</w:t>
      </w:r>
    </w:p>
    <w:p w:rsidR="00D528AC" w:rsidRDefault="00D528AC">
      <w:r>
        <w:t xml:space="preserve">6. Puulle mitattu 1981 </w:t>
      </w:r>
      <w:r>
        <w:tab/>
      </w:r>
      <w:r w:rsidR="00E40D61">
        <w:t xml:space="preserve">kuorelliseksi </w:t>
      </w:r>
      <w:r>
        <w:t xml:space="preserve">läpimitaksi 78 mm </w:t>
      </w:r>
      <w:r>
        <w:br/>
      </w:r>
      <w:r>
        <w:tab/>
      </w:r>
      <w:r>
        <w:tab/>
        <w:t xml:space="preserve">Runkoanalyysin kuoreton </w:t>
      </w:r>
      <w:proofErr w:type="spellStart"/>
      <w:r>
        <w:t>lpm</w:t>
      </w:r>
      <w:proofErr w:type="spellEnd"/>
      <w:r>
        <w:t xml:space="preserve"> on ollut 66 ja 75 mm </w:t>
      </w:r>
      <w:r>
        <w:br/>
      </w:r>
      <w:r>
        <w:tab/>
      </w:r>
      <w:r>
        <w:tab/>
        <w:t>Pituudeksi 6.6 m, Runkoanalyysin mukaan pituus on noin 7.5 m</w:t>
      </w:r>
    </w:p>
    <w:p w:rsidR="00D528AC" w:rsidRDefault="00D528AC">
      <w:r>
        <w:tab/>
        <w:t>1987</w:t>
      </w:r>
      <w:r>
        <w:tab/>
      </w:r>
      <w:proofErr w:type="spellStart"/>
      <w:r>
        <w:t>lpm</w:t>
      </w:r>
      <w:proofErr w:type="spellEnd"/>
      <w:r>
        <w:t xml:space="preserve"> 11.2 analyysi 9.8 and 11.5 cm</w:t>
      </w:r>
      <w:r w:rsidR="00E40D61">
        <w:t xml:space="preserve"> (alta)</w:t>
      </w:r>
      <w:r>
        <w:br/>
      </w:r>
      <w:r>
        <w:tab/>
      </w:r>
      <w:r>
        <w:tab/>
        <w:t>Pituus 11.1 m, analyysi 10.5</w:t>
      </w:r>
      <w:r>
        <w:br/>
      </w:r>
      <w:r>
        <w:br/>
      </w:r>
      <w:r>
        <w:tab/>
        <w:t>1997</w:t>
      </w:r>
      <w:r>
        <w:tab/>
        <w:t xml:space="preserve"> </w:t>
      </w:r>
      <w:proofErr w:type="spellStart"/>
      <w:r>
        <w:t>lpm</w:t>
      </w:r>
      <w:proofErr w:type="spellEnd"/>
      <w:r>
        <w:t xml:space="preserve"> 18.1 analyysi 15.6 ja 17.7</w:t>
      </w:r>
      <w:r w:rsidR="00E40D61">
        <w:t xml:space="preserve"> (alta)</w:t>
      </w:r>
      <w:r>
        <w:br/>
      </w:r>
      <w:r>
        <w:tab/>
      </w:r>
      <w:r>
        <w:tab/>
        <w:t>Pituus 17.4, analyysi 17.7</w:t>
      </w:r>
    </w:p>
    <w:p w:rsidR="00D528AC" w:rsidRDefault="00D528AC">
      <w:r>
        <w:tab/>
        <w:t>2003</w:t>
      </w:r>
      <w:r>
        <w:tab/>
      </w:r>
      <w:proofErr w:type="spellStart"/>
      <w:r>
        <w:t>lpm</w:t>
      </w:r>
      <w:proofErr w:type="spellEnd"/>
      <w:r>
        <w:t xml:space="preserve"> 21.0, analyysi 19.0 ja 21.3</w:t>
      </w:r>
      <w:r w:rsidR="00E40D61">
        <w:t xml:space="preserve"> (alta)</w:t>
      </w:r>
      <w:r>
        <w:br/>
      </w:r>
      <w:r>
        <w:tab/>
      </w:r>
      <w:r>
        <w:tab/>
        <w:t>Pituus 20.2, analyysi noin 20.6 (mittaus 10.6.2003)</w:t>
      </w:r>
    </w:p>
    <w:p w:rsidR="00D528AC" w:rsidRDefault="00D528AC">
      <w:r>
        <w:tab/>
        <w:t>2007</w:t>
      </w:r>
      <w:r>
        <w:tab/>
      </w:r>
      <w:proofErr w:type="spellStart"/>
      <w:r>
        <w:t>lpm</w:t>
      </w:r>
      <w:proofErr w:type="spellEnd"/>
      <w:r>
        <w:t xml:space="preserve"> 22.9, analyysi 20.1, 22.8</w:t>
      </w:r>
      <w:r w:rsidR="00E40D61">
        <w:t xml:space="preserve"> (alta)</w:t>
      </w:r>
      <w:r>
        <w:br/>
      </w:r>
      <w:r>
        <w:tab/>
      </w:r>
      <w:r>
        <w:tab/>
        <w:t>Pituus 21.4, analyysi noin 21.7</w:t>
      </w:r>
    </w:p>
    <w:p w:rsidR="00D528AC" w:rsidRDefault="00D528AC">
      <w:r>
        <w:tab/>
        <w:t>2014</w:t>
      </w:r>
      <w:r>
        <w:tab/>
      </w:r>
      <w:proofErr w:type="spellStart"/>
      <w:r>
        <w:t>lpm</w:t>
      </w:r>
      <w:proofErr w:type="spellEnd"/>
      <w:r>
        <w:t xml:space="preserve"> 27.3, analyysi 24.3, 27.5</w:t>
      </w:r>
      <w:r w:rsidR="00E40D61">
        <w:t xml:space="preserve"> (alta)</w:t>
      </w:r>
      <w:r>
        <w:br/>
      </w:r>
      <w:r>
        <w:tab/>
      </w:r>
      <w:r>
        <w:tab/>
        <w:t>pituus 24.3, analyysi 24.2</w:t>
      </w:r>
    </w:p>
    <w:p w:rsidR="00D528AC" w:rsidRDefault="00D528AC">
      <w:r>
        <w:tab/>
        <w:t>2018</w:t>
      </w:r>
      <w:r>
        <w:tab/>
      </w:r>
      <w:proofErr w:type="spellStart"/>
      <w:r>
        <w:t>lpm</w:t>
      </w:r>
      <w:proofErr w:type="spellEnd"/>
      <w:r>
        <w:t xml:space="preserve"> 30.6</w:t>
      </w:r>
      <w:r w:rsidR="00E40D61">
        <w:t>, analyysi 31, 32.8 (kuoren päältä)</w:t>
      </w:r>
      <w:r>
        <w:br/>
      </w:r>
      <w:r>
        <w:tab/>
      </w:r>
      <w:r>
        <w:tab/>
        <w:t>pituus 25.6, analyysi 25.6</w:t>
      </w:r>
      <w:r>
        <w:br/>
      </w:r>
      <w:r>
        <w:tab/>
      </w:r>
      <w:r>
        <w:tab/>
      </w:r>
      <w:r>
        <w:tab/>
      </w:r>
    </w:p>
    <w:p w:rsidR="002A65DC" w:rsidRDefault="002A65DC">
      <w:pPr>
        <w:rPr>
          <w:b/>
        </w:rPr>
      </w:pPr>
      <w:r>
        <w:br/>
      </w:r>
    </w:p>
    <w:p w:rsidR="002A65DC" w:rsidRDefault="002A65DC">
      <w:pPr>
        <w:rPr>
          <w:b/>
        </w:rPr>
      </w:pPr>
      <w:r>
        <w:rPr>
          <w:b/>
        </w:rPr>
        <w:br w:type="page"/>
      </w:r>
    </w:p>
    <w:p w:rsidR="002A65DC" w:rsidRDefault="002A65DC">
      <w:pPr>
        <w:rPr>
          <w:b/>
        </w:rPr>
        <w:sectPr w:rsidR="002A65DC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3E4D4D" w:rsidRPr="002A65DC" w:rsidRDefault="007901F0">
      <w:pPr>
        <w:rPr>
          <w:b/>
        </w:rPr>
      </w:pPr>
      <w:r>
        <w:rPr>
          <w:b/>
        </w:rPr>
        <w:lastRenderedPageBreak/>
        <w:t>LPM-k</w:t>
      </w:r>
      <w:r w:rsidR="002A65DC" w:rsidRPr="002A65DC">
        <w:rPr>
          <w:b/>
        </w:rPr>
        <w:t>asvuindekseistä, vertailuna 1998</w:t>
      </w:r>
    </w:p>
    <w:p w:rsidR="003E4D4D" w:rsidRDefault="003E4D4D">
      <w:r>
        <w:rPr>
          <w:noProof/>
          <w:lang w:val="en-US"/>
        </w:rPr>
        <w:drawing>
          <wp:inline distT="0" distB="0" distL="0" distR="0" wp14:anchorId="47F872D0">
            <wp:extent cx="2983865" cy="168407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282" cy="1702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5DC" w:rsidRDefault="002A65DC">
      <w:r>
        <w:rPr>
          <w:noProof/>
          <w:lang w:val="en-US"/>
        </w:rPr>
        <w:drawing>
          <wp:inline distT="0" distB="0" distL="0" distR="0" wp14:anchorId="7810733B">
            <wp:extent cx="2983865" cy="17936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04" cy="1813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5DC" w:rsidRPr="00D528AC" w:rsidRDefault="002A65DC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586631AD">
            <wp:extent cx="2984280" cy="179387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790" cy="18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1F0" w:rsidRPr="00D528AC" w:rsidRDefault="007901F0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58981024" wp14:editId="5CB00E04">
            <wp:extent cx="2922905" cy="17570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75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1F0" w:rsidRPr="00D528AC" w:rsidRDefault="007901F0">
      <w:pPr>
        <w:rPr>
          <w:noProof/>
        </w:rPr>
      </w:pPr>
    </w:p>
    <w:p w:rsidR="002A65DC" w:rsidRDefault="002A65DC">
      <w:r>
        <w:rPr>
          <w:noProof/>
          <w:lang w:val="en-US"/>
        </w:rPr>
        <w:drawing>
          <wp:inline distT="0" distB="0" distL="0" distR="0" wp14:anchorId="222EED91">
            <wp:extent cx="2766060" cy="16627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356" cy="172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5DC" w:rsidRDefault="002A65DC">
      <w:r>
        <w:rPr>
          <w:noProof/>
          <w:lang w:val="en-US"/>
        </w:rPr>
        <w:drawing>
          <wp:inline distT="0" distB="0" distL="0" distR="0" wp14:anchorId="4CCB5625">
            <wp:extent cx="2983865" cy="1793624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879" cy="1833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1F0" w:rsidRDefault="007901F0">
      <w:r>
        <w:rPr>
          <w:noProof/>
          <w:lang w:val="en-US"/>
        </w:rPr>
        <w:drawing>
          <wp:inline distT="0" distB="0" distL="0" distR="0" wp14:anchorId="7E1CE4B0">
            <wp:extent cx="2984279" cy="179387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298" cy="1805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65DC">
        <w:t xml:space="preserve"> </w:t>
      </w:r>
      <w:r w:rsidRPr="007901F0">
        <w:t xml:space="preserve"> </w:t>
      </w:r>
      <w:r>
        <w:t xml:space="preserve">Kuvista näkee vuosien 2006 ja 2007 ”huonon” kasvun, mikä voi johtua siitä, että 2006 sisällä on </w:t>
      </w:r>
      <w:r w:rsidR="002A65DC">
        <w:t>valelusto.</w:t>
      </w:r>
      <w:r w:rsidR="0086570D">
        <w:br/>
      </w:r>
      <w:r w:rsidR="0086570D">
        <w:br/>
        <w:t>Vaatimaton mittausmenetelmä näyttää kuitenkin tuottavan korrelaatioita mittaussuuntien vuosittaisten kasvujen välillä (viivain ja työntömitta, kun läpimitta alla 15 cm)</w:t>
      </w:r>
    </w:p>
    <w:p w:rsidR="007901F0" w:rsidRDefault="007901F0"/>
    <w:p w:rsidR="007901F0" w:rsidRDefault="007901F0"/>
    <w:p w:rsidR="002A65DC" w:rsidRDefault="007901F0">
      <w:pPr>
        <w:sectPr w:rsidR="002A65DC" w:rsidSect="002A65DC">
          <w:type w:val="continuous"/>
          <w:pgSz w:w="11906" w:h="16838"/>
          <w:pgMar w:top="1417" w:right="1134" w:bottom="1417" w:left="1134" w:header="708" w:footer="708" w:gutter="0"/>
          <w:cols w:num="2" w:space="432"/>
          <w:docGrid w:linePitch="360"/>
        </w:sectPr>
      </w:pPr>
      <w:r>
        <w:t xml:space="preserve"> </w:t>
      </w:r>
    </w:p>
    <w:p w:rsidR="00807EE1" w:rsidRDefault="00807EE1">
      <w:r>
        <w:br w:type="page"/>
      </w:r>
    </w:p>
    <w:p w:rsidR="007901F0" w:rsidRDefault="00807EE1" w:rsidP="002A65DC">
      <w:r w:rsidRPr="0086570D">
        <w:rPr>
          <w:b/>
        </w:rPr>
        <w:lastRenderedPageBreak/>
        <w:t>Pituuskehitys</w:t>
      </w:r>
      <w:r>
        <w:br/>
      </w:r>
      <w:r>
        <w:br/>
      </w:r>
      <w:r>
        <w:rPr>
          <w:noProof/>
          <w:lang w:val="en-US"/>
        </w:rPr>
        <w:drawing>
          <wp:inline distT="0" distB="0" distL="0" distR="0" wp14:anchorId="0E7E8EEF">
            <wp:extent cx="4785995" cy="274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  <w:t>Pituus iän funktiona, 8 m ollut koro, vaikuttanut kasvunlaskentaan noin iällä 30-40v v</w:t>
      </w:r>
    </w:p>
    <w:p w:rsidR="00807EE1" w:rsidRDefault="00807EE1" w:rsidP="002A65DC">
      <w:r>
        <w:rPr>
          <w:noProof/>
          <w:lang w:val="en-US"/>
        </w:rPr>
        <w:drawing>
          <wp:inline distT="0" distB="0" distL="0" distR="0" wp14:anchorId="416016D9">
            <wp:extent cx="4766398" cy="28651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41" cy="2866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  <w:t>Pituuskasvu on ollut alussa 15 – 30 cm vuodessa, sitten 0.5-0.65 m/v ja 50 ikävuoden jälkeen 35-40 cm/v. Koron ja sattuman vaikutuksesta yksi jakson kasvu on 0.9, todennäköisemmin 0.7 m luokkaa.</w:t>
      </w:r>
    </w:p>
    <w:p w:rsidR="00B87EB2" w:rsidRDefault="00B87EB2">
      <w:r>
        <w:br w:type="page"/>
      </w:r>
    </w:p>
    <w:p w:rsidR="00807EE1" w:rsidRPr="0086570D" w:rsidRDefault="00B87EB2" w:rsidP="002A65DC">
      <w:pPr>
        <w:rPr>
          <w:b/>
        </w:rPr>
      </w:pPr>
      <w:r w:rsidRPr="0086570D">
        <w:rPr>
          <w:b/>
        </w:rPr>
        <w:lastRenderedPageBreak/>
        <w:t>Läpimitan kehitys</w:t>
      </w:r>
    </w:p>
    <w:p w:rsidR="00B87EB2" w:rsidRDefault="00B87EB2" w:rsidP="002A65DC">
      <w:r>
        <w:rPr>
          <w:noProof/>
          <w:lang w:val="en-US"/>
        </w:rPr>
        <w:drawing>
          <wp:inline distT="0" distB="0" distL="0" distR="0" wp14:anchorId="51385C68">
            <wp:extent cx="4584700" cy="275590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EB2" w:rsidRDefault="00B87EB2" w:rsidP="002A65DC">
      <w:r>
        <w:t>Kuoreton läpimitan vuosittainen kasvu, 1966-1967 on mittausvirhe</w:t>
      </w:r>
      <w:r w:rsidR="0086570D">
        <w:t>, 2006 ja 2007 pitäisi olla 2007 yhdessä</w:t>
      </w:r>
    </w:p>
    <w:p w:rsidR="00B87EB2" w:rsidRDefault="00B87EB2" w:rsidP="002A65DC">
      <w:r>
        <w:rPr>
          <w:noProof/>
          <w:lang w:val="en-US"/>
        </w:rPr>
        <w:drawing>
          <wp:inline distT="0" distB="0" distL="0" distR="0" wp14:anchorId="421004CF">
            <wp:extent cx="4584700" cy="275590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438" w:rsidRDefault="00B87EB2" w:rsidP="002A65DC">
      <w:r>
        <w:t>Kuoreton läpimitta 1958…2018</w:t>
      </w:r>
      <w:r w:rsidR="00317438">
        <w:br/>
      </w:r>
    </w:p>
    <w:p w:rsidR="00317438" w:rsidRDefault="00317438">
      <w:r>
        <w:br w:type="page"/>
      </w:r>
    </w:p>
    <w:p w:rsidR="00317438" w:rsidRDefault="00317438" w:rsidP="002A65DC">
      <w:pPr>
        <w:rPr>
          <w:b/>
        </w:rPr>
      </w:pPr>
      <w:r w:rsidRPr="00317438">
        <w:rPr>
          <w:b/>
        </w:rPr>
        <w:lastRenderedPageBreak/>
        <w:t>Rungon muoto</w:t>
      </w:r>
    </w:p>
    <w:p w:rsidR="00317438" w:rsidRDefault="00317438" w:rsidP="002A65DC">
      <w:r>
        <w:rPr>
          <w:b/>
          <w:noProof/>
          <w:lang w:val="en-US"/>
        </w:rPr>
        <w:drawing>
          <wp:inline distT="0" distB="0" distL="0" distR="0" wp14:anchorId="555205ED">
            <wp:extent cx="5803900" cy="286512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7438">
        <w:rPr>
          <w:b/>
        </w:rPr>
        <w:br/>
      </w:r>
      <w:r w:rsidRPr="00317438">
        <w:rPr>
          <w:b/>
        </w:rPr>
        <w:br/>
      </w:r>
      <w:r>
        <w:rPr>
          <w:noProof/>
          <w:lang w:val="en-US"/>
        </w:rPr>
        <w:drawing>
          <wp:inline distT="0" distB="0" distL="0" distR="0" wp14:anchorId="2580C492">
            <wp:extent cx="5803900" cy="304800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438" w:rsidRDefault="00317438" w:rsidP="002A65DC"/>
    <w:p w:rsidR="00317438" w:rsidRDefault="00317438" w:rsidP="002A65DC">
      <w:r>
        <w:rPr>
          <w:noProof/>
          <w:lang w:val="en-US"/>
        </w:rPr>
        <w:lastRenderedPageBreak/>
        <w:drawing>
          <wp:inline distT="0" distB="0" distL="0" distR="0" wp14:anchorId="51B5D793" wp14:editId="5A3AA314">
            <wp:extent cx="5516880" cy="3017520"/>
            <wp:effectExtent l="0" t="0" r="7620" b="1143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7438" w:rsidRDefault="00317438" w:rsidP="002A65DC">
      <w:r>
        <w:rPr>
          <w:noProof/>
          <w:lang w:val="en-US"/>
        </w:rPr>
        <w:drawing>
          <wp:inline distT="0" distB="0" distL="0" distR="0" wp14:anchorId="10B0C98A">
            <wp:extent cx="5554980" cy="2917276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494" cy="292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438" w:rsidRDefault="00317438" w:rsidP="002A65DC">
      <w:r>
        <w:rPr>
          <w:noProof/>
          <w:lang w:val="en-US"/>
        </w:rPr>
        <w:lastRenderedPageBreak/>
        <w:drawing>
          <wp:inline distT="0" distB="0" distL="0" distR="0" wp14:anchorId="06AEB26D">
            <wp:extent cx="5803900" cy="304800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438" w:rsidRDefault="00317438" w:rsidP="002A65DC">
      <w:r>
        <w:rPr>
          <w:noProof/>
          <w:lang w:val="en-US"/>
        </w:rPr>
        <w:drawing>
          <wp:inline distT="0" distB="0" distL="0" distR="0" wp14:anchorId="2EE56559">
            <wp:extent cx="5803900" cy="304800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438" w:rsidRDefault="00317438" w:rsidP="002A65DC">
      <w:r>
        <w:rPr>
          <w:noProof/>
          <w:lang w:val="en-US"/>
        </w:rPr>
        <w:lastRenderedPageBreak/>
        <w:drawing>
          <wp:inline distT="0" distB="0" distL="0" distR="0" wp14:anchorId="25A8E219">
            <wp:extent cx="5803900" cy="30480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EE1" w:rsidRDefault="00317438" w:rsidP="002A65DC">
      <w:r>
        <w:rPr>
          <w:noProof/>
          <w:lang w:val="en-US"/>
        </w:rPr>
        <w:drawing>
          <wp:inline distT="0" distB="0" distL="0" distR="0" wp14:anchorId="573F6043">
            <wp:extent cx="5797550" cy="3048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EE1" w:rsidRDefault="00E40D61" w:rsidP="002A65DC">
      <w:r>
        <w:rPr>
          <w:noProof/>
          <w:lang w:val="en-US"/>
        </w:rPr>
        <w:lastRenderedPageBreak/>
        <w:drawing>
          <wp:inline distT="0" distB="0" distL="0" distR="0" wp14:anchorId="35676314" wp14:editId="65B0DE60">
            <wp:extent cx="5791200" cy="3036570"/>
            <wp:effectExtent l="0" t="0" r="0" b="1143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sectPr w:rsidR="00807EE1" w:rsidSect="002A65DC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D4D"/>
    <w:rsid w:val="002A65DC"/>
    <w:rsid w:val="002E281F"/>
    <w:rsid w:val="00317438"/>
    <w:rsid w:val="003E4D4D"/>
    <w:rsid w:val="005004EB"/>
    <w:rsid w:val="005B2908"/>
    <w:rsid w:val="007901F0"/>
    <w:rsid w:val="007C3907"/>
    <w:rsid w:val="00807EE1"/>
    <w:rsid w:val="0086570D"/>
    <w:rsid w:val="008B5CAD"/>
    <w:rsid w:val="00B34D8D"/>
    <w:rsid w:val="00B87EB2"/>
    <w:rsid w:val="00C40667"/>
    <w:rsid w:val="00C74D27"/>
    <w:rsid w:val="00D528AC"/>
    <w:rsid w:val="00E004D8"/>
    <w:rsid w:val="00E4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2868"/>
  <w15:chartTrackingRefBased/>
  <w15:docId w15:val="{03C2B0F5-9A40-4882-9671-1C90B8ED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chart" Target="charts/chart2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Temp\Lopen_N&#228;re_Runkoanalyys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Temp\Lopen_N&#228;re_Runkoanalyys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Tilavuus</a:t>
            </a:r>
            <a:r>
              <a:rPr lang="en-US" baseline="0"/>
              <a:t> (kuoreton) iän funktiona</a:t>
            </a:r>
            <a:endParaRPr lang="en-US"/>
          </a:p>
        </c:rich>
      </c:tx>
      <c:layout>
        <c:manualLayout>
          <c:xMode val="edge"/>
          <c:yMode val="edge"/>
          <c:x val="0.28736289542754523"/>
          <c:y val="1.2547051442910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Laskennat!$D$102:$BQ$102</c:f>
              <c:numCache>
                <c:formatCode>General</c:formatCode>
                <c:ptCount val="66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  <c:pt idx="12">
                  <c:v>2006</c:v>
                </c:pt>
                <c:pt idx="13">
                  <c:v>2005</c:v>
                </c:pt>
                <c:pt idx="14">
                  <c:v>2004</c:v>
                </c:pt>
                <c:pt idx="15">
                  <c:v>2003</c:v>
                </c:pt>
                <c:pt idx="16">
                  <c:v>2002</c:v>
                </c:pt>
                <c:pt idx="17">
                  <c:v>2001</c:v>
                </c:pt>
                <c:pt idx="18">
                  <c:v>2000</c:v>
                </c:pt>
                <c:pt idx="19">
                  <c:v>1999</c:v>
                </c:pt>
                <c:pt idx="20">
                  <c:v>1998</c:v>
                </c:pt>
                <c:pt idx="21">
                  <c:v>1997</c:v>
                </c:pt>
                <c:pt idx="22">
                  <c:v>1996</c:v>
                </c:pt>
                <c:pt idx="23">
                  <c:v>1995</c:v>
                </c:pt>
                <c:pt idx="24">
                  <c:v>1994</c:v>
                </c:pt>
                <c:pt idx="25">
                  <c:v>1993</c:v>
                </c:pt>
                <c:pt idx="26">
                  <c:v>1992</c:v>
                </c:pt>
                <c:pt idx="27">
                  <c:v>1991</c:v>
                </c:pt>
                <c:pt idx="28">
                  <c:v>1990</c:v>
                </c:pt>
                <c:pt idx="29">
                  <c:v>1989</c:v>
                </c:pt>
                <c:pt idx="30">
                  <c:v>1988</c:v>
                </c:pt>
                <c:pt idx="31">
                  <c:v>1987</c:v>
                </c:pt>
                <c:pt idx="32">
                  <c:v>1986</c:v>
                </c:pt>
                <c:pt idx="33">
                  <c:v>1985</c:v>
                </c:pt>
                <c:pt idx="34">
                  <c:v>1984</c:v>
                </c:pt>
                <c:pt idx="35">
                  <c:v>1983</c:v>
                </c:pt>
                <c:pt idx="36">
                  <c:v>1982</c:v>
                </c:pt>
                <c:pt idx="37">
                  <c:v>1981</c:v>
                </c:pt>
                <c:pt idx="38">
                  <c:v>1980</c:v>
                </c:pt>
                <c:pt idx="39">
                  <c:v>1979</c:v>
                </c:pt>
                <c:pt idx="40">
                  <c:v>1978</c:v>
                </c:pt>
                <c:pt idx="41">
                  <c:v>1977</c:v>
                </c:pt>
                <c:pt idx="42">
                  <c:v>1976</c:v>
                </c:pt>
                <c:pt idx="43">
                  <c:v>1975</c:v>
                </c:pt>
                <c:pt idx="44">
                  <c:v>1974</c:v>
                </c:pt>
                <c:pt idx="45">
                  <c:v>1973</c:v>
                </c:pt>
                <c:pt idx="46">
                  <c:v>1972</c:v>
                </c:pt>
                <c:pt idx="47">
                  <c:v>1971</c:v>
                </c:pt>
                <c:pt idx="48">
                  <c:v>1970</c:v>
                </c:pt>
                <c:pt idx="49">
                  <c:v>1969</c:v>
                </c:pt>
                <c:pt idx="50">
                  <c:v>1968</c:v>
                </c:pt>
                <c:pt idx="51">
                  <c:v>1967</c:v>
                </c:pt>
                <c:pt idx="52">
                  <c:v>1966</c:v>
                </c:pt>
                <c:pt idx="53">
                  <c:v>1965</c:v>
                </c:pt>
                <c:pt idx="54">
                  <c:v>1964</c:v>
                </c:pt>
                <c:pt idx="55">
                  <c:v>1963</c:v>
                </c:pt>
                <c:pt idx="56">
                  <c:v>1962</c:v>
                </c:pt>
                <c:pt idx="57">
                  <c:v>1961</c:v>
                </c:pt>
                <c:pt idx="58">
                  <c:v>1960</c:v>
                </c:pt>
                <c:pt idx="59">
                  <c:v>1959</c:v>
                </c:pt>
                <c:pt idx="60">
                  <c:v>1958</c:v>
                </c:pt>
                <c:pt idx="61">
                  <c:v>1957</c:v>
                </c:pt>
                <c:pt idx="62">
                  <c:v>1956</c:v>
                </c:pt>
                <c:pt idx="63">
                  <c:v>1955</c:v>
                </c:pt>
                <c:pt idx="64">
                  <c:v>1954</c:v>
                </c:pt>
                <c:pt idx="65">
                  <c:v>1953</c:v>
                </c:pt>
              </c:numCache>
            </c:numRef>
          </c:xVal>
          <c:yVal>
            <c:numRef>
              <c:f>Laskennat!$D$104:$BQ$104</c:f>
              <c:numCache>
                <c:formatCode>General</c:formatCode>
                <c:ptCount val="66"/>
                <c:pt idx="0">
                  <c:v>0.76784403535263557</c:v>
                </c:pt>
                <c:pt idx="1">
                  <c:v>0.71032461284006621</c:v>
                </c:pt>
                <c:pt idx="2">
                  <c:v>0.65417036254288019</c:v>
                </c:pt>
                <c:pt idx="3">
                  <c:v>0.60341734548451165</c:v>
                </c:pt>
                <c:pt idx="4">
                  <c:v>0.55885162479880268</c:v>
                </c:pt>
                <c:pt idx="5">
                  <c:v>0.52898720210193884</c:v>
                </c:pt>
                <c:pt idx="6">
                  <c:v>0.50234127170183984</c:v>
                </c:pt>
                <c:pt idx="7">
                  <c:v>0.47528059372103881</c:v>
                </c:pt>
                <c:pt idx="8">
                  <c:v>0.44257373661283561</c:v>
                </c:pt>
                <c:pt idx="9">
                  <c:v>0.40514254797248717</c:v>
                </c:pt>
                <c:pt idx="10">
                  <c:v>0.37490905448860884</c:v>
                </c:pt>
                <c:pt idx="11">
                  <c:v>0.35100390163394235</c:v>
                </c:pt>
                <c:pt idx="12">
                  <c:v>0.33659501376269008</c:v>
                </c:pt>
                <c:pt idx="13">
                  <c:v>0.3247080753915228</c:v>
                </c:pt>
                <c:pt idx="14">
                  <c:v>0.30612759990781935</c:v>
                </c:pt>
                <c:pt idx="15">
                  <c:v>0.28580410017937741</c:v>
                </c:pt>
                <c:pt idx="16">
                  <c:v>0.26392843687744399</c:v>
                </c:pt>
                <c:pt idx="17">
                  <c:v>0.23980362337356467</c:v>
                </c:pt>
                <c:pt idx="18">
                  <c:v>0.22048740685259399</c:v>
                </c:pt>
                <c:pt idx="19">
                  <c:v>0.20294653690146569</c:v>
                </c:pt>
                <c:pt idx="20">
                  <c:v>0.18385795789342932</c:v>
                </c:pt>
                <c:pt idx="21">
                  <c:v>0.16860462292504913</c:v>
                </c:pt>
                <c:pt idx="22">
                  <c:v>0.15156774307354767</c:v>
                </c:pt>
                <c:pt idx="23">
                  <c:v>0.13528276142124374</c:v>
                </c:pt>
                <c:pt idx="24">
                  <c:v>0.12231998232238503</c:v>
                </c:pt>
                <c:pt idx="25">
                  <c:v>0.10777091519612025</c:v>
                </c:pt>
                <c:pt idx="26">
                  <c:v>9.2711298832004199E-2</c:v>
                </c:pt>
                <c:pt idx="27">
                  <c:v>8.0799792453612601E-2</c:v>
                </c:pt>
                <c:pt idx="28">
                  <c:v>6.9143146470246511E-2</c:v>
                </c:pt>
                <c:pt idx="29">
                  <c:v>5.8754137736818104E-2</c:v>
                </c:pt>
                <c:pt idx="30">
                  <c:v>5.0919797896437559E-2</c:v>
                </c:pt>
                <c:pt idx="31">
                  <c:v>4.3401970014339382E-2</c:v>
                </c:pt>
                <c:pt idx="32">
                  <c:v>3.7418160619238687E-2</c:v>
                </c:pt>
                <c:pt idx="33">
                  <c:v>3.1408560744672354E-2</c:v>
                </c:pt>
                <c:pt idx="34">
                  <c:v>2.5942221139702192E-2</c:v>
                </c:pt>
                <c:pt idx="35">
                  <c:v>2.1017045871154404E-2</c:v>
                </c:pt>
                <c:pt idx="36">
                  <c:v>1.6080458930917071E-2</c:v>
                </c:pt>
                <c:pt idx="37">
                  <c:v>1.2808614995061435E-2</c:v>
                </c:pt>
                <c:pt idx="38">
                  <c:v>1.0398288736327713E-2</c:v>
                </c:pt>
                <c:pt idx="39">
                  <c:v>7.875016625735521E-3</c:v>
                </c:pt>
                <c:pt idx="40">
                  <c:v>6.6665962701979728E-3</c:v>
                </c:pt>
                <c:pt idx="45">
                  <c:v>4.0927813334218953E-3</c:v>
                </c:pt>
                <c:pt idx="50">
                  <c:v>2.6778466994670613E-3</c:v>
                </c:pt>
                <c:pt idx="55">
                  <c:v>1.3390410367395775E-3</c:v>
                </c:pt>
                <c:pt idx="60">
                  <c:v>2.1985616426815116E-4</c:v>
                </c:pt>
                <c:pt idx="65">
                  <c:v>7.7312631709436311E-6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84C-4C82-A692-66D230DA9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6196512"/>
        <c:axId val="436197824"/>
      </c:scatterChart>
      <c:valAx>
        <c:axId val="436196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6197824"/>
        <c:crosses val="autoZero"/>
        <c:crossBetween val="midCat"/>
      </c:valAx>
      <c:valAx>
        <c:axId val="436197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61965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Solakkuus</a:t>
            </a:r>
            <a:r>
              <a:rPr lang="en-US" baseline="0"/>
              <a:t> (d/h)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Laskennat!$D$103:$BQ$103</c:f>
              <c:numCache>
                <c:formatCode>General</c:formatCode>
                <c:ptCount val="66"/>
                <c:pt idx="0">
                  <c:v>67</c:v>
                </c:pt>
                <c:pt idx="1">
                  <c:v>66</c:v>
                </c:pt>
                <c:pt idx="2">
                  <c:v>65</c:v>
                </c:pt>
                <c:pt idx="3">
                  <c:v>64</c:v>
                </c:pt>
                <c:pt idx="4">
                  <c:v>63</c:v>
                </c:pt>
                <c:pt idx="5">
                  <c:v>62</c:v>
                </c:pt>
                <c:pt idx="6">
                  <c:v>61</c:v>
                </c:pt>
                <c:pt idx="7">
                  <c:v>60</c:v>
                </c:pt>
                <c:pt idx="8">
                  <c:v>59</c:v>
                </c:pt>
                <c:pt idx="9">
                  <c:v>58</c:v>
                </c:pt>
                <c:pt idx="10">
                  <c:v>57</c:v>
                </c:pt>
                <c:pt idx="11">
                  <c:v>56</c:v>
                </c:pt>
                <c:pt idx="12">
                  <c:v>55</c:v>
                </c:pt>
                <c:pt idx="13">
                  <c:v>54</c:v>
                </c:pt>
                <c:pt idx="14">
                  <c:v>53</c:v>
                </c:pt>
                <c:pt idx="15">
                  <c:v>52</c:v>
                </c:pt>
                <c:pt idx="16">
                  <c:v>51</c:v>
                </c:pt>
                <c:pt idx="17">
                  <c:v>50</c:v>
                </c:pt>
                <c:pt idx="18">
                  <c:v>49</c:v>
                </c:pt>
                <c:pt idx="19">
                  <c:v>48</c:v>
                </c:pt>
                <c:pt idx="20">
                  <c:v>47</c:v>
                </c:pt>
                <c:pt idx="21">
                  <c:v>46</c:v>
                </c:pt>
                <c:pt idx="22">
                  <c:v>45</c:v>
                </c:pt>
                <c:pt idx="23">
                  <c:v>44</c:v>
                </c:pt>
                <c:pt idx="24">
                  <c:v>43</c:v>
                </c:pt>
                <c:pt idx="25">
                  <c:v>42</c:v>
                </c:pt>
                <c:pt idx="26">
                  <c:v>41</c:v>
                </c:pt>
                <c:pt idx="27">
                  <c:v>40</c:v>
                </c:pt>
                <c:pt idx="28">
                  <c:v>39</c:v>
                </c:pt>
                <c:pt idx="29">
                  <c:v>38</c:v>
                </c:pt>
                <c:pt idx="30">
                  <c:v>37</c:v>
                </c:pt>
                <c:pt idx="31">
                  <c:v>36</c:v>
                </c:pt>
                <c:pt idx="32">
                  <c:v>35</c:v>
                </c:pt>
                <c:pt idx="33">
                  <c:v>34</c:v>
                </c:pt>
                <c:pt idx="34">
                  <c:v>33</c:v>
                </c:pt>
                <c:pt idx="35">
                  <c:v>32</c:v>
                </c:pt>
                <c:pt idx="36">
                  <c:v>31</c:v>
                </c:pt>
                <c:pt idx="37">
                  <c:v>30</c:v>
                </c:pt>
                <c:pt idx="38">
                  <c:v>29</c:v>
                </c:pt>
                <c:pt idx="39">
                  <c:v>28</c:v>
                </c:pt>
                <c:pt idx="40">
                  <c:v>27</c:v>
                </c:pt>
                <c:pt idx="41">
                  <c:v>26</c:v>
                </c:pt>
                <c:pt idx="42">
                  <c:v>25</c:v>
                </c:pt>
                <c:pt idx="43">
                  <c:v>24</c:v>
                </c:pt>
                <c:pt idx="44">
                  <c:v>23</c:v>
                </c:pt>
                <c:pt idx="45">
                  <c:v>22</c:v>
                </c:pt>
                <c:pt idx="46">
                  <c:v>21</c:v>
                </c:pt>
                <c:pt idx="47">
                  <c:v>20</c:v>
                </c:pt>
                <c:pt idx="48">
                  <c:v>19</c:v>
                </c:pt>
                <c:pt idx="49">
                  <c:v>18</c:v>
                </c:pt>
                <c:pt idx="50">
                  <c:v>17</c:v>
                </c:pt>
                <c:pt idx="51">
                  <c:v>16</c:v>
                </c:pt>
                <c:pt idx="52">
                  <c:v>15</c:v>
                </c:pt>
                <c:pt idx="53">
                  <c:v>14</c:v>
                </c:pt>
                <c:pt idx="54">
                  <c:v>13</c:v>
                </c:pt>
                <c:pt idx="55">
                  <c:v>12</c:v>
                </c:pt>
                <c:pt idx="56">
                  <c:v>11</c:v>
                </c:pt>
                <c:pt idx="57">
                  <c:v>10</c:v>
                </c:pt>
                <c:pt idx="58">
                  <c:v>9</c:v>
                </c:pt>
                <c:pt idx="59">
                  <c:v>8</c:v>
                </c:pt>
                <c:pt idx="60">
                  <c:v>7</c:v>
                </c:pt>
                <c:pt idx="61">
                  <c:v>6</c:v>
                </c:pt>
                <c:pt idx="62">
                  <c:v>5</c:v>
                </c:pt>
                <c:pt idx="63">
                  <c:v>4</c:v>
                </c:pt>
                <c:pt idx="64">
                  <c:v>3</c:v>
                </c:pt>
                <c:pt idx="65">
                  <c:v>2</c:v>
                </c:pt>
              </c:numCache>
            </c:numRef>
          </c:xVal>
          <c:yVal>
            <c:numRef>
              <c:f>Laskennat!$D$113:$BQ$113</c:f>
              <c:numCache>
                <c:formatCode>General</c:formatCode>
                <c:ptCount val="66"/>
                <c:pt idx="0">
                  <c:v>0.83934426229508197</c:v>
                </c:pt>
                <c:pt idx="1">
                  <c:v>0.8530386115263443</c:v>
                </c:pt>
                <c:pt idx="2">
                  <c:v>0.87542636130231677</c:v>
                </c:pt>
                <c:pt idx="3">
                  <c:v>0.90161736651536462</c:v>
                </c:pt>
                <c:pt idx="4">
                  <c:v>0.9221630862771879</c:v>
                </c:pt>
                <c:pt idx="5">
                  <c:v>0.93584874829979592</c:v>
                </c:pt>
                <c:pt idx="6">
                  <c:v>0.94382656742322346</c:v>
                </c:pt>
                <c:pt idx="7">
                  <c:v>0.95768586461353156</c:v>
                </c:pt>
                <c:pt idx="8">
                  <c:v>0.98070599400427827</c:v>
                </c:pt>
                <c:pt idx="9">
                  <c:v>1.0072581421614542</c:v>
                </c:pt>
                <c:pt idx="10">
                  <c:v>1.0244993465891077</c:v>
                </c:pt>
                <c:pt idx="11">
                  <c:v>1.0319522812284512</c:v>
                </c:pt>
                <c:pt idx="12">
                  <c:v>1.0297773182907208</c:v>
                </c:pt>
                <c:pt idx="13">
                  <c:v>1.0284531352123225</c:v>
                </c:pt>
                <c:pt idx="14">
                  <c:v>1.0316427624034772</c:v>
                </c:pt>
                <c:pt idx="15">
                  <c:v>1.0292883391396916</c:v>
                </c:pt>
                <c:pt idx="16">
                  <c:v>1.0354455723882918</c:v>
                </c:pt>
                <c:pt idx="17">
                  <c:v>1.0469112016076549</c:v>
                </c:pt>
                <c:pt idx="18">
                  <c:v>1.0500842517711195</c:v>
                </c:pt>
                <c:pt idx="19">
                  <c:v>1.0545421044261825</c:v>
                </c:pt>
                <c:pt idx="20">
                  <c:v>1.0590632449203388</c:v>
                </c:pt>
                <c:pt idx="21">
                  <c:v>1.0526827237192988</c:v>
                </c:pt>
                <c:pt idx="22">
                  <c:v>1.0515890355761741</c:v>
                </c:pt>
                <c:pt idx="23">
                  <c:v>1.0423711311577351</c:v>
                </c:pt>
                <c:pt idx="24">
                  <c:v>1.0338880740666145</c:v>
                </c:pt>
                <c:pt idx="25">
                  <c:v>1.0339354726812717</c:v>
                </c:pt>
                <c:pt idx="26">
                  <c:v>1.0356992269056746</c:v>
                </c:pt>
                <c:pt idx="27">
                  <c:v>1.033832031722365</c:v>
                </c:pt>
                <c:pt idx="28">
                  <c:v>1.0310319774738543</c:v>
                </c:pt>
                <c:pt idx="29">
                  <c:v>1.0349647928836794</c:v>
                </c:pt>
                <c:pt idx="30">
                  <c:v>1.0167111582321167</c:v>
                </c:pt>
                <c:pt idx="31">
                  <c:v>1.0107696692835886</c:v>
                </c:pt>
                <c:pt idx="32">
                  <c:v>1.0058032736637768</c:v>
                </c:pt>
                <c:pt idx="33">
                  <c:v>1.0146301048440842</c:v>
                </c:pt>
                <c:pt idx="34">
                  <c:v>1.0129602391221821</c:v>
                </c:pt>
                <c:pt idx="35">
                  <c:v>1.0080527850222842</c:v>
                </c:pt>
                <c:pt idx="36">
                  <c:v>1.024617899454316</c:v>
                </c:pt>
                <c:pt idx="37">
                  <c:v>1.035975663381425</c:v>
                </c:pt>
                <c:pt idx="38">
                  <c:v>1.0493522198142409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579-4F9E-BC2B-D613302EB6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6196512"/>
        <c:axId val="436197824"/>
      </c:scatterChart>
      <c:valAx>
        <c:axId val="436196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6197824"/>
        <c:crosses val="autoZero"/>
        <c:crossBetween val="midCat"/>
      </c:valAx>
      <c:valAx>
        <c:axId val="436197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61965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Korpela, Ilkka S</dc:creator>
  <cp:keywords/>
  <dc:description/>
  <cp:lastModifiedBy>korpela</cp:lastModifiedBy>
  <cp:revision>2</cp:revision>
  <cp:lastPrinted>2018-11-15T10:29:00Z</cp:lastPrinted>
  <dcterms:created xsi:type="dcterms:W3CDTF">2018-11-16T13:49:00Z</dcterms:created>
  <dcterms:modified xsi:type="dcterms:W3CDTF">2018-11-16T13:49:00Z</dcterms:modified>
</cp:coreProperties>
</file>