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01" w:rsidRDefault="00610F01" w:rsidP="001802D6">
      <w:r>
        <w:t>Työsuunnitelmien vahvistaminen</w:t>
      </w:r>
    </w:p>
    <w:p w:rsidR="00610F01" w:rsidRDefault="00610F01" w:rsidP="00F42021">
      <w:r>
        <w:t>K</w:t>
      </w:r>
      <w:r w:rsidR="00F42021">
        <w:t>un s</w:t>
      </w:r>
      <w:r w:rsidRPr="0027311B">
        <w:t>uunnitelma on vahvistettu</w:t>
      </w:r>
      <w:r>
        <w:t>, t</w:t>
      </w:r>
      <w:r w:rsidRPr="0027311B">
        <w:t>yösuunnitelmiin ei tehdä lukuvuoden aikana muutoksia</w:t>
      </w:r>
      <w:r>
        <w:t>. M</w:t>
      </w:r>
      <w:r w:rsidRPr="0027311B">
        <w:t>ahdolliset muutokset tehdään Sole Tm</w:t>
      </w:r>
      <w:r>
        <w:t>:ss</w:t>
      </w:r>
      <w:r w:rsidRPr="0027311B">
        <w:t>ä näiden vastuualueprojektien tehtäville</w:t>
      </w:r>
      <w:r>
        <w:t xml:space="preserve"> esim. viikoittaisella näkymällä.</w:t>
      </w:r>
      <w:r w:rsidRPr="0027311B">
        <w:t xml:space="preserve"> </w:t>
      </w:r>
    </w:p>
    <w:p w:rsidR="00610F01" w:rsidRDefault="00610F01" w:rsidP="00610F01">
      <w:pPr>
        <w:pStyle w:val="ListParagraph"/>
        <w:ind w:left="1080"/>
      </w:pPr>
    </w:p>
    <w:p w:rsidR="001802D6" w:rsidRDefault="0027311B" w:rsidP="001802D6">
      <w:pPr>
        <w:pStyle w:val="ListParagraph"/>
        <w:numPr>
          <w:ilvl w:val="0"/>
          <w:numId w:val="2"/>
        </w:numPr>
      </w:pPr>
      <w:r>
        <w:t>Perusrahoitukselta 100</w:t>
      </w:r>
      <w:r w:rsidR="00B23AB9">
        <w:t xml:space="preserve"> </w:t>
      </w:r>
      <w:proofErr w:type="gramStart"/>
      <w:r>
        <w:t>%  pal</w:t>
      </w:r>
      <w:r w:rsidR="00382361">
        <w:t>kkaa</w:t>
      </w:r>
      <w:proofErr w:type="gramEnd"/>
      <w:r w:rsidR="00382361">
        <w:t xml:space="preserve"> saavat</w:t>
      </w:r>
    </w:p>
    <w:p w:rsidR="00382361" w:rsidRDefault="00382361" w:rsidP="00382361">
      <w:pPr>
        <w:pStyle w:val="ListParagraph"/>
        <w:ind w:left="1080"/>
      </w:pPr>
    </w:p>
    <w:p w:rsidR="001802D6" w:rsidRDefault="00F42021" w:rsidP="001802D6">
      <w:pPr>
        <w:pStyle w:val="ListParagraph"/>
        <w:ind w:left="1080"/>
      </w:pPr>
      <w:r>
        <w:t>S</w:t>
      </w:r>
      <w:r w:rsidR="001802D6">
        <w:t xml:space="preserve">uunnitelman voi vahvistaa.  </w:t>
      </w:r>
      <w:r w:rsidR="00B81D7B" w:rsidRPr="0027311B">
        <w:t>Vahvistettujen työsuunnitelmien</w:t>
      </w:r>
      <w:r w:rsidR="00B81D7B">
        <w:t xml:space="preserve"> </w:t>
      </w:r>
      <w:r w:rsidR="0027311B">
        <w:t xml:space="preserve">tunnit </w:t>
      </w:r>
      <w:r w:rsidR="00B81D7B">
        <w:t xml:space="preserve">siirtyvät </w:t>
      </w:r>
      <w:r w:rsidR="00382361" w:rsidRPr="0027311B">
        <w:t>Sole Tm –</w:t>
      </w:r>
      <w:r w:rsidR="00382361">
        <w:t xml:space="preserve"> järjestelmään </w:t>
      </w:r>
      <w:r w:rsidR="0027311B">
        <w:t xml:space="preserve">keskimääräisiksi kk-tunneiksi kuukauden viimeiselle päivälle.  </w:t>
      </w:r>
    </w:p>
    <w:p w:rsidR="001802D6" w:rsidRDefault="001802D6" w:rsidP="001802D6">
      <w:pPr>
        <w:pStyle w:val="ListParagraph"/>
        <w:ind w:left="1080"/>
      </w:pPr>
    </w:p>
    <w:p w:rsidR="001802D6" w:rsidRDefault="001802D6" w:rsidP="0027311B">
      <w:pPr>
        <w:pStyle w:val="ListParagraph"/>
      </w:pPr>
    </w:p>
    <w:p w:rsidR="0048561C" w:rsidRDefault="001802D6" w:rsidP="001802D6">
      <w:pPr>
        <w:pStyle w:val="ListParagraph"/>
        <w:numPr>
          <w:ilvl w:val="0"/>
          <w:numId w:val="2"/>
        </w:numPr>
      </w:pPr>
      <w:r>
        <w:t>Täydentävältä rahoitukselta 100</w:t>
      </w:r>
      <w:r w:rsidR="00B23AB9">
        <w:t xml:space="preserve"> </w:t>
      </w:r>
      <w:r>
        <w:t xml:space="preserve">% palkkaa saavat </w:t>
      </w:r>
    </w:p>
    <w:p w:rsidR="00382361" w:rsidRDefault="00382361" w:rsidP="00382361">
      <w:pPr>
        <w:pStyle w:val="ListParagraph"/>
        <w:ind w:left="1080"/>
      </w:pPr>
    </w:p>
    <w:p w:rsidR="001802D6" w:rsidRDefault="00F42021" w:rsidP="001802D6">
      <w:pPr>
        <w:pStyle w:val="ListParagraph"/>
        <w:ind w:left="1080"/>
      </w:pPr>
      <w:r>
        <w:t>S</w:t>
      </w:r>
      <w:r w:rsidR="00610F01">
        <w:t xml:space="preserve">uunnitelman </w:t>
      </w:r>
      <w:r w:rsidR="001802D6">
        <w:t xml:space="preserve">voi vahvistaa. </w:t>
      </w:r>
      <w:r w:rsidR="00610F01">
        <w:t xml:space="preserve"> </w:t>
      </w:r>
      <w:r w:rsidR="001802D6" w:rsidRPr="001802D6">
        <w:t>Täydentävällä rahoituksella rahoitettavan toiminta -tehtävälle kirjatu</w:t>
      </w:r>
      <w:r w:rsidR="00610F01">
        <w:t>t tunnit</w:t>
      </w:r>
      <w:r w:rsidR="001802D6" w:rsidRPr="001802D6">
        <w:t xml:space="preserve"> </w:t>
      </w:r>
      <w:r w:rsidR="00610F01">
        <w:t xml:space="preserve">eivät siirry </w:t>
      </w:r>
      <w:r w:rsidR="001802D6" w:rsidRPr="001802D6">
        <w:t xml:space="preserve">suunnitelmista. </w:t>
      </w:r>
      <w:r w:rsidR="001802D6">
        <w:t xml:space="preserve"> T</w:t>
      </w:r>
      <w:r w:rsidR="001802D6" w:rsidRPr="001802D6">
        <w:t>unnit on kohdennettava päiväkohtaisesti</w:t>
      </w:r>
      <w:r w:rsidR="00610F01" w:rsidRPr="00610F01">
        <w:t xml:space="preserve"> </w:t>
      </w:r>
      <w:r w:rsidR="00610F01" w:rsidRPr="001802D6">
        <w:t xml:space="preserve">todellisten tehtyjen tuntien </w:t>
      </w:r>
      <w:r w:rsidR="00610F01">
        <w:t>mukaan</w:t>
      </w:r>
      <w:r w:rsidR="001802D6" w:rsidRPr="001802D6">
        <w:t>.</w:t>
      </w:r>
      <w:r w:rsidR="00B81D7B">
        <w:t xml:space="preserve"> </w:t>
      </w:r>
      <w:r w:rsidR="001802D6" w:rsidRPr="001802D6">
        <w:t xml:space="preserve"> Kohdenn</w:t>
      </w:r>
      <w:r w:rsidR="00B81D7B">
        <w:t>us voidaan tehdä päivittäisellä ja viikoittaisella näytöllä tai tietyin poikkeuksin aikavälikirjauksella.</w:t>
      </w:r>
    </w:p>
    <w:p w:rsidR="001802D6" w:rsidRDefault="001802D6" w:rsidP="001802D6">
      <w:pPr>
        <w:pStyle w:val="ListParagraph"/>
        <w:ind w:left="1080"/>
      </w:pPr>
    </w:p>
    <w:p w:rsidR="001802D6" w:rsidRDefault="001802D6" w:rsidP="001802D6">
      <w:pPr>
        <w:pStyle w:val="ListParagraph"/>
        <w:numPr>
          <w:ilvl w:val="0"/>
          <w:numId w:val="2"/>
        </w:numPr>
      </w:pPr>
      <w:r>
        <w:t>Sekä perusrahoitukselta että täydentävän rahoituksen projektilta palkkaa saavat.</w:t>
      </w:r>
    </w:p>
    <w:p w:rsidR="00382361" w:rsidRDefault="00382361" w:rsidP="00382361">
      <w:pPr>
        <w:pStyle w:val="ListParagraph"/>
        <w:ind w:left="1080"/>
      </w:pPr>
    </w:p>
    <w:p w:rsidR="00610F01" w:rsidRDefault="00F42021" w:rsidP="001802D6">
      <w:pPr>
        <w:pStyle w:val="ListParagraph"/>
        <w:ind w:left="1080"/>
      </w:pPr>
      <w:r>
        <w:t>S</w:t>
      </w:r>
      <w:r w:rsidR="00610F01">
        <w:t xml:space="preserve">uunnitelman </w:t>
      </w:r>
      <w:r w:rsidR="001802D6">
        <w:t>voi vahvistaa.</w:t>
      </w:r>
      <w:r w:rsidR="00610F01">
        <w:t xml:space="preserve">  </w:t>
      </w:r>
    </w:p>
    <w:p w:rsidR="00610F01" w:rsidRDefault="008924C4" w:rsidP="00610F01">
      <w:pPr>
        <w:pStyle w:val="ListParagraph"/>
        <w:numPr>
          <w:ilvl w:val="0"/>
          <w:numId w:val="5"/>
        </w:numPr>
      </w:pPr>
      <w:r w:rsidRPr="0027311B">
        <w:t>Vahvistettujen työsuunnitelmien</w:t>
      </w:r>
      <w:r>
        <w:t xml:space="preserve"> perusrahoitukselle merkityt tunnit siirtyvät keskimääräisiksi kk-tunneiksi kuukauden viimeiselle päivälle</w:t>
      </w:r>
      <w:r w:rsidR="00610F01">
        <w:t>.</w:t>
      </w:r>
      <w:r>
        <w:t xml:space="preserve"> </w:t>
      </w:r>
    </w:p>
    <w:p w:rsidR="008924C4" w:rsidRDefault="00610F01" w:rsidP="00610F01">
      <w:pPr>
        <w:pStyle w:val="ListParagraph"/>
        <w:numPr>
          <w:ilvl w:val="0"/>
          <w:numId w:val="5"/>
        </w:numPr>
      </w:pPr>
      <w:r w:rsidRPr="00610F01">
        <w:t>Täydentävällä rahoituksella rahoitettavan toiminta -tehtävälle kirjatut tunnit eivät siirry suunnitelmista.  Tunnit on kohdennettava päiväkohtaisesti todellisten tehtyjen tuntien mukaan.</w:t>
      </w:r>
    </w:p>
    <w:p w:rsidR="00610F01" w:rsidRDefault="00610F01" w:rsidP="001802D6">
      <w:pPr>
        <w:pStyle w:val="ListParagraph"/>
        <w:ind w:left="1080"/>
      </w:pPr>
    </w:p>
    <w:p w:rsidR="00E5789C" w:rsidRDefault="0048561C" w:rsidP="001802D6">
      <w:pPr>
        <w:pStyle w:val="ListParagraph"/>
        <w:ind w:left="1080"/>
      </w:pPr>
      <w:r w:rsidRPr="0048561C">
        <w:rPr>
          <w:b/>
        </w:rPr>
        <w:t>Huom!</w:t>
      </w:r>
      <w:r>
        <w:t xml:space="preserve"> </w:t>
      </w:r>
    </w:p>
    <w:p w:rsidR="00E5789C" w:rsidRDefault="0048561C" w:rsidP="001802D6">
      <w:pPr>
        <w:pStyle w:val="ListParagraph"/>
        <w:ind w:left="1080"/>
      </w:pPr>
      <w:r>
        <w:t>Suunnitelmaan merkityt perusrahoituksen tunnit sotkevat Soleen siirtyessään elokuusta alkaen</w:t>
      </w:r>
      <w:r w:rsidR="00382361">
        <w:t xml:space="preserve"> projekteille tehdyt kirjaukset</w:t>
      </w:r>
      <w:r>
        <w:t xml:space="preserve">. Näitä </w:t>
      </w:r>
      <w:r w:rsidR="00382361">
        <w:t>piti</w:t>
      </w:r>
      <w:r>
        <w:t xml:space="preserve"> kirjata, jotta </w:t>
      </w:r>
      <w:r w:rsidR="00382361">
        <w:t>palkka</w:t>
      </w:r>
      <w:r>
        <w:t>kustannukset jakautu</w:t>
      </w:r>
      <w:r w:rsidR="00382361">
        <w:t xml:space="preserve">ivat </w:t>
      </w:r>
      <w:r>
        <w:t>oikein eri projek</w:t>
      </w:r>
      <w:r w:rsidR="00382361">
        <w:t>tien kesken</w:t>
      </w:r>
      <w:r>
        <w:t xml:space="preserve">. Tuntien korjaamiseksi tulee päällekkäiset perusrahoituksen tunnit poistaa niiltä kuukausilta, jolloin </w:t>
      </w:r>
      <w:r w:rsidR="00E5789C">
        <w:t>S</w:t>
      </w:r>
      <w:r>
        <w:t xml:space="preserve">oleen on </w:t>
      </w:r>
      <w:r w:rsidR="00E5789C">
        <w:t>jo kirjattu tunte</w:t>
      </w:r>
      <w:r>
        <w:t>ja</w:t>
      </w:r>
      <w:r w:rsidR="00E5789C">
        <w:t xml:space="preserve">. </w:t>
      </w:r>
      <w:r>
        <w:t xml:space="preserve"> </w:t>
      </w:r>
      <w:r w:rsidR="00E5789C">
        <w:t>Tähän on eri vaihtoehtoja</w:t>
      </w:r>
      <w:r w:rsidR="00382361">
        <w:t>:</w:t>
      </w:r>
    </w:p>
    <w:p w:rsidR="00E5789C" w:rsidRDefault="00E5789C" w:rsidP="001802D6">
      <w:pPr>
        <w:pStyle w:val="ListParagraph"/>
        <w:ind w:left="1080"/>
      </w:pPr>
    </w:p>
    <w:p w:rsidR="0048561C" w:rsidRDefault="00E5789C" w:rsidP="00E5789C">
      <w:pPr>
        <w:pStyle w:val="ListParagraph"/>
        <w:numPr>
          <w:ilvl w:val="0"/>
          <w:numId w:val="4"/>
        </w:numPr>
      </w:pPr>
      <w:r>
        <w:t xml:space="preserve">Korjataan </w:t>
      </w:r>
      <w:r w:rsidR="00382361">
        <w:t xml:space="preserve">päällekkäisiltä kuukausilta </w:t>
      </w:r>
      <w:r>
        <w:t xml:space="preserve">kuukauden viimeisen päivän tunnit </w:t>
      </w:r>
      <w:r w:rsidR="0048561C">
        <w:t>viiko</w:t>
      </w:r>
      <w:r>
        <w:t>ittaisella näkymällä.</w:t>
      </w:r>
    </w:p>
    <w:p w:rsidR="00E5789C" w:rsidRDefault="00E5789C" w:rsidP="00E5789C">
      <w:pPr>
        <w:pStyle w:val="ListParagraph"/>
        <w:numPr>
          <w:ilvl w:val="0"/>
          <w:numId w:val="4"/>
        </w:numPr>
      </w:pPr>
      <w:r>
        <w:t>Saatetaan suunnitelma voimaan siitä kuukaudesta lähtien, kun merkintöjä ei vielä ole tehty</w:t>
      </w:r>
      <w:r w:rsidR="00B23AB9">
        <w:t xml:space="preserve"> S</w:t>
      </w:r>
      <w:r>
        <w:t xml:space="preserve">oleen. </w:t>
      </w:r>
    </w:p>
    <w:p w:rsidR="00F423DD" w:rsidRDefault="00F423DD" w:rsidP="00F423DD">
      <w:pPr>
        <w:pStyle w:val="ListParagraph"/>
        <w:ind w:left="1440"/>
      </w:pPr>
    </w:p>
    <w:p w:rsidR="00F423DD" w:rsidRDefault="00F423DD" w:rsidP="00F42021">
      <w:pPr>
        <w:pStyle w:val="ListParagraph"/>
        <w:numPr>
          <w:ilvl w:val="0"/>
          <w:numId w:val="2"/>
        </w:numPr>
      </w:pPr>
      <w:r>
        <w:t>Perusrahoituks</w:t>
      </w:r>
      <w:r w:rsidR="00F42021">
        <w:t>en alaWBS:</w:t>
      </w:r>
      <w:r>
        <w:t xml:space="preserve">iltä yms. palkkaa saavat. </w:t>
      </w:r>
    </w:p>
    <w:p w:rsidR="00737685" w:rsidRDefault="00F42021" w:rsidP="00F42021">
      <w:pPr>
        <w:pStyle w:val="ListParagraph"/>
        <w:ind w:left="1080"/>
      </w:pPr>
      <w:r>
        <w:t xml:space="preserve">Suunnitelman voi kohdentaa vahvistamisen yhteydessä suoraan WBS:lle. </w:t>
      </w:r>
      <w:proofErr w:type="spellStart"/>
      <w:r>
        <w:t>Ks</w:t>
      </w:r>
      <w:proofErr w:type="spellEnd"/>
      <w:r>
        <w:t xml:space="preserve"> suunnitelmassa kohta WBS jolle kaadetaan (valittaessa tyhjä käytetään oletusWBS:ia)</w:t>
      </w:r>
      <w:r w:rsidR="00737685">
        <w:t xml:space="preserve">. </w:t>
      </w:r>
    </w:p>
    <w:p w:rsidR="00F42021" w:rsidRDefault="00737685" w:rsidP="00F42021">
      <w:pPr>
        <w:pStyle w:val="ListParagraph"/>
        <w:ind w:left="1080"/>
      </w:pPr>
      <w:r>
        <w:lastRenderedPageBreak/>
        <w:t xml:space="preserve">On kuitenkin tarkistettava, että WBS:ssä, johon tunteja kohdennetaan, löytyy samat tehtävät/kategoriat, kuin on suunnitelmissa. Tiedot voi tarkistaa Solessa Tm:ssä kohdassa Hallinta &gt; WBS:ät &gt; hae.. WBS:ät Muokkaus ja siinä kohta WBS:n tehtävähierarkia&gt;   </w:t>
      </w:r>
    </w:p>
    <w:p w:rsidR="00737685" w:rsidRDefault="00737685" w:rsidP="00F42021">
      <w:pPr>
        <w:pStyle w:val="ListParagraph"/>
        <w:ind w:left="1080"/>
      </w:pPr>
    </w:p>
    <w:p w:rsidR="00737685" w:rsidRDefault="00737685" w:rsidP="00F42021">
      <w:pPr>
        <w:pStyle w:val="ListParagraph"/>
        <w:ind w:left="1080"/>
      </w:pPr>
      <w:r>
        <w:t xml:space="preserve">Vaihtoehto: </w:t>
      </w:r>
    </w:p>
    <w:p w:rsidR="00737685" w:rsidRDefault="00737685" w:rsidP="00F42021">
      <w:pPr>
        <w:pStyle w:val="ListParagraph"/>
        <w:ind w:left="1080"/>
      </w:pPr>
      <w:r>
        <w:t>Jos tunteja ei haluta kohdentaa suunnitelman kautta, suunnitelman voi jättää vahvist</w:t>
      </w:r>
      <w:r w:rsidR="00AE6154">
        <w:t>amatta vahvistaa se 0-tuntisena. Tällöin k</w:t>
      </w:r>
      <w:r w:rsidR="00AE6154" w:rsidRPr="001802D6">
        <w:t>ohdenn</w:t>
      </w:r>
      <w:r w:rsidR="00AE6154">
        <w:t>us voidaan tehdä päivittäisellä ja viikoittaisella näytöllä tai aikavälikirjauksella.</w:t>
      </w:r>
    </w:p>
    <w:p w:rsidR="00F423DD" w:rsidRDefault="00F423DD" w:rsidP="00F423DD"/>
    <w:p w:rsidR="00E5789C" w:rsidRDefault="00E5789C" w:rsidP="001802D6">
      <w:pPr>
        <w:pStyle w:val="ListParagraph"/>
        <w:ind w:left="1080"/>
      </w:pPr>
    </w:p>
    <w:p w:rsidR="00E5789C" w:rsidRDefault="00E5789C" w:rsidP="001802D6">
      <w:pPr>
        <w:pStyle w:val="ListParagraph"/>
        <w:ind w:left="1080"/>
      </w:pPr>
    </w:p>
    <w:p w:rsidR="008924C4" w:rsidRDefault="008924C4" w:rsidP="001802D6">
      <w:pPr>
        <w:pStyle w:val="ListParagraph"/>
        <w:ind w:left="1080"/>
      </w:pPr>
    </w:p>
    <w:p w:rsidR="001802D6" w:rsidRDefault="001802D6" w:rsidP="001802D6">
      <w:pPr>
        <w:pStyle w:val="ListParagraph"/>
        <w:ind w:left="1080"/>
      </w:pPr>
    </w:p>
    <w:p w:rsidR="001802D6" w:rsidRDefault="001802D6" w:rsidP="0027311B">
      <w:pPr>
        <w:pStyle w:val="ListParagraph"/>
      </w:pPr>
    </w:p>
    <w:p w:rsidR="001802D6" w:rsidRDefault="001802D6" w:rsidP="001802D6"/>
    <w:p w:rsidR="001802D6" w:rsidRDefault="001802D6" w:rsidP="001802D6"/>
    <w:p w:rsidR="001802D6" w:rsidRDefault="001802D6" w:rsidP="0027311B">
      <w:pPr>
        <w:pStyle w:val="ListParagraph"/>
      </w:pPr>
    </w:p>
    <w:p w:rsidR="001802D6" w:rsidRDefault="001802D6" w:rsidP="0027311B">
      <w:pPr>
        <w:pStyle w:val="ListParagraph"/>
      </w:pPr>
    </w:p>
    <w:p w:rsidR="001802D6" w:rsidRDefault="001802D6" w:rsidP="0027311B">
      <w:pPr>
        <w:pStyle w:val="ListParagraph"/>
      </w:pPr>
    </w:p>
    <w:p w:rsidR="001802D6" w:rsidRDefault="001802D6" w:rsidP="0027311B">
      <w:pPr>
        <w:pStyle w:val="ListParagraph"/>
      </w:pPr>
    </w:p>
    <w:p w:rsidR="001802D6" w:rsidRDefault="001802D6" w:rsidP="0027311B">
      <w:pPr>
        <w:pStyle w:val="ListParagraph"/>
      </w:pPr>
    </w:p>
    <w:p w:rsidR="001802D6" w:rsidRDefault="001802D6" w:rsidP="0027311B">
      <w:pPr>
        <w:pStyle w:val="ListParagraph"/>
      </w:pPr>
    </w:p>
    <w:p w:rsidR="001802D6" w:rsidRDefault="001802D6" w:rsidP="0027311B">
      <w:pPr>
        <w:pStyle w:val="ListParagraph"/>
      </w:pPr>
    </w:p>
    <w:p w:rsidR="0027311B" w:rsidRDefault="0027311B" w:rsidP="0027311B">
      <w:pPr>
        <w:pStyle w:val="ListParagraph"/>
      </w:pPr>
    </w:p>
    <w:sectPr w:rsidR="0027311B" w:rsidSect="00837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00DBD"/>
    <w:multiLevelType w:val="hybridMultilevel"/>
    <w:tmpl w:val="5C12B4DA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D6529E0"/>
    <w:multiLevelType w:val="hybridMultilevel"/>
    <w:tmpl w:val="1666AA8E"/>
    <w:lvl w:ilvl="0" w:tplc="93C0AB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AD3139"/>
    <w:multiLevelType w:val="hybridMultilevel"/>
    <w:tmpl w:val="D5280D68"/>
    <w:lvl w:ilvl="0" w:tplc="8E54C0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241461"/>
    <w:multiLevelType w:val="hybridMultilevel"/>
    <w:tmpl w:val="38741F68"/>
    <w:lvl w:ilvl="0" w:tplc="131C6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8A5970"/>
    <w:multiLevelType w:val="hybridMultilevel"/>
    <w:tmpl w:val="B22E38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compat/>
  <w:rsids>
    <w:rsidRoot w:val="0027311B"/>
    <w:rsid w:val="001802D6"/>
    <w:rsid w:val="00196599"/>
    <w:rsid w:val="001A330B"/>
    <w:rsid w:val="0027311B"/>
    <w:rsid w:val="00382361"/>
    <w:rsid w:val="0048561C"/>
    <w:rsid w:val="00610F01"/>
    <w:rsid w:val="00737685"/>
    <w:rsid w:val="008378E3"/>
    <w:rsid w:val="008924C4"/>
    <w:rsid w:val="00AE6154"/>
    <w:rsid w:val="00B23AB9"/>
    <w:rsid w:val="00B81D7B"/>
    <w:rsid w:val="00E5789C"/>
    <w:rsid w:val="00F42021"/>
    <w:rsid w:val="00F4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1FE6-6DFA-4F19-88A2-14A4545A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281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hkahlos</dc:creator>
  <cp:keywords/>
  <dc:description/>
  <cp:lastModifiedBy>hkahlos</cp:lastModifiedBy>
  <cp:revision>4</cp:revision>
  <dcterms:created xsi:type="dcterms:W3CDTF">2010-11-02T09:10:00Z</dcterms:created>
  <dcterms:modified xsi:type="dcterms:W3CDTF">2010-11-02T11:58:00Z</dcterms:modified>
</cp:coreProperties>
</file>