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76B4" w:rsidRPr="005E3A04" w:rsidRDefault="008176B4" w:rsidP="005F32C7">
      <w:pPr>
        <w:spacing w:after="0" w:line="240" w:lineRule="auto"/>
        <w:jc w:val="center"/>
        <w:rPr>
          <w:b/>
          <w:sz w:val="24"/>
          <w:szCs w:val="24"/>
        </w:rPr>
      </w:pPr>
      <w:r w:rsidRPr="005E3A04">
        <w:rPr>
          <w:b/>
          <w:sz w:val="24"/>
          <w:szCs w:val="24"/>
        </w:rPr>
        <w:t>Riippumattomuusehto sosiaalisen valinnan teoriassa – melkein viimeis</w:t>
      </w:r>
      <w:r w:rsidR="00695E4F">
        <w:rPr>
          <w:b/>
          <w:sz w:val="24"/>
          <w:szCs w:val="24"/>
        </w:rPr>
        <w:t>tä</w:t>
      </w:r>
      <w:r w:rsidRPr="005E3A04">
        <w:rPr>
          <w:b/>
          <w:sz w:val="24"/>
          <w:szCs w:val="24"/>
        </w:rPr>
        <w:t xml:space="preserve"> ker</w:t>
      </w:r>
      <w:r w:rsidR="00695E4F">
        <w:rPr>
          <w:b/>
          <w:sz w:val="24"/>
          <w:szCs w:val="24"/>
        </w:rPr>
        <w:t>taa</w:t>
      </w:r>
    </w:p>
    <w:p w:rsidR="00F7402A" w:rsidRPr="005F32C7" w:rsidRDefault="005F32C7" w:rsidP="005F32C7">
      <w:pPr>
        <w:spacing w:after="0" w:line="240" w:lineRule="auto"/>
        <w:jc w:val="center"/>
        <w:rPr>
          <w:bCs/>
          <w:sz w:val="24"/>
          <w:szCs w:val="24"/>
        </w:rPr>
      </w:pPr>
      <w:r w:rsidRPr="005F32C7">
        <w:rPr>
          <w:bCs/>
          <w:sz w:val="24"/>
          <w:szCs w:val="24"/>
        </w:rPr>
        <w:t xml:space="preserve">Artikkeli julkaistu Ajatus- lehdessä 2017, vol. 74, sivut </w:t>
      </w:r>
      <w:r w:rsidRPr="005F32C7">
        <w:rPr>
          <w:bCs/>
          <w:sz w:val="24"/>
          <w:szCs w:val="24"/>
        </w:rPr>
        <w:t>241-279</w:t>
      </w:r>
    </w:p>
    <w:p w:rsidR="005F32C7" w:rsidRDefault="005F32C7" w:rsidP="005F32C7">
      <w:pPr>
        <w:spacing w:after="0" w:line="240" w:lineRule="auto"/>
        <w:jc w:val="center"/>
        <w:rPr>
          <w:b/>
          <w:sz w:val="24"/>
          <w:szCs w:val="24"/>
        </w:rPr>
      </w:pPr>
    </w:p>
    <w:p w:rsidR="005F32C7" w:rsidRDefault="005F32C7" w:rsidP="005F32C7">
      <w:pPr>
        <w:spacing w:after="0" w:line="240" w:lineRule="auto"/>
        <w:jc w:val="center"/>
        <w:rPr>
          <w:b/>
          <w:sz w:val="24"/>
          <w:szCs w:val="24"/>
        </w:rPr>
      </w:pPr>
      <w:r>
        <w:rPr>
          <w:b/>
          <w:sz w:val="24"/>
          <w:szCs w:val="24"/>
        </w:rPr>
        <w:t>Aki Lehtinen</w:t>
      </w:r>
    </w:p>
    <w:p w:rsidR="005F32C7" w:rsidRPr="005E3A04" w:rsidRDefault="005F32C7" w:rsidP="003F0259">
      <w:pPr>
        <w:spacing w:after="0" w:line="240" w:lineRule="auto"/>
        <w:rPr>
          <w:b/>
          <w:sz w:val="24"/>
          <w:szCs w:val="24"/>
        </w:rPr>
      </w:pPr>
    </w:p>
    <w:p w:rsidR="006B077A" w:rsidRPr="006B077A" w:rsidRDefault="00074C9B" w:rsidP="003F0259">
      <w:pPr>
        <w:spacing w:after="0" w:line="240" w:lineRule="auto"/>
        <w:rPr>
          <w:b/>
          <w:sz w:val="24"/>
          <w:szCs w:val="24"/>
        </w:rPr>
      </w:pPr>
      <w:r>
        <w:rPr>
          <w:b/>
          <w:sz w:val="24"/>
          <w:szCs w:val="24"/>
        </w:rPr>
        <w:t xml:space="preserve">1 </w:t>
      </w:r>
      <w:r w:rsidR="006B077A" w:rsidRPr="006B077A">
        <w:rPr>
          <w:b/>
          <w:sz w:val="24"/>
          <w:szCs w:val="24"/>
        </w:rPr>
        <w:t>Johdanto</w:t>
      </w:r>
    </w:p>
    <w:p w:rsidR="00181C80" w:rsidRDefault="008176B4" w:rsidP="00CA156D">
      <w:pPr>
        <w:spacing w:after="0" w:line="240" w:lineRule="auto"/>
        <w:jc w:val="both"/>
        <w:rPr>
          <w:sz w:val="24"/>
          <w:szCs w:val="24"/>
        </w:rPr>
      </w:pPr>
      <w:r w:rsidRPr="005E3A04">
        <w:rPr>
          <w:sz w:val="24"/>
          <w:szCs w:val="24"/>
        </w:rPr>
        <w:t>Eerik Lagerspetz on kirjoittanut hienon ja kattavan kirjan sosiaalisen valinnan teoriasta</w:t>
      </w:r>
      <w:r w:rsidR="005E3A04" w:rsidRPr="005E3A04">
        <w:rPr>
          <w:sz w:val="24"/>
          <w:szCs w:val="24"/>
        </w:rPr>
        <w:t xml:space="preserve"> </w:t>
      </w:r>
      <w:r w:rsidR="005E3A04" w:rsidRPr="005E3A04">
        <w:rPr>
          <w:sz w:val="24"/>
          <w:szCs w:val="24"/>
        </w:rPr>
        <w:fldChar w:fldCharType="begin"/>
      </w:r>
      <w:r w:rsidR="005E3A04" w:rsidRPr="005E3A04">
        <w:rPr>
          <w:sz w:val="24"/>
          <w:szCs w:val="24"/>
        </w:rPr>
        <w:instrText>ADDIN RW.CITE{{4872 Lagerspetz,Eerik 2016}}</w:instrText>
      </w:r>
      <w:r w:rsidR="005E3A04" w:rsidRPr="005E3A04">
        <w:rPr>
          <w:sz w:val="24"/>
          <w:szCs w:val="24"/>
        </w:rPr>
        <w:fldChar w:fldCharType="separate"/>
      </w:r>
      <w:r w:rsidR="005E3A04" w:rsidRPr="005E3A04">
        <w:rPr>
          <w:sz w:val="24"/>
          <w:szCs w:val="24"/>
        </w:rPr>
        <w:t>(Lagerspetz 2016)</w:t>
      </w:r>
      <w:r w:rsidR="005E3A04" w:rsidRPr="005E3A04">
        <w:rPr>
          <w:sz w:val="24"/>
          <w:szCs w:val="24"/>
        </w:rPr>
        <w:fldChar w:fldCharType="end"/>
      </w:r>
      <w:r w:rsidR="00074C9B">
        <w:rPr>
          <w:rStyle w:val="FootnoteReference"/>
          <w:sz w:val="24"/>
          <w:szCs w:val="24"/>
        </w:rPr>
        <w:footnoteReference w:id="1"/>
      </w:r>
      <w:r w:rsidRPr="005E3A04">
        <w:rPr>
          <w:sz w:val="24"/>
          <w:szCs w:val="24"/>
        </w:rPr>
        <w:t>. Koska olen itse kunnostautunut lähinnä kyseisen teorian kriitikkona</w:t>
      </w:r>
      <w:r w:rsidR="005E3A04" w:rsidRPr="005E3A04">
        <w:rPr>
          <w:sz w:val="24"/>
          <w:szCs w:val="24"/>
        </w:rPr>
        <w:t xml:space="preserve"> sekä vaihtoehtoisen teorian esittäjänä</w:t>
      </w:r>
      <w:r w:rsidRPr="005E3A04">
        <w:rPr>
          <w:sz w:val="24"/>
          <w:szCs w:val="24"/>
        </w:rPr>
        <w:t xml:space="preserve">, </w:t>
      </w:r>
      <w:r w:rsidR="00E36102" w:rsidRPr="005E3A04">
        <w:rPr>
          <w:sz w:val="24"/>
          <w:szCs w:val="24"/>
        </w:rPr>
        <w:t>ilostuin</w:t>
      </w:r>
      <w:r w:rsidRPr="005E3A04">
        <w:rPr>
          <w:sz w:val="24"/>
          <w:szCs w:val="24"/>
        </w:rPr>
        <w:t xml:space="preserve"> huomattuani </w:t>
      </w:r>
      <w:r w:rsidR="00D94057">
        <w:rPr>
          <w:sz w:val="24"/>
          <w:szCs w:val="24"/>
        </w:rPr>
        <w:t>olevani</w:t>
      </w:r>
      <w:r w:rsidRPr="005E3A04">
        <w:rPr>
          <w:sz w:val="24"/>
          <w:szCs w:val="24"/>
        </w:rPr>
        <w:t xml:space="preserve"> yksi niistä teoreetikoista</w:t>
      </w:r>
      <w:r w:rsidR="00E36102" w:rsidRPr="005E3A04">
        <w:rPr>
          <w:sz w:val="24"/>
          <w:szCs w:val="24"/>
        </w:rPr>
        <w:t>,</w:t>
      </w:r>
      <w:r w:rsidRPr="005E3A04">
        <w:rPr>
          <w:sz w:val="24"/>
          <w:szCs w:val="24"/>
        </w:rPr>
        <w:t xml:space="preserve"> joita Lagerspetz nimenomaisesti kritisoi. </w:t>
      </w:r>
      <w:r w:rsidR="00A00E25">
        <w:rPr>
          <w:sz w:val="24"/>
          <w:szCs w:val="24"/>
        </w:rPr>
        <w:t>Toisaalta, vaikka kritiikkini kohdistuu tässä kirjoituksessa erityisesti Lagerspetziin, hän ei mielestäni poikkea kritisoimieni asioiden suhteen sosiaalisen valinnan teorian valtavirrasta.</w:t>
      </w:r>
      <w:r w:rsidR="00A11271">
        <w:rPr>
          <w:sz w:val="24"/>
          <w:szCs w:val="24"/>
        </w:rPr>
        <w:t xml:space="preserve"> Kyse ei siis ole niinkään Lagerspetzistä erityisesti vaan sosiaalisen valinnan teoriasta yleensä. </w:t>
      </w:r>
    </w:p>
    <w:p w:rsidR="00630662" w:rsidRPr="005E3A04" w:rsidRDefault="00630662" w:rsidP="00CA156D">
      <w:pPr>
        <w:spacing w:after="0" w:line="240" w:lineRule="auto"/>
        <w:jc w:val="both"/>
        <w:rPr>
          <w:sz w:val="24"/>
          <w:szCs w:val="24"/>
        </w:rPr>
      </w:pPr>
    </w:p>
    <w:p w:rsidR="00E36102" w:rsidRPr="005E3A04" w:rsidRDefault="008176B4" w:rsidP="00CA156D">
      <w:pPr>
        <w:spacing w:after="0" w:line="240" w:lineRule="auto"/>
        <w:jc w:val="both"/>
        <w:rPr>
          <w:sz w:val="24"/>
          <w:szCs w:val="24"/>
        </w:rPr>
      </w:pPr>
      <w:r w:rsidRPr="005E3A04">
        <w:rPr>
          <w:sz w:val="24"/>
          <w:szCs w:val="24"/>
        </w:rPr>
        <w:t>Kenneth Arrowia seuraten</w:t>
      </w:r>
      <w:r w:rsidR="00D94057" w:rsidRPr="00D94057">
        <w:rPr>
          <w:sz w:val="24"/>
          <w:szCs w:val="24"/>
        </w:rPr>
        <w:t xml:space="preserve"> </w:t>
      </w:r>
      <w:r w:rsidR="00D94057" w:rsidRPr="005E3A04">
        <w:rPr>
          <w:sz w:val="24"/>
          <w:szCs w:val="24"/>
        </w:rPr>
        <w:t xml:space="preserve">Lagerspetz </w:t>
      </w:r>
      <w:r w:rsidRPr="005E3A04">
        <w:rPr>
          <w:sz w:val="24"/>
          <w:szCs w:val="24"/>
        </w:rPr>
        <w:t>pitää sosiaalisen valinnan teorian suurimpana vahvuutena sitä, että sen tuloksia voidaan käyttää monissa erilaisissa yhteyksissä. Minä taas pidän teorian suurimpana heikkoutena sen vaikeutta: näyttää siltä että edes vuosikymmenten työn jälkeen tutkijat eivät ole päässeet yhteisymmärrykseen erityisesti ns. epärelevanttien vaihtoehtojen riippumattomuusehdon (</w:t>
      </w:r>
      <w:proofErr w:type="spellStart"/>
      <w:r w:rsidRPr="005E3A04">
        <w:rPr>
          <w:sz w:val="24"/>
          <w:szCs w:val="24"/>
        </w:rPr>
        <w:t>independence</w:t>
      </w:r>
      <w:proofErr w:type="spellEnd"/>
      <w:r w:rsidRPr="005E3A04">
        <w:rPr>
          <w:sz w:val="24"/>
          <w:szCs w:val="24"/>
        </w:rPr>
        <w:t xml:space="preserve"> of </w:t>
      </w:r>
      <w:proofErr w:type="spellStart"/>
      <w:r w:rsidRPr="005E3A04">
        <w:rPr>
          <w:sz w:val="24"/>
          <w:szCs w:val="24"/>
        </w:rPr>
        <w:t>irrelevant</w:t>
      </w:r>
      <w:proofErr w:type="spellEnd"/>
      <w:r w:rsidRPr="005E3A04">
        <w:rPr>
          <w:sz w:val="24"/>
          <w:szCs w:val="24"/>
        </w:rPr>
        <w:t xml:space="preserve"> </w:t>
      </w:r>
      <w:proofErr w:type="spellStart"/>
      <w:r w:rsidRPr="005E3A04">
        <w:rPr>
          <w:sz w:val="24"/>
          <w:szCs w:val="24"/>
        </w:rPr>
        <w:t>alternatives</w:t>
      </w:r>
      <w:proofErr w:type="spellEnd"/>
      <w:r w:rsidRPr="005E3A04">
        <w:rPr>
          <w:sz w:val="24"/>
          <w:szCs w:val="24"/>
        </w:rPr>
        <w:t>, IIA) tulkinnasta ja muotoilusta</w:t>
      </w:r>
      <w:r w:rsidR="00C37A6F">
        <w:rPr>
          <w:sz w:val="24"/>
          <w:szCs w:val="24"/>
        </w:rPr>
        <w:t xml:space="preserve"> </w:t>
      </w:r>
      <w:r w:rsidR="00C37A6F">
        <w:rPr>
          <w:sz w:val="24"/>
          <w:szCs w:val="24"/>
        </w:rPr>
        <w:fldChar w:fldCharType="begin"/>
      </w:r>
      <w:r w:rsidR="00C37A6F">
        <w:rPr>
          <w:sz w:val="24"/>
          <w:szCs w:val="24"/>
        </w:rPr>
        <w:instrText>ADDIN RW.CITE{{2480 Mackie,Gerry 2003 /pks. myös /f, luku 6}}</w:instrText>
      </w:r>
      <w:r w:rsidR="00C37A6F">
        <w:rPr>
          <w:sz w:val="24"/>
          <w:szCs w:val="24"/>
        </w:rPr>
        <w:fldChar w:fldCharType="separate"/>
      </w:r>
      <w:r w:rsidR="00C37A6F" w:rsidRPr="00C37A6F">
        <w:rPr>
          <w:sz w:val="24"/>
          <w:szCs w:val="24"/>
        </w:rPr>
        <w:t>(ks. myös Mackie 2003, luku 6)</w:t>
      </w:r>
      <w:r w:rsidR="00C37A6F">
        <w:rPr>
          <w:sz w:val="24"/>
          <w:szCs w:val="24"/>
        </w:rPr>
        <w:fldChar w:fldCharType="end"/>
      </w:r>
      <w:r w:rsidRPr="005E3A04">
        <w:rPr>
          <w:sz w:val="24"/>
          <w:szCs w:val="24"/>
        </w:rPr>
        <w:t xml:space="preserve">. </w:t>
      </w:r>
      <w:r w:rsidR="00E36102" w:rsidRPr="005E3A04">
        <w:rPr>
          <w:sz w:val="24"/>
          <w:szCs w:val="24"/>
        </w:rPr>
        <w:t xml:space="preserve">Riippumattomuusehto sanoo karkeasti ottaen, että </w:t>
      </w:r>
      <w:proofErr w:type="spellStart"/>
      <w:r w:rsidR="00E36102" w:rsidRPr="005E3A04">
        <w:rPr>
          <w:sz w:val="24"/>
          <w:szCs w:val="24"/>
        </w:rPr>
        <w:t>aggregaatiosääntö</w:t>
      </w:r>
      <w:proofErr w:type="spellEnd"/>
      <w:r w:rsidR="00E36102" w:rsidRPr="005E3A04">
        <w:rPr>
          <w:sz w:val="24"/>
          <w:szCs w:val="24"/>
        </w:rPr>
        <w:t xml:space="preserve"> toteuttaa sen jos se ottaa yksilöiden preferenssit huomioon pareina</w:t>
      </w:r>
      <w:r w:rsidR="00D00A51" w:rsidRPr="005E3A04">
        <w:rPr>
          <w:sz w:val="24"/>
          <w:szCs w:val="24"/>
        </w:rPr>
        <w:t xml:space="preserve"> (eli siten että </w:t>
      </w:r>
      <w:r w:rsidR="00695E4F" w:rsidRPr="005E3A04">
        <w:rPr>
          <w:sz w:val="24"/>
          <w:szCs w:val="24"/>
        </w:rPr>
        <w:t>muita vaihtoehtoja kosk</w:t>
      </w:r>
      <w:r w:rsidR="00695E4F">
        <w:rPr>
          <w:sz w:val="24"/>
          <w:szCs w:val="24"/>
        </w:rPr>
        <w:t>evat</w:t>
      </w:r>
      <w:r w:rsidR="00695E4F" w:rsidRPr="005E3A04">
        <w:rPr>
          <w:sz w:val="24"/>
          <w:szCs w:val="24"/>
        </w:rPr>
        <w:t xml:space="preserve"> </w:t>
      </w:r>
      <w:r w:rsidR="00D00A51" w:rsidRPr="005E3A04">
        <w:rPr>
          <w:sz w:val="24"/>
          <w:szCs w:val="24"/>
        </w:rPr>
        <w:t xml:space="preserve">preferenssit eivät saa vaikuttaa siihen miten </w:t>
      </w:r>
      <w:proofErr w:type="spellStart"/>
      <w:r w:rsidR="00D00A51" w:rsidRPr="005E3A04">
        <w:rPr>
          <w:sz w:val="24"/>
          <w:szCs w:val="24"/>
        </w:rPr>
        <w:t>aggregaatiosääntö</w:t>
      </w:r>
      <w:proofErr w:type="spellEnd"/>
      <w:r w:rsidR="00D00A51" w:rsidRPr="005E3A04">
        <w:rPr>
          <w:sz w:val="24"/>
          <w:szCs w:val="24"/>
        </w:rPr>
        <w:t xml:space="preserve"> valitsee tästä parista)</w:t>
      </w:r>
      <w:r w:rsidR="00E36102" w:rsidRPr="005E3A04">
        <w:rPr>
          <w:sz w:val="24"/>
          <w:szCs w:val="24"/>
        </w:rPr>
        <w:t>.</w:t>
      </w:r>
      <w:r w:rsidR="00E36102" w:rsidRPr="005E3A04">
        <w:rPr>
          <w:rStyle w:val="FootnoteReference"/>
          <w:sz w:val="24"/>
          <w:szCs w:val="24"/>
        </w:rPr>
        <w:footnoteReference w:id="2"/>
      </w:r>
    </w:p>
    <w:p w:rsidR="00630662" w:rsidRDefault="00630662" w:rsidP="00CA156D">
      <w:pPr>
        <w:spacing w:after="0" w:line="240" w:lineRule="auto"/>
        <w:jc w:val="both"/>
        <w:rPr>
          <w:sz w:val="24"/>
          <w:szCs w:val="24"/>
        </w:rPr>
      </w:pPr>
    </w:p>
    <w:p w:rsidR="008176B4" w:rsidRDefault="00537592" w:rsidP="00CA156D">
      <w:pPr>
        <w:spacing w:after="0" w:line="240" w:lineRule="auto"/>
        <w:jc w:val="both"/>
        <w:rPr>
          <w:sz w:val="24"/>
          <w:szCs w:val="24"/>
        </w:rPr>
      </w:pPr>
      <w:r w:rsidRPr="005E3A04">
        <w:rPr>
          <w:sz w:val="24"/>
          <w:szCs w:val="24"/>
        </w:rPr>
        <w:t xml:space="preserve">Otsikkoni sisältää sanan </w:t>
      </w:r>
      <w:r w:rsidR="006908BA">
        <w:rPr>
          <w:sz w:val="24"/>
          <w:szCs w:val="24"/>
        </w:rPr>
        <w:t>”</w:t>
      </w:r>
      <w:r w:rsidRPr="005E3A04">
        <w:rPr>
          <w:sz w:val="24"/>
          <w:szCs w:val="24"/>
        </w:rPr>
        <w:t>melkein</w:t>
      </w:r>
      <w:r w:rsidR="006908BA">
        <w:rPr>
          <w:sz w:val="24"/>
          <w:szCs w:val="24"/>
        </w:rPr>
        <w:t>”</w:t>
      </w:r>
      <w:r w:rsidRPr="005E3A04">
        <w:rPr>
          <w:sz w:val="24"/>
          <w:szCs w:val="24"/>
        </w:rPr>
        <w:t xml:space="preserve"> siksi, etten usko</w:t>
      </w:r>
      <w:r w:rsidR="00695E4F">
        <w:rPr>
          <w:sz w:val="24"/>
          <w:szCs w:val="24"/>
        </w:rPr>
        <w:t>,</w:t>
      </w:r>
      <w:r w:rsidRPr="005E3A04">
        <w:rPr>
          <w:sz w:val="24"/>
          <w:szCs w:val="24"/>
        </w:rPr>
        <w:t xml:space="preserve"> että riippumattomuusehdosta ikinä päästään yksimielisyyteen. Minulla on </w:t>
      </w:r>
      <w:r w:rsidR="00C65C3D">
        <w:rPr>
          <w:sz w:val="24"/>
          <w:szCs w:val="24"/>
        </w:rPr>
        <w:t>sen</w:t>
      </w:r>
      <w:r w:rsidRPr="005E3A04">
        <w:rPr>
          <w:sz w:val="24"/>
          <w:szCs w:val="24"/>
        </w:rPr>
        <w:t xml:space="preserve"> puutteesta hyvin henkilökohtaista kokemusta. </w:t>
      </w:r>
      <w:r w:rsidR="00536932">
        <w:rPr>
          <w:sz w:val="24"/>
          <w:szCs w:val="24"/>
        </w:rPr>
        <w:t>Ensimmäinen j</w:t>
      </w:r>
      <w:r w:rsidR="008176B4" w:rsidRPr="005E3A04">
        <w:rPr>
          <w:sz w:val="24"/>
          <w:szCs w:val="24"/>
        </w:rPr>
        <w:t xml:space="preserve">ulkaisemani sosiaalisen valinnan kritiikki </w:t>
      </w:r>
      <w:r w:rsidR="00536932">
        <w:rPr>
          <w:sz w:val="24"/>
          <w:szCs w:val="24"/>
        </w:rPr>
        <w:fldChar w:fldCharType="begin"/>
      </w:r>
      <w:r w:rsidR="00536932">
        <w:rPr>
          <w:sz w:val="24"/>
          <w:szCs w:val="24"/>
        </w:rPr>
        <w:instrText>ADDIN RW.CITE{{2983 Lehtinen,Aki 2011}}</w:instrText>
      </w:r>
      <w:r w:rsidR="00536932">
        <w:rPr>
          <w:sz w:val="24"/>
          <w:szCs w:val="24"/>
        </w:rPr>
        <w:fldChar w:fldCharType="separate"/>
      </w:r>
      <w:r w:rsidR="00536932" w:rsidRPr="00536932">
        <w:rPr>
          <w:sz w:val="24"/>
          <w:szCs w:val="24"/>
        </w:rPr>
        <w:t>(Lehtinen 2011)</w:t>
      </w:r>
      <w:r w:rsidR="00536932">
        <w:rPr>
          <w:sz w:val="24"/>
          <w:szCs w:val="24"/>
        </w:rPr>
        <w:fldChar w:fldCharType="end"/>
      </w:r>
      <w:r w:rsidR="00536932">
        <w:rPr>
          <w:sz w:val="24"/>
          <w:szCs w:val="24"/>
        </w:rPr>
        <w:t xml:space="preserve"> </w:t>
      </w:r>
      <w:r w:rsidR="008176B4" w:rsidRPr="005E3A04">
        <w:rPr>
          <w:sz w:val="24"/>
          <w:szCs w:val="24"/>
        </w:rPr>
        <w:t>tuli ennen julkaisua kertaalleen hylätyksi siksi</w:t>
      </w:r>
      <w:r w:rsidR="00D94057">
        <w:rPr>
          <w:sz w:val="24"/>
          <w:szCs w:val="24"/>
        </w:rPr>
        <w:t>,</w:t>
      </w:r>
      <w:r w:rsidR="008176B4" w:rsidRPr="005E3A04">
        <w:rPr>
          <w:sz w:val="24"/>
          <w:szCs w:val="24"/>
        </w:rPr>
        <w:t xml:space="preserve"> että väitin riippumattomuusehdon rikkoutuvan ns. muutosesityslistaäänestyksissä (</w:t>
      </w:r>
      <w:proofErr w:type="spellStart"/>
      <w:r w:rsidR="008176B4" w:rsidRPr="005E3A04">
        <w:rPr>
          <w:sz w:val="24"/>
          <w:szCs w:val="24"/>
        </w:rPr>
        <w:t>amendment</w:t>
      </w:r>
      <w:proofErr w:type="spellEnd"/>
      <w:r w:rsidR="008176B4" w:rsidRPr="005E3A04">
        <w:rPr>
          <w:sz w:val="24"/>
          <w:szCs w:val="24"/>
        </w:rPr>
        <w:t xml:space="preserve"> agenda), ja myöhemmin siksi että väitin </w:t>
      </w:r>
      <w:r w:rsidR="00E300E9" w:rsidRPr="005E3A04">
        <w:rPr>
          <w:sz w:val="24"/>
          <w:szCs w:val="24"/>
        </w:rPr>
        <w:t>muutosesityslistojen toteuttavan tuon ehdon! Tarkemmin sanottuna väitin ensin, että riippumattomuusehto rikkoutuu kaikissa äänestyssäännöissä ja siksi myös esityslistaäänestyksissä. Lisäksi tuon aiemman kantani mukaan riippumattomuusehto rikkoutuu siksi, että strateginen äänestäminen rikkoo sen kaikissa äänestyssäännöissä. Strategisella äänestämisellä tarkoitetaan sitä, että tavalla tai toisella antaa erilaisen äänen kuin mitä todellisten preferenssien mukaan pitäisi antaa. Aikaisempi kantani on lähestulkoon identtinen sen kanssa, mitä Lagerspetz nyt kirjassaan esittää.</w:t>
      </w:r>
      <w:r w:rsidR="0038068A" w:rsidRPr="005E3A04">
        <w:rPr>
          <w:rStyle w:val="FootnoteReference"/>
          <w:sz w:val="24"/>
          <w:szCs w:val="24"/>
        </w:rPr>
        <w:footnoteReference w:id="3"/>
      </w:r>
      <w:r w:rsidR="00E300E9" w:rsidRPr="005E3A04">
        <w:rPr>
          <w:sz w:val="24"/>
          <w:szCs w:val="24"/>
        </w:rPr>
        <w:t xml:space="preserve"> </w:t>
      </w:r>
      <w:r w:rsidR="00D00A51" w:rsidRPr="005E3A04">
        <w:rPr>
          <w:sz w:val="24"/>
          <w:szCs w:val="24"/>
        </w:rPr>
        <w:t>Vuosina 2011 ja 2015 julkaisin sitten kaksi sosiaalisen valinnan teorian kritiikkiä, joissa molemmissa esitin Donald Saaren (esim. 2008</w:t>
      </w:r>
      <w:r w:rsidRPr="005E3A04">
        <w:rPr>
          <w:sz w:val="24"/>
          <w:szCs w:val="24"/>
        </w:rPr>
        <w:t>, s. 60</w:t>
      </w:r>
      <w:r w:rsidR="00D00A51" w:rsidRPr="005E3A04">
        <w:rPr>
          <w:sz w:val="24"/>
          <w:szCs w:val="24"/>
        </w:rPr>
        <w:t xml:space="preserve">) esimerkkiä seuraten, että </w:t>
      </w:r>
      <w:r w:rsidR="00695E4F" w:rsidRPr="005E3A04">
        <w:rPr>
          <w:sz w:val="24"/>
          <w:szCs w:val="24"/>
        </w:rPr>
        <w:t>riippumattomuuseh</w:t>
      </w:r>
      <w:r w:rsidR="00695E4F">
        <w:rPr>
          <w:sz w:val="24"/>
          <w:szCs w:val="24"/>
        </w:rPr>
        <w:t>to</w:t>
      </w:r>
      <w:r w:rsidR="00695E4F" w:rsidRPr="005E3A04">
        <w:rPr>
          <w:sz w:val="24"/>
          <w:szCs w:val="24"/>
        </w:rPr>
        <w:t xml:space="preserve"> </w:t>
      </w:r>
      <w:r w:rsidR="00D00A51" w:rsidRPr="005E3A04">
        <w:rPr>
          <w:sz w:val="24"/>
          <w:szCs w:val="24"/>
        </w:rPr>
        <w:t>toteu</w:t>
      </w:r>
      <w:r w:rsidR="00695E4F">
        <w:rPr>
          <w:sz w:val="24"/>
          <w:szCs w:val="24"/>
        </w:rPr>
        <w:t xml:space="preserve">tuu </w:t>
      </w:r>
      <w:r w:rsidR="00695E4F" w:rsidRPr="005E3A04">
        <w:rPr>
          <w:sz w:val="24"/>
          <w:szCs w:val="24"/>
        </w:rPr>
        <w:t>muutosesityslis</w:t>
      </w:r>
      <w:r w:rsidR="00695E4F">
        <w:rPr>
          <w:sz w:val="24"/>
          <w:szCs w:val="24"/>
        </w:rPr>
        <w:t>tasäännössä</w:t>
      </w:r>
      <w:r w:rsidR="00D00A51" w:rsidRPr="005E3A04">
        <w:rPr>
          <w:sz w:val="24"/>
          <w:szCs w:val="24"/>
        </w:rPr>
        <w:t>.</w:t>
      </w:r>
    </w:p>
    <w:p w:rsidR="00630662" w:rsidRDefault="00630662" w:rsidP="00CA156D">
      <w:pPr>
        <w:spacing w:after="0" w:line="240" w:lineRule="auto"/>
        <w:jc w:val="both"/>
        <w:rPr>
          <w:sz w:val="24"/>
          <w:szCs w:val="24"/>
        </w:rPr>
      </w:pPr>
    </w:p>
    <w:p w:rsidR="00074C9B" w:rsidRDefault="00074C9B" w:rsidP="00CA156D">
      <w:pPr>
        <w:autoSpaceDE w:val="0"/>
        <w:autoSpaceDN w:val="0"/>
        <w:adjustRightInd w:val="0"/>
        <w:spacing w:after="0" w:line="240" w:lineRule="auto"/>
        <w:jc w:val="both"/>
        <w:rPr>
          <w:sz w:val="24"/>
          <w:szCs w:val="24"/>
        </w:rPr>
      </w:pPr>
      <w:r w:rsidRPr="005E3A04">
        <w:rPr>
          <w:sz w:val="24"/>
          <w:szCs w:val="24"/>
        </w:rPr>
        <w:t xml:space="preserve">Lagerspetzin kanta on käsittääkseni se, että kaikki </w:t>
      </w:r>
      <w:r>
        <w:rPr>
          <w:sz w:val="24"/>
          <w:szCs w:val="24"/>
        </w:rPr>
        <w:t xml:space="preserve">demokraattiset </w:t>
      </w:r>
      <w:r w:rsidRPr="005E3A04">
        <w:rPr>
          <w:sz w:val="24"/>
          <w:szCs w:val="24"/>
        </w:rPr>
        <w:t>äänestyssäännöt rikkovat riippumattomuusehtoa</w:t>
      </w:r>
      <w:r>
        <w:rPr>
          <w:sz w:val="24"/>
          <w:szCs w:val="24"/>
        </w:rPr>
        <w:t xml:space="preserve"> (s. 217)</w:t>
      </w:r>
      <w:r w:rsidRPr="005E3A04">
        <w:rPr>
          <w:sz w:val="24"/>
          <w:szCs w:val="24"/>
        </w:rPr>
        <w:t xml:space="preserve">, mutta että tuo ehto on silti normatiivisesti perusteltu (s. 215). Lagerspetz ei </w:t>
      </w:r>
      <w:r>
        <w:rPr>
          <w:sz w:val="24"/>
          <w:szCs w:val="24"/>
        </w:rPr>
        <w:t xml:space="preserve">nähdäkseni </w:t>
      </w:r>
      <w:r w:rsidRPr="005E3A04">
        <w:rPr>
          <w:sz w:val="24"/>
          <w:szCs w:val="24"/>
        </w:rPr>
        <w:t xml:space="preserve">missään vaiheessa kirjoita auki </w:t>
      </w:r>
      <w:r w:rsidR="005F3996">
        <w:rPr>
          <w:sz w:val="24"/>
          <w:szCs w:val="24"/>
        </w:rPr>
        <w:t>seuraavaa</w:t>
      </w:r>
      <w:r w:rsidRPr="005E3A04">
        <w:rPr>
          <w:sz w:val="24"/>
          <w:szCs w:val="24"/>
        </w:rPr>
        <w:t xml:space="preserve"> argumenttia, mutta hän näyttäisi olevan sitä mieltä, että </w:t>
      </w:r>
      <w:proofErr w:type="spellStart"/>
      <w:r>
        <w:rPr>
          <w:sz w:val="24"/>
          <w:szCs w:val="24"/>
        </w:rPr>
        <w:t>Arrow’n</w:t>
      </w:r>
      <w:proofErr w:type="spellEnd"/>
      <w:r>
        <w:rPr>
          <w:sz w:val="24"/>
          <w:szCs w:val="24"/>
        </w:rPr>
        <w:t xml:space="preserve"> ehdot ovat intuitiivisesti ottaen hyväksyttävissä (s. 114)</w:t>
      </w:r>
      <w:r>
        <w:rPr>
          <w:rStyle w:val="FootnoteReference"/>
          <w:sz w:val="24"/>
          <w:szCs w:val="24"/>
        </w:rPr>
        <w:footnoteReference w:id="4"/>
      </w:r>
      <w:r>
        <w:rPr>
          <w:sz w:val="24"/>
          <w:szCs w:val="24"/>
        </w:rPr>
        <w:t>. K</w:t>
      </w:r>
      <w:r w:rsidRPr="005E3A04">
        <w:rPr>
          <w:sz w:val="24"/>
          <w:szCs w:val="24"/>
        </w:rPr>
        <w:t>oska riippumattomuusehdon rikkoutumisesta seuraa strategista äänestämistä</w:t>
      </w:r>
      <w:r>
        <w:rPr>
          <w:sz w:val="24"/>
          <w:szCs w:val="24"/>
        </w:rPr>
        <w:t xml:space="preserve"> (s. 60, 214, 218)</w:t>
      </w:r>
      <w:r w:rsidRPr="005E3A04">
        <w:rPr>
          <w:sz w:val="24"/>
          <w:szCs w:val="24"/>
        </w:rPr>
        <w:t xml:space="preserve">, ja strateginen äänestäminen on normatiivisesti katsottuna ei-toivottava asia (s. 226-7) tai jopa </w:t>
      </w:r>
      <w:r w:rsidRPr="005E3A04">
        <w:rPr>
          <w:sz w:val="24"/>
          <w:szCs w:val="24"/>
        </w:rPr>
        <w:lastRenderedPageBreak/>
        <w:t>moraalisesti kyseenalaista</w:t>
      </w:r>
      <w:r>
        <w:rPr>
          <w:sz w:val="24"/>
          <w:szCs w:val="24"/>
        </w:rPr>
        <w:t xml:space="preserve"> (s. 222)</w:t>
      </w:r>
      <w:r w:rsidRPr="005E3A04">
        <w:rPr>
          <w:sz w:val="24"/>
          <w:szCs w:val="24"/>
        </w:rPr>
        <w:t xml:space="preserve">, strategisen äänestämisen poissulkeminen olisi paras mahdollinen argumentti riippumattomuusehdon puolesta. </w:t>
      </w:r>
      <w:r>
        <w:rPr>
          <w:sz w:val="24"/>
          <w:szCs w:val="24"/>
        </w:rPr>
        <w:t>Lisäksi Lagerspetzin mukaan säännöt jotka toteuttavat riippumattomuusehdon ovat immuuneja strategiselle käyttäytymiselle (s. 66).</w:t>
      </w:r>
      <w:r w:rsidR="00C65C3D">
        <w:rPr>
          <w:rStyle w:val="FootnoteReference"/>
          <w:sz w:val="24"/>
          <w:szCs w:val="24"/>
        </w:rPr>
        <w:footnoteReference w:id="5"/>
      </w:r>
      <w:r>
        <w:rPr>
          <w:sz w:val="24"/>
          <w:szCs w:val="24"/>
        </w:rPr>
        <w:t xml:space="preserve"> Riippumattomuusehtoa tarvitaan Lagerspetzin mukaan siihen</w:t>
      </w:r>
      <w:r w:rsidR="00695E4F">
        <w:rPr>
          <w:sz w:val="24"/>
          <w:szCs w:val="24"/>
        </w:rPr>
        <w:t>,</w:t>
      </w:r>
      <w:r>
        <w:rPr>
          <w:sz w:val="24"/>
          <w:szCs w:val="24"/>
        </w:rPr>
        <w:t xml:space="preserve"> että hyvin toimiva äänestyssääntö luo puhtaasti mekaanisen yhteyden yksilöiden mielipiteiden ja kollektiivisen valinnan välille (s. 217).</w:t>
      </w:r>
    </w:p>
    <w:p w:rsidR="00536932" w:rsidRDefault="00536932" w:rsidP="00CA156D">
      <w:pPr>
        <w:spacing w:after="0" w:line="240" w:lineRule="auto"/>
        <w:jc w:val="both"/>
        <w:rPr>
          <w:sz w:val="24"/>
          <w:szCs w:val="24"/>
        </w:rPr>
      </w:pPr>
    </w:p>
    <w:p w:rsidR="0038068A" w:rsidRDefault="00074C9B" w:rsidP="00CA156D">
      <w:pPr>
        <w:spacing w:after="0" w:line="240" w:lineRule="auto"/>
        <w:jc w:val="both"/>
        <w:rPr>
          <w:sz w:val="24"/>
          <w:szCs w:val="24"/>
        </w:rPr>
      </w:pPr>
      <w:r>
        <w:rPr>
          <w:sz w:val="24"/>
          <w:szCs w:val="24"/>
        </w:rPr>
        <w:t>Tämän kirjoituksen ensisijainen tavoite on kumota jokainen edellisessä kappaleessa esitetty väite.</w:t>
      </w:r>
      <w:r w:rsidR="00536932">
        <w:rPr>
          <w:sz w:val="24"/>
          <w:szCs w:val="24"/>
        </w:rPr>
        <w:t xml:space="preserve"> </w:t>
      </w:r>
      <w:r w:rsidR="00D94057">
        <w:rPr>
          <w:sz w:val="24"/>
          <w:szCs w:val="24"/>
        </w:rPr>
        <w:t xml:space="preserve">Osiossa 2 keskityn sen osoittamiseen, että </w:t>
      </w:r>
      <w:r w:rsidR="00695E4F" w:rsidRPr="005E3A04">
        <w:rPr>
          <w:sz w:val="24"/>
          <w:szCs w:val="24"/>
        </w:rPr>
        <w:t>riippumattomuuseh</w:t>
      </w:r>
      <w:r w:rsidR="00695E4F">
        <w:rPr>
          <w:sz w:val="24"/>
          <w:szCs w:val="24"/>
        </w:rPr>
        <w:t xml:space="preserve">to toteutuu </w:t>
      </w:r>
      <w:r w:rsidR="00F2189C">
        <w:rPr>
          <w:sz w:val="24"/>
          <w:szCs w:val="24"/>
        </w:rPr>
        <w:t xml:space="preserve">ns. </w:t>
      </w:r>
      <w:r w:rsidR="00D94057" w:rsidRPr="00F2189C">
        <w:rPr>
          <w:i/>
          <w:sz w:val="24"/>
          <w:szCs w:val="24"/>
        </w:rPr>
        <w:t>m</w:t>
      </w:r>
      <w:r w:rsidR="009C5E6A" w:rsidRPr="00F2189C">
        <w:rPr>
          <w:i/>
          <w:sz w:val="24"/>
          <w:szCs w:val="24"/>
        </w:rPr>
        <w:t>uutosesityslis</w:t>
      </w:r>
      <w:r w:rsidR="00695E4F">
        <w:rPr>
          <w:i/>
          <w:sz w:val="24"/>
          <w:szCs w:val="24"/>
        </w:rPr>
        <w:t>tasäännössä</w:t>
      </w:r>
      <w:r w:rsidR="00695E4F">
        <w:rPr>
          <w:sz w:val="24"/>
          <w:szCs w:val="24"/>
        </w:rPr>
        <w:t xml:space="preserve"> silloin kun sitä kuvataan </w:t>
      </w:r>
      <w:r w:rsidR="003B431B" w:rsidRPr="005E3A04">
        <w:rPr>
          <w:sz w:val="24"/>
          <w:szCs w:val="24"/>
        </w:rPr>
        <w:t>sosiaalisen valinnan teor</w:t>
      </w:r>
      <w:r w:rsidR="00695E4F">
        <w:rPr>
          <w:sz w:val="24"/>
          <w:szCs w:val="24"/>
        </w:rPr>
        <w:t xml:space="preserve">ian tapaan </w:t>
      </w:r>
      <w:proofErr w:type="spellStart"/>
      <w:r w:rsidR="00695E4F">
        <w:rPr>
          <w:sz w:val="24"/>
          <w:szCs w:val="24"/>
        </w:rPr>
        <w:t>aggregaatiosääntönä</w:t>
      </w:r>
      <w:proofErr w:type="spellEnd"/>
      <w:r w:rsidR="00695E4F">
        <w:rPr>
          <w:sz w:val="24"/>
          <w:szCs w:val="24"/>
        </w:rPr>
        <w:t xml:space="preserve">. </w:t>
      </w:r>
      <w:r w:rsidR="00536932">
        <w:rPr>
          <w:sz w:val="24"/>
          <w:szCs w:val="24"/>
        </w:rPr>
        <w:t xml:space="preserve">Esitän siis vasta-argumentteja Lagerspetzin </w:t>
      </w:r>
      <w:r w:rsidR="00F2189C">
        <w:rPr>
          <w:sz w:val="24"/>
          <w:szCs w:val="24"/>
        </w:rPr>
        <w:t>(</w:t>
      </w:r>
      <w:r w:rsidR="00CE2B35">
        <w:rPr>
          <w:sz w:val="24"/>
          <w:szCs w:val="24"/>
        </w:rPr>
        <w:t xml:space="preserve">s. </w:t>
      </w:r>
      <w:r w:rsidR="00F2189C">
        <w:rPr>
          <w:sz w:val="24"/>
          <w:szCs w:val="24"/>
        </w:rPr>
        <w:t xml:space="preserve">213-4) </w:t>
      </w:r>
      <w:r w:rsidR="00536932">
        <w:rPr>
          <w:sz w:val="24"/>
          <w:szCs w:val="24"/>
        </w:rPr>
        <w:t>väitteelle</w:t>
      </w:r>
      <w:r w:rsidR="00695E4F">
        <w:rPr>
          <w:sz w:val="24"/>
          <w:szCs w:val="24"/>
        </w:rPr>
        <w:t>,</w:t>
      </w:r>
      <w:r w:rsidR="00536932">
        <w:rPr>
          <w:sz w:val="24"/>
          <w:szCs w:val="24"/>
        </w:rPr>
        <w:t xml:space="preserve"> että </w:t>
      </w:r>
      <w:r w:rsidR="00695E4F">
        <w:rPr>
          <w:sz w:val="24"/>
          <w:szCs w:val="24"/>
        </w:rPr>
        <w:t>se</w:t>
      </w:r>
      <w:r w:rsidR="00536932">
        <w:rPr>
          <w:sz w:val="24"/>
          <w:szCs w:val="24"/>
        </w:rPr>
        <w:t xml:space="preserve"> rikko</w:t>
      </w:r>
      <w:r w:rsidR="00695E4F">
        <w:rPr>
          <w:sz w:val="24"/>
          <w:szCs w:val="24"/>
        </w:rPr>
        <w:t>o</w:t>
      </w:r>
      <w:r w:rsidR="00536932">
        <w:rPr>
          <w:sz w:val="24"/>
          <w:szCs w:val="24"/>
        </w:rPr>
        <w:t xml:space="preserve"> riippumattomuusehtoa. </w:t>
      </w:r>
      <w:r w:rsidR="00F2189C">
        <w:rPr>
          <w:sz w:val="24"/>
          <w:szCs w:val="24"/>
        </w:rPr>
        <w:t>Kysymys on tietysti samalla vastauksesta Lagerspetzin minua vastaan esittämään kritiikk</w:t>
      </w:r>
      <w:r w:rsidR="006812CD">
        <w:rPr>
          <w:sz w:val="24"/>
          <w:szCs w:val="24"/>
        </w:rPr>
        <w:t>i</w:t>
      </w:r>
      <w:r w:rsidR="00F2189C">
        <w:rPr>
          <w:sz w:val="24"/>
          <w:szCs w:val="24"/>
        </w:rPr>
        <w:t xml:space="preserve">in. </w:t>
      </w:r>
      <w:r w:rsidR="00553514" w:rsidRPr="005E3A04">
        <w:rPr>
          <w:sz w:val="24"/>
          <w:szCs w:val="24"/>
        </w:rPr>
        <w:t>Mitä tulee tuon ehdon normatiiviseen hyväksyttävyyteen, pidän sitä melko lailla yhdentekevänä. Tarkoitan</w:t>
      </w:r>
      <w:r w:rsidR="00695E4F">
        <w:rPr>
          <w:sz w:val="24"/>
          <w:szCs w:val="24"/>
        </w:rPr>
        <w:t>,</w:t>
      </w:r>
      <w:r w:rsidR="00553514" w:rsidRPr="005E3A04">
        <w:rPr>
          <w:sz w:val="24"/>
          <w:szCs w:val="24"/>
        </w:rPr>
        <w:t xml:space="preserve"> että sen toteuttamisesta ei ole juurikaan haittaa jos ei mitään erityistä hyötyäkään. Sosiaalisen valinnan teoriaa heikosti tuntevat saattavat ajatella, että tämä on jonkinlainen helppo kompromissinomainen kanta. </w:t>
      </w:r>
      <w:r w:rsidR="00AE268E" w:rsidRPr="005E3A04">
        <w:rPr>
          <w:sz w:val="24"/>
          <w:szCs w:val="24"/>
        </w:rPr>
        <w:t xml:space="preserve">Minä taas pidän kantaani suurin piirtein niin radikaalina kuin mikään riippumattomuusehtoa koskeva kanta voi olla. Jos sen hyväksyy, pitää hyväksyä myös se, että </w:t>
      </w:r>
      <w:proofErr w:type="spellStart"/>
      <w:r w:rsidR="00AE268E" w:rsidRPr="005E3A04">
        <w:rPr>
          <w:sz w:val="24"/>
          <w:szCs w:val="24"/>
        </w:rPr>
        <w:t>Arrow’n</w:t>
      </w:r>
      <w:proofErr w:type="spellEnd"/>
      <w:r w:rsidR="00AE268E" w:rsidRPr="005E3A04">
        <w:rPr>
          <w:sz w:val="24"/>
          <w:szCs w:val="24"/>
        </w:rPr>
        <w:t xml:space="preserve"> </w:t>
      </w:r>
      <w:r w:rsidR="005F3996">
        <w:rPr>
          <w:sz w:val="24"/>
          <w:szCs w:val="24"/>
        </w:rPr>
        <w:t xml:space="preserve">(1963) </w:t>
      </w:r>
      <w:r w:rsidR="00AE268E" w:rsidRPr="005E3A04">
        <w:rPr>
          <w:sz w:val="24"/>
          <w:szCs w:val="24"/>
        </w:rPr>
        <w:t xml:space="preserve">mahdottomuusteoreema on melko lailla yhdentekevä. Lisäksi sen hyväksyminen tarkoittaa sen myöntämistä, ettei tähän asti esitettyjä argumentteja riippumattomuusehdon puolesta ja vastaan voida </w:t>
      </w:r>
      <w:r w:rsidR="00F97851" w:rsidRPr="005E3A04">
        <w:rPr>
          <w:sz w:val="24"/>
          <w:szCs w:val="24"/>
        </w:rPr>
        <w:t>pitää onnistuneina</w:t>
      </w:r>
      <w:r w:rsidR="00AE268E" w:rsidRPr="005E3A04">
        <w:rPr>
          <w:sz w:val="24"/>
          <w:szCs w:val="24"/>
        </w:rPr>
        <w:t xml:space="preserve">. </w:t>
      </w:r>
    </w:p>
    <w:p w:rsidR="00630662" w:rsidRDefault="00630662" w:rsidP="00CA156D">
      <w:pPr>
        <w:spacing w:after="0" w:line="240" w:lineRule="auto"/>
        <w:jc w:val="both"/>
        <w:rPr>
          <w:sz w:val="24"/>
          <w:szCs w:val="24"/>
        </w:rPr>
      </w:pPr>
    </w:p>
    <w:p w:rsidR="00F2189C" w:rsidRDefault="00F2189C" w:rsidP="00CA156D">
      <w:pPr>
        <w:spacing w:after="0" w:line="240" w:lineRule="auto"/>
        <w:jc w:val="both"/>
        <w:rPr>
          <w:sz w:val="24"/>
          <w:szCs w:val="24"/>
        </w:rPr>
      </w:pPr>
      <w:r>
        <w:rPr>
          <w:sz w:val="24"/>
          <w:szCs w:val="24"/>
        </w:rPr>
        <w:t xml:space="preserve">Osiossa 3 käsittelen sitten </w:t>
      </w:r>
      <w:r w:rsidR="006812CD">
        <w:rPr>
          <w:sz w:val="24"/>
          <w:szCs w:val="24"/>
        </w:rPr>
        <w:t>toista riippumattomuusehtoon liittyvää erimielisyyttä välillämme. Lagerspetzin mukaan strateginen äänestäminen pitäisi mahdollisuuksien mukaan minimoida</w:t>
      </w:r>
      <w:r w:rsidR="00CE2B35">
        <w:rPr>
          <w:sz w:val="24"/>
          <w:szCs w:val="24"/>
        </w:rPr>
        <w:t>.</w:t>
      </w:r>
      <w:r w:rsidR="006812CD">
        <w:rPr>
          <w:sz w:val="24"/>
          <w:szCs w:val="24"/>
        </w:rPr>
        <w:t xml:space="preserve"> </w:t>
      </w:r>
      <w:r w:rsidR="00CE2B35">
        <w:rPr>
          <w:sz w:val="24"/>
          <w:szCs w:val="24"/>
        </w:rPr>
        <w:t>M</w:t>
      </w:r>
      <w:r w:rsidR="006812CD">
        <w:rPr>
          <w:sz w:val="24"/>
          <w:szCs w:val="24"/>
        </w:rPr>
        <w:t xml:space="preserve">inun tutkimukseni </w:t>
      </w:r>
      <w:r w:rsidR="006812CD">
        <w:rPr>
          <w:sz w:val="24"/>
          <w:szCs w:val="24"/>
        </w:rPr>
        <w:fldChar w:fldCharType="begin"/>
      </w:r>
      <w:r w:rsidR="006812CD">
        <w:rPr>
          <w:sz w:val="24"/>
          <w:szCs w:val="24"/>
        </w:rPr>
        <w:instrText>ADDIN RW.CITE{{2271 Lehtinen,Aki 2007 /a; 2269 Lehtinen,Aki 2007 /a; 3066 Lehtinen,Aki 2008 /a}}</w:instrText>
      </w:r>
      <w:r w:rsidR="006812CD">
        <w:rPr>
          <w:sz w:val="24"/>
          <w:szCs w:val="24"/>
        </w:rPr>
        <w:fldChar w:fldCharType="separate"/>
      </w:r>
      <w:r w:rsidR="007A7C01" w:rsidRPr="007A7C01">
        <w:rPr>
          <w:sz w:val="24"/>
          <w:szCs w:val="24"/>
        </w:rPr>
        <w:t>(2007; 2007; 2008)</w:t>
      </w:r>
      <w:r w:rsidR="006812CD">
        <w:rPr>
          <w:sz w:val="24"/>
          <w:szCs w:val="24"/>
        </w:rPr>
        <w:fldChar w:fldCharType="end"/>
      </w:r>
      <w:r w:rsidR="006812CD">
        <w:rPr>
          <w:sz w:val="24"/>
          <w:szCs w:val="24"/>
        </w:rPr>
        <w:t xml:space="preserve"> taas osoittavat että se keskimäärin parantaa äänestysten lopputuloksia parantamalla yhteyttä yksilöiden mielipiteiden ja kollektiivisen valinnan välill</w:t>
      </w:r>
      <w:r w:rsidR="00CE2B35">
        <w:rPr>
          <w:sz w:val="24"/>
          <w:szCs w:val="24"/>
        </w:rPr>
        <w:t>ä</w:t>
      </w:r>
      <w:r w:rsidR="006812CD">
        <w:rPr>
          <w:sz w:val="24"/>
          <w:szCs w:val="24"/>
        </w:rPr>
        <w:t>. Vaikken suostukaan muuttamaan tätä peruskäsitystäni, esitän tarken</w:t>
      </w:r>
      <w:r w:rsidR="005266AA">
        <w:rPr>
          <w:sz w:val="24"/>
          <w:szCs w:val="24"/>
        </w:rPr>
        <w:t>nuksia</w:t>
      </w:r>
      <w:r w:rsidR="006812CD">
        <w:rPr>
          <w:sz w:val="24"/>
          <w:szCs w:val="24"/>
        </w:rPr>
        <w:t xml:space="preserve"> siitä missä informaatiota, äänestäjien lukumäärää, strategisen käyttäytymisen luonnetta ja äänestyssääntöä koskevissa olosuhteissa strateginen äänestäminen todennäköisesti lisää hyvinvointia. </w:t>
      </w:r>
    </w:p>
    <w:p w:rsidR="005266AA" w:rsidRDefault="005266AA" w:rsidP="00CA156D">
      <w:pPr>
        <w:autoSpaceDE w:val="0"/>
        <w:autoSpaceDN w:val="0"/>
        <w:adjustRightInd w:val="0"/>
        <w:spacing w:after="0" w:line="240" w:lineRule="auto"/>
        <w:jc w:val="both"/>
        <w:rPr>
          <w:sz w:val="24"/>
          <w:szCs w:val="24"/>
        </w:rPr>
      </w:pPr>
    </w:p>
    <w:p w:rsidR="00A55BDD" w:rsidRDefault="005266AA" w:rsidP="00CA156D">
      <w:pPr>
        <w:autoSpaceDE w:val="0"/>
        <w:autoSpaceDN w:val="0"/>
        <w:adjustRightInd w:val="0"/>
        <w:spacing w:after="0" w:line="240" w:lineRule="auto"/>
        <w:jc w:val="both"/>
        <w:rPr>
          <w:sz w:val="24"/>
          <w:szCs w:val="24"/>
        </w:rPr>
      </w:pPr>
      <w:r>
        <w:rPr>
          <w:sz w:val="24"/>
          <w:szCs w:val="24"/>
        </w:rPr>
        <w:t>K</w:t>
      </w:r>
      <w:r w:rsidRPr="005E3A04">
        <w:rPr>
          <w:sz w:val="24"/>
          <w:szCs w:val="24"/>
        </w:rPr>
        <w:t>ysymys siitä</w:t>
      </w:r>
      <w:r w:rsidR="00695E4F">
        <w:rPr>
          <w:sz w:val="24"/>
          <w:szCs w:val="24"/>
        </w:rPr>
        <w:t>,</w:t>
      </w:r>
      <w:r w:rsidRPr="005E3A04">
        <w:rPr>
          <w:sz w:val="24"/>
          <w:szCs w:val="24"/>
        </w:rPr>
        <w:t xml:space="preserve"> toteuttaako jokin erityisesti USA</w:t>
      </w:r>
      <w:r w:rsidR="003F0259">
        <w:rPr>
          <w:sz w:val="24"/>
          <w:szCs w:val="24"/>
        </w:rPr>
        <w:t>:</w:t>
      </w:r>
      <w:r w:rsidRPr="005E3A04">
        <w:rPr>
          <w:sz w:val="24"/>
          <w:szCs w:val="24"/>
        </w:rPr>
        <w:t>n kongressissa käytetty äänestyssääntö riippumattomuussäännön</w:t>
      </w:r>
      <w:r w:rsidR="00695E4F">
        <w:rPr>
          <w:sz w:val="24"/>
          <w:szCs w:val="24"/>
        </w:rPr>
        <w:t>,</w:t>
      </w:r>
      <w:r w:rsidRPr="005E3A04">
        <w:rPr>
          <w:sz w:val="24"/>
          <w:szCs w:val="24"/>
        </w:rPr>
        <w:t xml:space="preserve"> ei pitäisi olla erityisen keskeinen </w:t>
      </w:r>
      <w:r w:rsidR="00540FDE">
        <w:rPr>
          <w:sz w:val="24"/>
          <w:szCs w:val="24"/>
        </w:rPr>
        <w:t xml:space="preserve">keskustelun aihe </w:t>
      </w:r>
      <w:r w:rsidRPr="005E3A04">
        <w:rPr>
          <w:sz w:val="24"/>
          <w:szCs w:val="24"/>
        </w:rPr>
        <w:t>filosofeille. Jos kuitenkin olen oikeassa</w:t>
      </w:r>
      <w:r>
        <w:rPr>
          <w:sz w:val="24"/>
          <w:szCs w:val="24"/>
        </w:rPr>
        <w:t xml:space="preserve"> siinä</w:t>
      </w:r>
      <w:r w:rsidRPr="005E3A04">
        <w:rPr>
          <w:sz w:val="24"/>
          <w:szCs w:val="24"/>
        </w:rPr>
        <w:t xml:space="preserve">, </w:t>
      </w:r>
      <w:r>
        <w:rPr>
          <w:sz w:val="24"/>
          <w:szCs w:val="24"/>
        </w:rPr>
        <w:t>ettei</w:t>
      </w:r>
      <w:r w:rsidR="00695E4F">
        <w:rPr>
          <w:sz w:val="24"/>
          <w:szCs w:val="24"/>
        </w:rPr>
        <w:t>vät</w:t>
      </w:r>
      <w:r>
        <w:rPr>
          <w:sz w:val="24"/>
          <w:szCs w:val="24"/>
        </w:rPr>
        <w:t xml:space="preserve"> </w:t>
      </w:r>
      <w:r w:rsidR="00695E4F">
        <w:rPr>
          <w:sz w:val="24"/>
          <w:szCs w:val="24"/>
        </w:rPr>
        <w:t>muutosesityslistat</w:t>
      </w:r>
      <w:r>
        <w:rPr>
          <w:sz w:val="24"/>
          <w:szCs w:val="24"/>
        </w:rPr>
        <w:t xml:space="preserve"> riko riippumattomuusehtoa, </w:t>
      </w:r>
      <w:r w:rsidRPr="005E3A04">
        <w:rPr>
          <w:sz w:val="24"/>
          <w:szCs w:val="24"/>
        </w:rPr>
        <w:t xml:space="preserve">sosiaalisen valinnan teorian </w:t>
      </w:r>
      <w:r>
        <w:rPr>
          <w:sz w:val="24"/>
          <w:szCs w:val="24"/>
        </w:rPr>
        <w:t>metodologia erityisesti äänestyssääntöjen tutkimuksessa</w:t>
      </w:r>
      <w:r w:rsidR="007F3ADF">
        <w:rPr>
          <w:sz w:val="24"/>
          <w:szCs w:val="24"/>
        </w:rPr>
        <w:t xml:space="preserve"> </w:t>
      </w:r>
      <w:r>
        <w:rPr>
          <w:sz w:val="24"/>
          <w:szCs w:val="24"/>
        </w:rPr>
        <w:t xml:space="preserve">osoittautuu varsin kyseenalaiseksi. </w:t>
      </w:r>
      <w:r w:rsidR="00A55BDD">
        <w:rPr>
          <w:sz w:val="24"/>
          <w:szCs w:val="24"/>
        </w:rPr>
        <w:t xml:space="preserve">Koska tämä kirjoitus ei ole yritys esitellä sosiaalisen valinnan teoriaa, vaan yritys ratkoa sen metodologiaan </w:t>
      </w:r>
      <w:r w:rsidR="004A3BA9">
        <w:rPr>
          <w:sz w:val="24"/>
          <w:szCs w:val="24"/>
        </w:rPr>
        <w:t xml:space="preserve">ja käsitteisiin </w:t>
      </w:r>
      <w:r w:rsidR="00A55BDD">
        <w:rPr>
          <w:sz w:val="24"/>
          <w:szCs w:val="24"/>
        </w:rPr>
        <w:t>liittyviä erimielisyyksiä, en erityisemmin yritä selittää erilaisten äänestyssääntöjen toimintaa tai edes sosiaalisen valinnan teorian peruskäsitteitä</w:t>
      </w:r>
      <w:r w:rsidR="00540FDE">
        <w:rPr>
          <w:sz w:val="24"/>
          <w:szCs w:val="24"/>
        </w:rPr>
        <w:t xml:space="preserve"> voidakseni pitää tekstin riittävän lyhyenä</w:t>
      </w:r>
      <w:r w:rsidR="00A55BDD">
        <w:rPr>
          <w:sz w:val="24"/>
          <w:szCs w:val="24"/>
        </w:rPr>
        <w:t xml:space="preserve">. </w:t>
      </w:r>
      <w:r w:rsidR="00540FDE">
        <w:rPr>
          <w:sz w:val="24"/>
          <w:szCs w:val="24"/>
        </w:rPr>
        <w:t xml:space="preserve">Lukijan kannattaa ensin lukea ainakin Lagerspetzin kirja ja mieluusti jo aiemmin kirjoittamani kritiikit </w:t>
      </w:r>
      <w:r w:rsidR="00540FDE">
        <w:rPr>
          <w:sz w:val="24"/>
          <w:szCs w:val="24"/>
        </w:rPr>
        <w:fldChar w:fldCharType="begin"/>
      </w:r>
      <w:r w:rsidR="00540FDE">
        <w:rPr>
          <w:sz w:val="24"/>
          <w:szCs w:val="24"/>
        </w:rPr>
        <w:instrText>ADDIN RW.CITE{{2983 Lehtinen,Aki 2011; 1113 Lehtinen,Aki 2015 /a}}</w:instrText>
      </w:r>
      <w:r w:rsidR="00540FDE">
        <w:rPr>
          <w:sz w:val="24"/>
          <w:szCs w:val="24"/>
        </w:rPr>
        <w:fldChar w:fldCharType="separate"/>
      </w:r>
      <w:r w:rsidR="002559B5" w:rsidRPr="002559B5">
        <w:rPr>
          <w:sz w:val="24"/>
          <w:szCs w:val="24"/>
        </w:rPr>
        <w:t>(Lehtinen 2011; 2015)</w:t>
      </w:r>
      <w:r w:rsidR="00540FDE">
        <w:rPr>
          <w:sz w:val="24"/>
          <w:szCs w:val="24"/>
        </w:rPr>
        <w:fldChar w:fldCharType="end"/>
      </w:r>
      <w:r w:rsidR="00540FDE">
        <w:rPr>
          <w:sz w:val="24"/>
          <w:szCs w:val="24"/>
        </w:rPr>
        <w:t xml:space="preserve"> sekä erityisesti </w:t>
      </w:r>
      <w:r w:rsidR="00695E4F">
        <w:rPr>
          <w:sz w:val="24"/>
          <w:szCs w:val="24"/>
        </w:rPr>
        <w:t>muutos</w:t>
      </w:r>
      <w:r w:rsidR="00540FDE">
        <w:rPr>
          <w:sz w:val="24"/>
          <w:szCs w:val="24"/>
        </w:rPr>
        <w:t xml:space="preserve">esityslistoista kirjoittamani artikkeli </w:t>
      </w:r>
      <w:r w:rsidR="00540FDE">
        <w:rPr>
          <w:sz w:val="24"/>
          <w:szCs w:val="24"/>
        </w:rPr>
        <w:fldChar w:fldCharType="begin"/>
      </w:r>
      <w:r w:rsidR="00540FDE">
        <w:rPr>
          <w:sz w:val="24"/>
          <w:szCs w:val="24"/>
        </w:rPr>
        <w:instrText>ADDIN RW.CITE{{2271 Lehtinen,Aki 2007}}</w:instrText>
      </w:r>
      <w:r w:rsidR="00540FDE">
        <w:rPr>
          <w:sz w:val="24"/>
          <w:szCs w:val="24"/>
        </w:rPr>
        <w:fldChar w:fldCharType="separate"/>
      </w:r>
      <w:r w:rsidR="007A7C01" w:rsidRPr="007A7C01">
        <w:rPr>
          <w:sz w:val="24"/>
          <w:szCs w:val="24"/>
        </w:rPr>
        <w:t>(Lehtinen 2007)</w:t>
      </w:r>
      <w:r w:rsidR="00540FDE">
        <w:rPr>
          <w:sz w:val="24"/>
          <w:szCs w:val="24"/>
        </w:rPr>
        <w:fldChar w:fldCharType="end"/>
      </w:r>
      <w:r w:rsidR="00540FDE">
        <w:rPr>
          <w:sz w:val="24"/>
          <w:szCs w:val="24"/>
        </w:rPr>
        <w:t>.</w:t>
      </w:r>
      <w:r w:rsidR="00A55BDD">
        <w:rPr>
          <w:sz w:val="24"/>
          <w:szCs w:val="24"/>
        </w:rPr>
        <w:t xml:space="preserve"> </w:t>
      </w:r>
      <w:r w:rsidR="00540FDE">
        <w:rPr>
          <w:sz w:val="24"/>
          <w:szCs w:val="24"/>
        </w:rPr>
        <w:t>Vaikka päätyisikin olemaan samaa mieltä kanssani sosiaalisen valinnan teorian kritiikistä, Lagerspetzin kirja kannattaa lukea kokonaan erityisesti</w:t>
      </w:r>
      <w:r w:rsidR="00695E4F">
        <w:rPr>
          <w:sz w:val="24"/>
          <w:szCs w:val="24"/>
        </w:rPr>
        <w:t>,</w:t>
      </w:r>
      <w:r w:rsidR="00540FDE">
        <w:rPr>
          <w:sz w:val="24"/>
          <w:szCs w:val="24"/>
        </w:rPr>
        <w:t xml:space="preserve"> jos lukija pitää sosiaalisen valinnan teoriaa vain jonkinlaisena </w:t>
      </w:r>
      <w:r w:rsidR="006908BA">
        <w:rPr>
          <w:sz w:val="24"/>
          <w:szCs w:val="24"/>
        </w:rPr>
        <w:t>”</w:t>
      </w:r>
      <w:proofErr w:type="spellStart"/>
      <w:r w:rsidR="00540FDE">
        <w:rPr>
          <w:sz w:val="24"/>
          <w:szCs w:val="24"/>
        </w:rPr>
        <w:t>aggregatiivisen</w:t>
      </w:r>
      <w:proofErr w:type="spellEnd"/>
      <w:r w:rsidR="00540FDE">
        <w:rPr>
          <w:sz w:val="24"/>
          <w:szCs w:val="24"/>
        </w:rPr>
        <w:t xml:space="preserve"> demokratiakäsityksen</w:t>
      </w:r>
      <w:r w:rsidR="006908BA">
        <w:rPr>
          <w:sz w:val="24"/>
          <w:szCs w:val="24"/>
        </w:rPr>
        <w:t>”</w:t>
      </w:r>
      <w:r w:rsidR="00540FDE">
        <w:rPr>
          <w:sz w:val="24"/>
          <w:szCs w:val="24"/>
        </w:rPr>
        <w:t xml:space="preserve"> käsikassarana. </w:t>
      </w:r>
      <w:r w:rsidR="00C6316B">
        <w:rPr>
          <w:sz w:val="24"/>
          <w:szCs w:val="24"/>
        </w:rPr>
        <w:t xml:space="preserve">Lagerspetz onnistuu mainiosti muodostaessaan merkittäviä yhteiskuntafilosofisia kantoja sosiaalisen valinnan teorian tulosten pohjalta. Kritiikkini koskee siis vain pientä osaa Lagerspetzin kontribuutiosta, </w:t>
      </w:r>
      <w:r w:rsidR="00353FA8">
        <w:rPr>
          <w:sz w:val="24"/>
          <w:szCs w:val="24"/>
        </w:rPr>
        <w:t>eikä hän</w:t>
      </w:r>
      <w:r w:rsidR="00C6316B">
        <w:rPr>
          <w:sz w:val="24"/>
          <w:szCs w:val="24"/>
        </w:rPr>
        <w:t xml:space="preserve"> myöskään erityisemmin painota juuri sosiaalisen valinnan käyttöä äänestyssääntöjen valinnassa, mihin valtaosa kritiikistäni kohdistuu.  </w:t>
      </w:r>
    </w:p>
    <w:p w:rsidR="005266AA" w:rsidRDefault="005266AA" w:rsidP="00CA156D">
      <w:pPr>
        <w:spacing w:after="0" w:line="240" w:lineRule="auto"/>
        <w:jc w:val="both"/>
        <w:rPr>
          <w:sz w:val="24"/>
          <w:szCs w:val="24"/>
        </w:rPr>
      </w:pPr>
    </w:p>
    <w:p w:rsidR="00D9078D" w:rsidRPr="005E3A04" w:rsidRDefault="00074C9B" w:rsidP="00CA156D">
      <w:pPr>
        <w:spacing w:after="0" w:line="240" w:lineRule="auto"/>
        <w:jc w:val="both"/>
        <w:rPr>
          <w:b/>
          <w:sz w:val="24"/>
          <w:szCs w:val="24"/>
        </w:rPr>
      </w:pPr>
      <w:r>
        <w:rPr>
          <w:b/>
          <w:sz w:val="24"/>
          <w:szCs w:val="24"/>
        </w:rPr>
        <w:t xml:space="preserve">2 </w:t>
      </w:r>
      <w:r w:rsidR="0060585C">
        <w:rPr>
          <w:b/>
          <w:sz w:val="24"/>
          <w:szCs w:val="24"/>
        </w:rPr>
        <w:t>Riippumattomuusehto ja esityslistaäänestykset</w:t>
      </w:r>
    </w:p>
    <w:p w:rsidR="00D9078D" w:rsidRDefault="00D9078D" w:rsidP="00CA156D">
      <w:pPr>
        <w:spacing w:after="0" w:line="240" w:lineRule="auto"/>
        <w:jc w:val="both"/>
        <w:rPr>
          <w:sz w:val="24"/>
          <w:szCs w:val="24"/>
        </w:rPr>
      </w:pPr>
      <w:r w:rsidRPr="005E3A04">
        <w:rPr>
          <w:sz w:val="24"/>
          <w:szCs w:val="24"/>
        </w:rPr>
        <w:t xml:space="preserve">Aloitan esittelemällä </w:t>
      </w:r>
      <w:proofErr w:type="spellStart"/>
      <w:r w:rsidRPr="005E3A04">
        <w:rPr>
          <w:i/>
          <w:sz w:val="24"/>
          <w:szCs w:val="24"/>
        </w:rPr>
        <w:t>aggregaatiosäännön</w:t>
      </w:r>
      <w:proofErr w:type="spellEnd"/>
      <w:r w:rsidRPr="005E3A04">
        <w:rPr>
          <w:sz w:val="24"/>
          <w:szCs w:val="24"/>
        </w:rPr>
        <w:t xml:space="preserve"> ja </w:t>
      </w:r>
      <w:r w:rsidRPr="005E3A04">
        <w:rPr>
          <w:i/>
          <w:sz w:val="24"/>
          <w:szCs w:val="24"/>
        </w:rPr>
        <w:t>äänestyssäännön</w:t>
      </w:r>
      <w:r w:rsidRPr="005E3A04">
        <w:rPr>
          <w:sz w:val="24"/>
          <w:szCs w:val="24"/>
        </w:rPr>
        <w:t xml:space="preserve"> </w:t>
      </w:r>
      <w:r w:rsidR="00F2189C" w:rsidRPr="005E3A04">
        <w:rPr>
          <w:sz w:val="24"/>
          <w:szCs w:val="24"/>
        </w:rPr>
        <w:fldChar w:fldCharType="begin"/>
      </w:r>
      <w:r w:rsidR="00F2189C" w:rsidRPr="005E3A04">
        <w:rPr>
          <w:sz w:val="24"/>
          <w:szCs w:val="24"/>
        </w:rPr>
        <w:instrText>ADDIN RW.CITE{{1113 Lehtinen,Aki 2015}}</w:instrText>
      </w:r>
      <w:r w:rsidR="00F2189C" w:rsidRPr="005E3A04">
        <w:rPr>
          <w:sz w:val="24"/>
          <w:szCs w:val="24"/>
        </w:rPr>
        <w:fldChar w:fldCharType="separate"/>
      </w:r>
      <w:r w:rsidR="002559B5" w:rsidRPr="002559B5">
        <w:rPr>
          <w:sz w:val="24"/>
          <w:szCs w:val="24"/>
        </w:rPr>
        <w:t>(Lehtinen 2015)</w:t>
      </w:r>
      <w:r w:rsidR="00F2189C" w:rsidRPr="005E3A04">
        <w:rPr>
          <w:sz w:val="24"/>
          <w:szCs w:val="24"/>
        </w:rPr>
        <w:fldChar w:fldCharType="end"/>
      </w:r>
      <w:r w:rsidR="00F2189C">
        <w:rPr>
          <w:sz w:val="24"/>
          <w:szCs w:val="24"/>
        </w:rPr>
        <w:t xml:space="preserve"> </w:t>
      </w:r>
      <w:r w:rsidRPr="005E3A04">
        <w:rPr>
          <w:sz w:val="24"/>
          <w:szCs w:val="24"/>
        </w:rPr>
        <w:t xml:space="preserve">välisen eron. Ero piilee siinä, että </w:t>
      </w:r>
      <w:proofErr w:type="spellStart"/>
      <w:r w:rsidRPr="005E3A04">
        <w:rPr>
          <w:sz w:val="24"/>
          <w:szCs w:val="24"/>
        </w:rPr>
        <w:t>aggregaatiosääntö</w:t>
      </w:r>
      <w:proofErr w:type="spellEnd"/>
      <w:r w:rsidRPr="005E3A04">
        <w:rPr>
          <w:sz w:val="24"/>
          <w:szCs w:val="24"/>
        </w:rPr>
        <w:t xml:space="preserve"> on matemaattisen funktion avulla esitetty teoreettinen konstruktio</w:t>
      </w:r>
      <w:r w:rsidR="00695E4F">
        <w:rPr>
          <w:sz w:val="24"/>
          <w:szCs w:val="24"/>
        </w:rPr>
        <w:t>,</w:t>
      </w:r>
      <w:r w:rsidRPr="005E3A04">
        <w:rPr>
          <w:sz w:val="24"/>
          <w:szCs w:val="24"/>
        </w:rPr>
        <w:t xml:space="preserve"> </w:t>
      </w:r>
      <w:r w:rsidRPr="005E3A04">
        <w:rPr>
          <w:sz w:val="24"/>
          <w:szCs w:val="24"/>
        </w:rPr>
        <w:lastRenderedPageBreak/>
        <w:t xml:space="preserve">joka </w:t>
      </w:r>
      <w:r w:rsidR="005F3996" w:rsidRPr="005E3A04">
        <w:rPr>
          <w:sz w:val="24"/>
          <w:szCs w:val="24"/>
        </w:rPr>
        <w:t xml:space="preserve">ottaa argumentikseen </w:t>
      </w:r>
      <w:r w:rsidR="005F3996">
        <w:rPr>
          <w:sz w:val="24"/>
          <w:szCs w:val="24"/>
        </w:rPr>
        <w:t xml:space="preserve">preferenssejä </w:t>
      </w:r>
      <w:r w:rsidR="00695E4F">
        <w:rPr>
          <w:sz w:val="24"/>
          <w:szCs w:val="24"/>
        </w:rPr>
        <w:t xml:space="preserve">(tarkemmin sanoen preferenssiprofiileja) </w:t>
      </w:r>
      <w:r w:rsidR="005F3996">
        <w:rPr>
          <w:sz w:val="24"/>
          <w:szCs w:val="24"/>
        </w:rPr>
        <w:t xml:space="preserve">tai </w:t>
      </w:r>
      <w:r w:rsidR="005F3996" w:rsidRPr="005E3A04">
        <w:rPr>
          <w:sz w:val="24"/>
          <w:szCs w:val="24"/>
        </w:rPr>
        <w:t>annettuja ääniä</w:t>
      </w:r>
      <w:r w:rsidR="005F3996">
        <w:rPr>
          <w:sz w:val="24"/>
          <w:szCs w:val="24"/>
        </w:rPr>
        <w:t>.</w:t>
      </w:r>
      <w:r w:rsidR="00695E4F" w:rsidRPr="005E3A04">
        <w:rPr>
          <w:rStyle w:val="FootnoteReference"/>
          <w:sz w:val="24"/>
          <w:szCs w:val="24"/>
        </w:rPr>
        <w:footnoteReference w:id="6"/>
      </w:r>
      <w:r w:rsidR="005F3996">
        <w:rPr>
          <w:sz w:val="24"/>
          <w:szCs w:val="24"/>
        </w:rPr>
        <w:t xml:space="preserve"> Se siis joko implisiittisesti olettaa</w:t>
      </w:r>
      <w:r w:rsidR="00695E4F">
        <w:rPr>
          <w:sz w:val="24"/>
          <w:szCs w:val="24"/>
        </w:rPr>
        <w:t>,</w:t>
      </w:r>
      <w:r w:rsidRPr="005E3A04">
        <w:rPr>
          <w:sz w:val="24"/>
          <w:szCs w:val="24"/>
        </w:rPr>
        <w:t xml:space="preserve"> että äänestäjien preferenssit tulevat ilmaistuksi säännössä rehellisesti</w:t>
      </w:r>
      <w:r w:rsidR="005F3996">
        <w:rPr>
          <w:sz w:val="24"/>
          <w:szCs w:val="24"/>
        </w:rPr>
        <w:t>, tai ottaa huomioon vain ilmaistuja preferenssejä</w:t>
      </w:r>
      <w:r w:rsidRPr="005E3A04">
        <w:rPr>
          <w:sz w:val="24"/>
          <w:szCs w:val="24"/>
        </w:rPr>
        <w:t>. Äänestyssääntö taas on tosimaailmassa tapaamamme joukko spesifikaatioita koskien sitä</w:t>
      </w:r>
      <w:r w:rsidR="00695E4F">
        <w:rPr>
          <w:sz w:val="24"/>
          <w:szCs w:val="24"/>
        </w:rPr>
        <w:t>,</w:t>
      </w:r>
      <w:r w:rsidRPr="005E3A04">
        <w:rPr>
          <w:sz w:val="24"/>
          <w:szCs w:val="24"/>
        </w:rPr>
        <w:t xml:space="preserve"> miten ääniä saa antaa, ja miten niiden perusteella lasketaan voittaja tai voittajat. </w:t>
      </w:r>
      <w:proofErr w:type="spellStart"/>
      <w:r w:rsidRPr="005E3A04">
        <w:rPr>
          <w:sz w:val="24"/>
          <w:szCs w:val="24"/>
        </w:rPr>
        <w:t>Aggregaatiosäännön</w:t>
      </w:r>
      <w:proofErr w:type="spellEnd"/>
      <w:r w:rsidRPr="005E3A04">
        <w:rPr>
          <w:sz w:val="24"/>
          <w:szCs w:val="24"/>
        </w:rPr>
        <w:t xml:space="preserve"> tulokset eivät siis riipu äänestäjien strategioista, kun taas äänestyssäännön tulokset yleensä riippuvat. </w:t>
      </w:r>
      <w:r w:rsidR="003A4C72">
        <w:rPr>
          <w:sz w:val="24"/>
          <w:szCs w:val="24"/>
        </w:rPr>
        <w:t>S</w:t>
      </w:r>
      <w:r w:rsidR="003C6758" w:rsidRPr="005E3A04">
        <w:rPr>
          <w:sz w:val="24"/>
          <w:szCs w:val="24"/>
        </w:rPr>
        <w:t>osiaalisen valinnan teoria ymmärretään yleensä siten, että siinä ei saa käsitellä äänestyssääntöjä</w:t>
      </w:r>
      <w:r w:rsidR="00353E0B">
        <w:rPr>
          <w:sz w:val="24"/>
          <w:szCs w:val="24"/>
        </w:rPr>
        <w:t>,</w:t>
      </w:r>
      <w:r w:rsidR="005F3996">
        <w:rPr>
          <w:sz w:val="24"/>
          <w:szCs w:val="24"/>
        </w:rPr>
        <w:t xml:space="preserve"> vaan</w:t>
      </w:r>
      <w:r w:rsidR="003C6758" w:rsidRPr="005E3A04">
        <w:rPr>
          <w:sz w:val="24"/>
          <w:szCs w:val="24"/>
        </w:rPr>
        <w:t xml:space="preserve"> </w:t>
      </w:r>
      <w:r w:rsidR="005F3996">
        <w:rPr>
          <w:sz w:val="24"/>
          <w:szCs w:val="24"/>
        </w:rPr>
        <w:t>k</w:t>
      </w:r>
      <w:r w:rsidR="003C6758" w:rsidRPr="005E3A04">
        <w:rPr>
          <w:sz w:val="24"/>
          <w:szCs w:val="24"/>
        </w:rPr>
        <w:t xml:space="preserve">aikki tulokset koskevat </w:t>
      </w:r>
      <w:proofErr w:type="spellStart"/>
      <w:r w:rsidR="003C6758" w:rsidRPr="005E3A04">
        <w:rPr>
          <w:sz w:val="24"/>
          <w:szCs w:val="24"/>
        </w:rPr>
        <w:t>ag</w:t>
      </w:r>
      <w:r w:rsidR="005C5EB8" w:rsidRPr="005E3A04">
        <w:rPr>
          <w:sz w:val="24"/>
          <w:szCs w:val="24"/>
        </w:rPr>
        <w:t>g</w:t>
      </w:r>
      <w:r w:rsidR="003C6758" w:rsidRPr="005E3A04">
        <w:rPr>
          <w:sz w:val="24"/>
          <w:szCs w:val="24"/>
        </w:rPr>
        <w:t>regaatiosääntöjä</w:t>
      </w:r>
      <w:proofErr w:type="spellEnd"/>
      <w:r w:rsidR="003C6758" w:rsidRPr="005E3A04">
        <w:rPr>
          <w:sz w:val="24"/>
          <w:szCs w:val="24"/>
        </w:rPr>
        <w:t xml:space="preserve">. Tämä rajaus perustuu eräänlaiseen </w:t>
      </w:r>
      <w:r w:rsidR="003A4C72">
        <w:rPr>
          <w:sz w:val="24"/>
          <w:szCs w:val="24"/>
        </w:rPr>
        <w:t xml:space="preserve">henkilöiden välisten hyötyvertailujen välttelemisestä seuraavaan </w:t>
      </w:r>
      <w:r w:rsidR="003C6758" w:rsidRPr="005E3A04">
        <w:rPr>
          <w:sz w:val="24"/>
          <w:szCs w:val="24"/>
        </w:rPr>
        <w:t xml:space="preserve">työnjakoon. Jos </w:t>
      </w:r>
      <w:r w:rsidR="003A4C72">
        <w:rPr>
          <w:sz w:val="24"/>
          <w:szCs w:val="24"/>
        </w:rPr>
        <w:t xml:space="preserve">haluaa </w:t>
      </w:r>
      <w:r w:rsidR="003C6758" w:rsidRPr="005E3A04">
        <w:rPr>
          <w:sz w:val="24"/>
          <w:szCs w:val="24"/>
        </w:rPr>
        <w:t xml:space="preserve">analysoida äänestyskäyttäytymistä ilman </w:t>
      </w:r>
      <w:r w:rsidR="003A4C72">
        <w:rPr>
          <w:sz w:val="24"/>
          <w:szCs w:val="24"/>
        </w:rPr>
        <w:t xml:space="preserve">äänestyssääntöjen </w:t>
      </w:r>
      <w:r w:rsidR="003C6758" w:rsidRPr="005E3A04">
        <w:rPr>
          <w:sz w:val="24"/>
          <w:szCs w:val="24"/>
        </w:rPr>
        <w:t>normatiivista arviointia, työtä kutsutaan äänestysteoriaksi.</w:t>
      </w:r>
      <w:r w:rsidR="003A4C72">
        <w:rPr>
          <w:rStyle w:val="FootnoteReference"/>
          <w:sz w:val="24"/>
          <w:szCs w:val="24"/>
        </w:rPr>
        <w:footnoteReference w:id="7"/>
      </w:r>
      <w:r w:rsidR="003C6758" w:rsidRPr="005E3A04">
        <w:rPr>
          <w:sz w:val="24"/>
          <w:szCs w:val="24"/>
        </w:rPr>
        <w:t xml:space="preserve"> Jos </w:t>
      </w:r>
      <w:r w:rsidR="003A4C72">
        <w:rPr>
          <w:sz w:val="24"/>
          <w:szCs w:val="24"/>
        </w:rPr>
        <w:t>halua</w:t>
      </w:r>
      <w:r w:rsidR="001933D4">
        <w:rPr>
          <w:sz w:val="24"/>
          <w:szCs w:val="24"/>
        </w:rPr>
        <w:t>a</w:t>
      </w:r>
      <w:r w:rsidR="003A4C72">
        <w:rPr>
          <w:sz w:val="24"/>
          <w:szCs w:val="24"/>
        </w:rPr>
        <w:t xml:space="preserve"> </w:t>
      </w:r>
      <w:r w:rsidR="003C6758" w:rsidRPr="005E3A04">
        <w:rPr>
          <w:sz w:val="24"/>
          <w:szCs w:val="24"/>
        </w:rPr>
        <w:t xml:space="preserve">lisäksi tutkia </w:t>
      </w:r>
      <w:r w:rsidR="00122320">
        <w:rPr>
          <w:sz w:val="24"/>
          <w:szCs w:val="24"/>
        </w:rPr>
        <w:t xml:space="preserve">sääntöjen </w:t>
      </w:r>
      <w:r w:rsidR="003C6758" w:rsidRPr="005E3A04">
        <w:rPr>
          <w:sz w:val="24"/>
          <w:szCs w:val="24"/>
        </w:rPr>
        <w:t>normatiivis</w:t>
      </w:r>
      <w:r w:rsidR="00122320">
        <w:rPr>
          <w:sz w:val="24"/>
          <w:szCs w:val="24"/>
        </w:rPr>
        <w:t>ta arviointia</w:t>
      </w:r>
      <w:r w:rsidR="003C6758" w:rsidRPr="005E3A04">
        <w:rPr>
          <w:sz w:val="24"/>
          <w:szCs w:val="24"/>
        </w:rPr>
        <w:t xml:space="preserve">, </w:t>
      </w:r>
      <w:r w:rsidR="00122320">
        <w:rPr>
          <w:sz w:val="24"/>
          <w:szCs w:val="24"/>
        </w:rPr>
        <w:t>sitä voi tehdä joko sosiaalisen valinnan teoriassa tutkimalla</w:t>
      </w:r>
      <w:r w:rsidR="00353E0B">
        <w:rPr>
          <w:sz w:val="24"/>
          <w:szCs w:val="24"/>
        </w:rPr>
        <w:t>,</w:t>
      </w:r>
      <w:r w:rsidR="00122320">
        <w:rPr>
          <w:sz w:val="24"/>
          <w:szCs w:val="24"/>
        </w:rPr>
        <w:t xml:space="preserve"> toteuttavatko erilaiset </w:t>
      </w:r>
      <w:proofErr w:type="spellStart"/>
      <w:r w:rsidR="00122320">
        <w:rPr>
          <w:sz w:val="24"/>
          <w:szCs w:val="24"/>
        </w:rPr>
        <w:t>aggregaatio</w:t>
      </w:r>
      <w:r w:rsidR="00F111AC">
        <w:rPr>
          <w:sz w:val="24"/>
          <w:szCs w:val="24"/>
        </w:rPr>
        <w:t>säännöt</w:t>
      </w:r>
      <w:proofErr w:type="spellEnd"/>
      <w:r w:rsidR="00122320">
        <w:rPr>
          <w:sz w:val="24"/>
          <w:szCs w:val="24"/>
        </w:rPr>
        <w:t xml:space="preserve"> erilaisia ehtoja (ja olettamalla</w:t>
      </w:r>
      <w:r w:rsidR="00353E0B">
        <w:rPr>
          <w:sz w:val="24"/>
          <w:szCs w:val="24"/>
        </w:rPr>
        <w:t>,</w:t>
      </w:r>
      <w:r w:rsidR="00122320">
        <w:rPr>
          <w:sz w:val="24"/>
          <w:szCs w:val="24"/>
        </w:rPr>
        <w:t xml:space="preserve"> ettei kukaan käyttäydy strategisesti), tai sitten</w:t>
      </w:r>
      <w:r w:rsidR="00E36102" w:rsidRPr="005E3A04">
        <w:rPr>
          <w:sz w:val="24"/>
          <w:szCs w:val="24"/>
        </w:rPr>
        <w:t xml:space="preserve"> </w:t>
      </w:r>
      <w:r w:rsidR="003C6758" w:rsidRPr="005E3A04">
        <w:rPr>
          <w:sz w:val="24"/>
          <w:szCs w:val="24"/>
        </w:rPr>
        <w:t>implementaatioteoria</w:t>
      </w:r>
      <w:r w:rsidR="00122320">
        <w:rPr>
          <w:sz w:val="24"/>
          <w:szCs w:val="24"/>
        </w:rPr>
        <w:t xml:space="preserve">ssa </w:t>
      </w:r>
      <w:r w:rsidR="001933D4" w:rsidRPr="005E3A04">
        <w:rPr>
          <w:sz w:val="24"/>
          <w:szCs w:val="24"/>
        </w:rPr>
        <w:fldChar w:fldCharType="begin"/>
      </w:r>
      <w:r w:rsidR="001933D4" w:rsidRPr="005E3A04">
        <w:rPr>
          <w:sz w:val="24"/>
          <w:szCs w:val="24"/>
        </w:rPr>
        <w:instrText>ADDIN RW.CITE{{1600 Jackson,Matthew 2001 /pks. }}</w:instrText>
      </w:r>
      <w:r w:rsidR="001933D4" w:rsidRPr="005E3A04">
        <w:rPr>
          <w:sz w:val="24"/>
          <w:szCs w:val="24"/>
        </w:rPr>
        <w:fldChar w:fldCharType="separate"/>
      </w:r>
      <w:r w:rsidR="001933D4" w:rsidRPr="005E3A04">
        <w:rPr>
          <w:sz w:val="24"/>
          <w:szCs w:val="24"/>
        </w:rPr>
        <w:t>(ks. Jackson 2001)</w:t>
      </w:r>
      <w:r w:rsidR="001933D4" w:rsidRPr="005E3A04">
        <w:rPr>
          <w:sz w:val="24"/>
          <w:szCs w:val="24"/>
        </w:rPr>
        <w:fldChar w:fldCharType="end"/>
      </w:r>
      <w:r w:rsidR="001933D4">
        <w:rPr>
          <w:sz w:val="24"/>
          <w:szCs w:val="24"/>
        </w:rPr>
        <w:t xml:space="preserve"> </w:t>
      </w:r>
      <w:r w:rsidR="00122320">
        <w:rPr>
          <w:sz w:val="24"/>
          <w:szCs w:val="24"/>
        </w:rPr>
        <w:t>ottamalla strategia</w:t>
      </w:r>
      <w:r w:rsidR="00353E0B">
        <w:rPr>
          <w:sz w:val="24"/>
          <w:szCs w:val="24"/>
        </w:rPr>
        <w:t>t</w:t>
      </w:r>
      <w:r w:rsidR="00122320">
        <w:rPr>
          <w:sz w:val="24"/>
          <w:szCs w:val="24"/>
        </w:rPr>
        <w:t xml:space="preserve"> huomioon</w:t>
      </w:r>
      <w:r w:rsidR="003C6758" w:rsidRPr="005E3A04">
        <w:rPr>
          <w:sz w:val="24"/>
          <w:szCs w:val="24"/>
        </w:rPr>
        <w:t>.</w:t>
      </w:r>
    </w:p>
    <w:p w:rsidR="003B23E7" w:rsidRDefault="003B23E7" w:rsidP="00CA156D">
      <w:pPr>
        <w:spacing w:after="0" w:line="240" w:lineRule="auto"/>
        <w:jc w:val="both"/>
        <w:rPr>
          <w:sz w:val="24"/>
          <w:szCs w:val="24"/>
        </w:rPr>
      </w:pPr>
    </w:p>
    <w:p w:rsidR="00BF1529" w:rsidRDefault="003B23E7" w:rsidP="00CA156D">
      <w:pPr>
        <w:spacing w:after="0" w:line="240" w:lineRule="auto"/>
        <w:jc w:val="both"/>
        <w:rPr>
          <w:sz w:val="24"/>
          <w:szCs w:val="24"/>
        </w:rPr>
      </w:pPr>
      <w:r>
        <w:rPr>
          <w:sz w:val="24"/>
          <w:szCs w:val="24"/>
        </w:rPr>
        <w:t xml:space="preserve">Määrittelen seuraavaksi riippumattomuusehdon </w:t>
      </w:r>
      <w:proofErr w:type="spellStart"/>
      <w:r>
        <w:rPr>
          <w:sz w:val="24"/>
          <w:szCs w:val="24"/>
        </w:rPr>
        <w:t>aggregaatiosäännöille</w:t>
      </w:r>
      <w:proofErr w:type="spellEnd"/>
      <w:r>
        <w:rPr>
          <w:sz w:val="24"/>
          <w:szCs w:val="24"/>
        </w:rPr>
        <w:t xml:space="preserve"> ja äänestyssäännöille. </w:t>
      </w:r>
    </w:p>
    <w:p w:rsidR="003B23E7" w:rsidRDefault="003B23E7" w:rsidP="00CA156D">
      <w:pPr>
        <w:spacing w:after="0" w:line="240" w:lineRule="auto"/>
        <w:jc w:val="both"/>
        <w:rPr>
          <w:sz w:val="24"/>
          <w:szCs w:val="24"/>
        </w:rPr>
      </w:pPr>
    </w:p>
    <w:p w:rsidR="00BF1529" w:rsidRDefault="00786E60" w:rsidP="00CA156D">
      <w:pPr>
        <w:spacing w:after="0" w:line="240" w:lineRule="auto"/>
        <w:jc w:val="both"/>
        <w:rPr>
          <w:sz w:val="24"/>
          <w:szCs w:val="24"/>
        </w:rPr>
      </w:pPr>
      <w:r w:rsidRPr="00786E60">
        <w:rPr>
          <w:i/>
          <w:sz w:val="24"/>
          <w:szCs w:val="24"/>
        </w:rPr>
        <w:t xml:space="preserve">Riippumattomuusehto </w:t>
      </w:r>
      <w:proofErr w:type="spellStart"/>
      <w:r w:rsidRPr="00786E60">
        <w:rPr>
          <w:i/>
          <w:sz w:val="24"/>
          <w:szCs w:val="24"/>
        </w:rPr>
        <w:t>aggregaatiosäännöille</w:t>
      </w:r>
      <w:proofErr w:type="spellEnd"/>
      <w:r>
        <w:rPr>
          <w:i/>
          <w:sz w:val="24"/>
          <w:szCs w:val="24"/>
        </w:rPr>
        <w:t xml:space="preserve"> (REA)</w:t>
      </w:r>
      <w:r w:rsidR="00C6316B">
        <w:rPr>
          <w:i/>
          <w:sz w:val="24"/>
          <w:szCs w:val="24"/>
        </w:rPr>
        <w:t>.</w:t>
      </w:r>
      <w:r>
        <w:rPr>
          <w:sz w:val="24"/>
          <w:szCs w:val="24"/>
        </w:rPr>
        <w:t xml:space="preserve"> </w:t>
      </w:r>
      <w:proofErr w:type="spellStart"/>
      <w:r w:rsidR="00BF1529" w:rsidRPr="00BF1529">
        <w:rPr>
          <w:sz w:val="24"/>
          <w:szCs w:val="24"/>
        </w:rPr>
        <w:t>Aggregaatiosääntö</w:t>
      </w:r>
      <w:proofErr w:type="spellEnd"/>
      <w:r w:rsidR="00BF1529" w:rsidRPr="00BF1529">
        <w:rPr>
          <w:sz w:val="24"/>
          <w:szCs w:val="24"/>
        </w:rPr>
        <w:t xml:space="preserve"> </w:t>
      </w:r>
      <w:r w:rsidR="00BF1529" w:rsidRPr="00BF1529">
        <w:rPr>
          <w:i/>
          <w:iCs/>
          <w:sz w:val="24"/>
          <w:szCs w:val="24"/>
        </w:rPr>
        <w:t>f</w:t>
      </w:r>
      <w:r w:rsidR="00BF1529" w:rsidRPr="00BF1529">
        <w:rPr>
          <w:sz w:val="24"/>
          <w:szCs w:val="24"/>
        </w:rPr>
        <w:t xml:space="preserve"> toteuttaa (parittaisen) riippumattomuusehdon</w:t>
      </w:r>
      <w:r w:rsidR="00353E0B">
        <w:rPr>
          <w:sz w:val="24"/>
          <w:szCs w:val="24"/>
        </w:rPr>
        <w:t>,</w:t>
      </w:r>
      <w:r w:rsidR="00BF1529" w:rsidRPr="00BF1529">
        <w:rPr>
          <w:sz w:val="24"/>
          <w:szCs w:val="24"/>
        </w:rPr>
        <w:t xml:space="preserve"> </w:t>
      </w:r>
      <w:r w:rsidR="00BF1529" w:rsidRPr="00BF1529">
        <w:rPr>
          <w:iCs/>
          <w:sz w:val="24"/>
          <w:szCs w:val="24"/>
        </w:rPr>
        <w:t>jos mille tahansa profiileille</w:t>
      </w:r>
      <w:r w:rsidR="00BF1529" w:rsidRPr="00BF1529">
        <w:rPr>
          <w:i/>
          <w:iCs/>
          <w:sz w:val="24"/>
          <w:szCs w:val="24"/>
        </w:rPr>
        <w:t xml:space="preserve"> </w:t>
      </w:r>
      <w:r w:rsidR="00BF1529" w:rsidRPr="00DE72DE">
        <w:rPr>
          <w:b/>
          <w:sz w:val="24"/>
          <w:szCs w:val="24"/>
        </w:rPr>
        <w:t>p</w:t>
      </w:r>
      <w:proofErr w:type="gramStart"/>
      <w:r w:rsidR="00BF1529" w:rsidRPr="00BF1529">
        <w:rPr>
          <w:sz w:val="24"/>
          <w:szCs w:val="24"/>
        </w:rPr>
        <w:t>=(</w:t>
      </w:r>
      <w:proofErr w:type="gramEnd"/>
      <w:r w:rsidR="00BF1529" w:rsidRPr="00BF1529">
        <w:rPr>
          <w:sz w:val="24"/>
          <w:szCs w:val="24"/>
        </w:rPr>
        <w:t>R</w:t>
      </w:r>
      <w:r w:rsidR="00BF1529" w:rsidRPr="00BF1529">
        <w:rPr>
          <w:sz w:val="24"/>
          <w:szCs w:val="24"/>
          <w:vertAlign w:val="subscript"/>
        </w:rPr>
        <w:t>1</w:t>
      </w:r>
      <w:r w:rsidR="00BF1529" w:rsidRPr="00BF1529">
        <w:rPr>
          <w:sz w:val="24"/>
          <w:szCs w:val="24"/>
        </w:rPr>
        <w:t>, R</w:t>
      </w:r>
      <w:r w:rsidR="00BF1529" w:rsidRPr="00BF1529">
        <w:rPr>
          <w:sz w:val="24"/>
          <w:szCs w:val="24"/>
          <w:vertAlign w:val="subscript"/>
        </w:rPr>
        <w:t>2</w:t>
      </w:r>
      <w:r w:rsidR="00BF1529" w:rsidRPr="00BF1529">
        <w:rPr>
          <w:sz w:val="24"/>
          <w:szCs w:val="24"/>
        </w:rPr>
        <w:t>,…,</w:t>
      </w:r>
      <w:proofErr w:type="spellStart"/>
      <w:r w:rsidR="00BF1529" w:rsidRPr="00BF1529">
        <w:rPr>
          <w:sz w:val="24"/>
          <w:szCs w:val="24"/>
        </w:rPr>
        <w:t>R</w:t>
      </w:r>
      <w:r w:rsidR="00BF1529" w:rsidRPr="00BF1529">
        <w:rPr>
          <w:sz w:val="24"/>
          <w:szCs w:val="24"/>
          <w:vertAlign w:val="subscript"/>
        </w:rPr>
        <w:t>n</w:t>
      </w:r>
      <w:proofErr w:type="spellEnd"/>
      <w:r w:rsidR="00BF1529" w:rsidRPr="00BF1529">
        <w:rPr>
          <w:sz w:val="24"/>
          <w:szCs w:val="24"/>
        </w:rPr>
        <w:t>) ja</w:t>
      </w:r>
      <w:r w:rsidR="00BF1529">
        <w:rPr>
          <w:sz w:val="24"/>
          <w:szCs w:val="24"/>
        </w:rPr>
        <w:t xml:space="preserve"> </w:t>
      </w:r>
      <w:r w:rsidR="00BF1529" w:rsidRPr="00DE72DE">
        <w:rPr>
          <w:b/>
          <w:sz w:val="24"/>
          <w:szCs w:val="24"/>
        </w:rPr>
        <w:t>p</w:t>
      </w:r>
      <w:r w:rsidR="00BF1529">
        <w:rPr>
          <w:sz w:val="24"/>
          <w:szCs w:val="24"/>
        </w:rPr>
        <w:t>’</w:t>
      </w:r>
      <w:r w:rsidR="00BF1529" w:rsidRPr="00BF1529">
        <w:rPr>
          <w:sz w:val="24"/>
          <w:szCs w:val="24"/>
        </w:rPr>
        <w:t>=(R</w:t>
      </w:r>
      <w:r w:rsidR="00BF1529">
        <w:rPr>
          <w:sz w:val="24"/>
          <w:szCs w:val="24"/>
        </w:rPr>
        <w:t>’</w:t>
      </w:r>
      <w:r w:rsidR="00BF1529" w:rsidRPr="00BF1529">
        <w:rPr>
          <w:sz w:val="24"/>
          <w:szCs w:val="24"/>
          <w:vertAlign w:val="subscript"/>
        </w:rPr>
        <w:t>1</w:t>
      </w:r>
      <w:r w:rsidR="00BF1529" w:rsidRPr="00BF1529">
        <w:rPr>
          <w:sz w:val="24"/>
          <w:szCs w:val="24"/>
        </w:rPr>
        <w:t>, R</w:t>
      </w:r>
      <w:r w:rsidR="00BF1529">
        <w:rPr>
          <w:sz w:val="24"/>
          <w:szCs w:val="24"/>
        </w:rPr>
        <w:t>’</w:t>
      </w:r>
      <w:r w:rsidR="00BF1529" w:rsidRPr="00BF1529">
        <w:rPr>
          <w:sz w:val="24"/>
          <w:szCs w:val="24"/>
          <w:vertAlign w:val="subscript"/>
        </w:rPr>
        <w:t>2</w:t>
      </w:r>
      <w:r w:rsidR="00BF1529" w:rsidRPr="00BF1529">
        <w:rPr>
          <w:sz w:val="24"/>
          <w:szCs w:val="24"/>
        </w:rPr>
        <w:t>,…,</w:t>
      </w:r>
      <w:proofErr w:type="spellStart"/>
      <w:r w:rsidR="00BF1529" w:rsidRPr="00BF1529">
        <w:rPr>
          <w:sz w:val="24"/>
          <w:szCs w:val="24"/>
        </w:rPr>
        <w:t>R</w:t>
      </w:r>
      <w:r w:rsidR="00BF1529">
        <w:rPr>
          <w:sz w:val="24"/>
          <w:szCs w:val="24"/>
        </w:rPr>
        <w:t>’</w:t>
      </w:r>
      <w:r w:rsidR="00BF1529" w:rsidRPr="00BF1529">
        <w:rPr>
          <w:sz w:val="24"/>
          <w:szCs w:val="24"/>
          <w:vertAlign w:val="subscript"/>
        </w:rPr>
        <w:t>n</w:t>
      </w:r>
      <w:proofErr w:type="spellEnd"/>
      <w:r w:rsidR="00BF1529" w:rsidRPr="00BF1529">
        <w:rPr>
          <w:sz w:val="24"/>
          <w:szCs w:val="24"/>
        </w:rPr>
        <w:t>)</w:t>
      </w:r>
      <w:r w:rsidR="00BF1529">
        <w:rPr>
          <w:sz w:val="24"/>
          <w:szCs w:val="24"/>
        </w:rPr>
        <w:t xml:space="preserve"> ja mille tahansa vaihtoehdoille x ja y, jos kaikille yksilöille i</w:t>
      </w:r>
      <w:r w:rsidR="002C7576">
        <w:rPr>
          <w:sz w:val="24"/>
          <w:szCs w:val="24"/>
        </w:rPr>
        <w:t>,</w:t>
      </w:r>
    </w:p>
    <w:p w:rsidR="00BF1529" w:rsidRPr="00BF1529" w:rsidRDefault="00BF1529" w:rsidP="00CA156D">
      <w:pPr>
        <w:spacing w:after="0" w:line="240" w:lineRule="auto"/>
        <w:jc w:val="both"/>
        <w:rPr>
          <w:sz w:val="24"/>
          <w:szCs w:val="24"/>
        </w:rPr>
      </w:pPr>
      <w:proofErr w:type="spellStart"/>
      <w:r w:rsidRPr="00BF1529">
        <w:rPr>
          <w:sz w:val="24"/>
          <w:szCs w:val="24"/>
        </w:rPr>
        <w:t>R</w:t>
      </w:r>
      <w:r w:rsidRPr="00BF1529">
        <w:rPr>
          <w:sz w:val="24"/>
          <w:szCs w:val="24"/>
          <w:vertAlign w:val="subscript"/>
        </w:rPr>
        <w:t>i</w:t>
      </w:r>
      <w:proofErr w:type="spellEnd"/>
      <w:r w:rsidRPr="00BF1529">
        <w:rPr>
          <w:sz w:val="24"/>
          <w:szCs w:val="24"/>
        </w:rPr>
        <w:t>∩{</w:t>
      </w:r>
      <w:proofErr w:type="spellStart"/>
      <w:proofErr w:type="gramStart"/>
      <w:r w:rsidRPr="00BF1529">
        <w:rPr>
          <w:sz w:val="24"/>
          <w:szCs w:val="24"/>
        </w:rPr>
        <w:t>x,y</w:t>
      </w:r>
      <w:proofErr w:type="spellEnd"/>
      <w:proofErr w:type="gramEnd"/>
      <w:r w:rsidRPr="00BF1529">
        <w:rPr>
          <w:sz w:val="24"/>
          <w:szCs w:val="24"/>
        </w:rPr>
        <w:t>}</w:t>
      </w:r>
      <w:r w:rsidRPr="00BF1529">
        <w:rPr>
          <w:sz w:val="24"/>
          <w:szCs w:val="24"/>
          <w:vertAlign w:val="superscript"/>
        </w:rPr>
        <w:t>2</w:t>
      </w:r>
      <w:r w:rsidRPr="00BF1529">
        <w:rPr>
          <w:sz w:val="24"/>
          <w:szCs w:val="24"/>
        </w:rPr>
        <w:t xml:space="preserve"> = </w:t>
      </w:r>
      <w:proofErr w:type="spellStart"/>
      <w:r w:rsidRPr="00BF1529">
        <w:rPr>
          <w:sz w:val="24"/>
          <w:szCs w:val="24"/>
        </w:rPr>
        <w:t>R’</w:t>
      </w:r>
      <w:r w:rsidRPr="00BF1529">
        <w:rPr>
          <w:sz w:val="24"/>
          <w:szCs w:val="24"/>
          <w:vertAlign w:val="subscript"/>
        </w:rPr>
        <w:t>i</w:t>
      </w:r>
      <w:proofErr w:type="spellEnd"/>
      <w:r w:rsidRPr="00BF1529">
        <w:rPr>
          <w:sz w:val="24"/>
          <w:szCs w:val="24"/>
        </w:rPr>
        <w:t>∩{</w:t>
      </w:r>
      <w:proofErr w:type="spellStart"/>
      <w:r w:rsidRPr="00BF1529">
        <w:rPr>
          <w:sz w:val="24"/>
          <w:szCs w:val="24"/>
        </w:rPr>
        <w:t>x,y</w:t>
      </w:r>
      <w:proofErr w:type="spellEnd"/>
      <w:r w:rsidRPr="00BF1529">
        <w:rPr>
          <w:sz w:val="24"/>
          <w:szCs w:val="24"/>
        </w:rPr>
        <w:t>}</w:t>
      </w:r>
      <w:r w:rsidRPr="00BF1529">
        <w:rPr>
          <w:sz w:val="24"/>
          <w:szCs w:val="24"/>
          <w:vertAlign w:val="superscript"/>
        </w:rPr>
        <w:t>2</w:t>
      </w:r>
      <w:r w:rsidRPr="00BF1529">
        <w:rPr>
          <w:vanish/>
          <w:sz w:val="24"/>
          <w:szCs w:val="24"/>
        </w:rPr>
        <w:t xml:space="preserve">p = ( R 1 , … , R n ) {\displaystyle p=(R_{1},\ldots ,R_{n})} </w:t>
      </w:r>
      <w:r w:rsidRPr="00BF1529">
        <w:rPr>
          <w:noProof/>
          <w:sz w:val="24"/>
          <w:szCs w:val="24"/>
          <w:lang w:eastAsia="fi-FI"/>
        </w:rPr>
        <mc:AlternateContent>
          <mc:Choice Requires="wps">
            <w:drawing>
              <wp:inline distT="0" distB="0" distL="0" distR="0">
                <wp:extent cx="304800" cy="304800"/>
                <wp:effectExtent l="0" t="0" r="0" b="0"/>
                <wp:docPr id="8" name="Rectangle 8" descr="p=(R_1, \ldots, R_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F5" w:rsidRDefault="001D02F5" w:rsidP="00BF1529">
                            <w:pPr>
                              <w:jc w:val="center"/>
                            </w:pPr>
                          </w:p>
                        </w:txbxContent>
                      </wps:txbx>
                      <wps:bodyPr rot="0" vert="horz" wrap="square" lIns="91440" tIns="45720" rIns="91440" bIns="45720" anchor="t" anchorCtr="0" upright="1">
                        <a:noAutofit/>
                      </wps:bodyPr>
                    </wps:wsp>
                  </a:graphicData>
                </a:graphic>
              </wp:inline>
            </w:drawing>
          </mc:Choice>
          <mc:Fallback>
            <w:pict>
              <v:rect id="Rectangle 8" o:spid="_x0000_s1026" alt="p=(R_1, \ldots, R_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s0AIAAN8FAAAOAAAAZHJzL2Uyb0RvYy54bWysVE1v1DAQvSPxHyyfQGqaZJv9SNRs1W42&#10;CKlA1cINqfImzsbCsYPt3WxB/HfGzn62FwTkYNkzzpt5M89zebVpOFpTpZkUKQ7PA4yoKGTJxDLF&#10;Xz7n3gQjbYgoCZeCpviJanw1ff3qsmsTOpC15CVVCECETro2xbUxbeL7uqhpQ/S5bKkAZyVVQwwc&#10;1dIvFekAveH+IAhGfidV2SpZUK3BmvVOPHX4VUUL86mqNDWIpxhyM25Vbl3Y1Z9ekmSpSFuzYpsG&#10;+YssGsIEBN1DZcQQtFLsBVTDCiW1rMx5IRtfVhUrqOMAbMLgGZuHmrTUcYHi6HZfJv3/YIuP6zuF&#10;WJliaJQgDbToHopGxJJTBKaS6gLK1aZv7h/DM/SVl9LoM3T/KN7a2nWtTgDiob1Tlr1ub2XxTSMh&#10;ZzVA0GvdAhjoArB3JqVkV1NSAonQQvgnGPagAQ0tug+yhGzIykhX2U2lGhsDaoY2roFP+wbSjUEF&#10;GC+CaBJAmwtwbfc2Akl2P7dKm3dUNshuUqwgOwdO1rfa9Fd3V2wsIXPGOdhJwsWJATB7C4SGX63P&#10;JuFa/jMO4vlkPom8aDCae1GQZd51Pou8UR6Oh9lFNptl4S8bN4ySmpUlFTbMTn5h9Gft3T6EXjh7&#10;AWrJWWnhbEpaLRczrtCagPxz97mSg+dwzT9Nw9ULuDyjFA6i4GYQe/loMvaiPBp68TiYeEEY38Sj&#10;IIqjLD+ldMsE/XdKqEtxPBwMXZeOkn7GLXDfS24kaZiBAcNZAwrfXyKJVeBclK61hjDe749KYdM/&#10;lALavWu006uVaK9+s1lsAMXqdiHLJ1CukqAsECFMRdjUUv3AqIMJk2L9fUUUxYi/F6D+OIwiO5Lc&#10;IRqOB3BQx57FsYeIAqBSbDDqtzPTj7FVq9iyhkihq5GQ1/BiKubUfMhq+85gijhS24lnx9Tx2d06&#10;zOXpb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QBl+s0AIAAN8FAAAOAAAAAAAAAAAAAAAAAC4CAABkcnMvZTJvRG9jLnhtbFBL&#10;AQItABQABgAIAAAAIQBMoOks2AAAAAMBAAAPAAAAAAAAAAAAAAAAACoFAABkcnMvZG93bnJldi54&#10;bWxQSwUGAAAAAAQABADzAAAALwYAAAAA&#10;" filled="f" stroked="f">
                <o:lock v:ext="edit" aspectratio="t"/>
                <v:textbox>
                  <w:txbxContent>
                    <w:p w:rsidR="001D02F5" w:rsidRDefault="001D02F5" w:rsidP="00BF1529">
                      <w:pPr>
                        <w:jc w:val="center"/>
                      </w:pPr>
                    </w:p>
                  </w:txbxContent>
                </v:textbox>
                <w10:anchorlock/>
              </v:rect>
            </w:pict>
          </mc:Fallback>
        </mc:AlternateContent>
      </w:r>
      <w:r w:rsidRPr="00BF1529">
        <w:rPr>
          <w:sz w:val="24"/>
          <w:szCs w:val="24"/>
        </w:rPr>
        <w:t xml:space="preserve">niin </w:t>
      </w:r>
    </w:p>
    <w:p w:rsidR="00BF1529" w:rsidRDefault="00BF1529" w:rsidP="00CA156D">
      <w:pPr>
        <w:spacing w:after="0" w:line="240" w:lineRule="auto"/>
        <w:jc w:val="both"/>
        <w:rPr>
          <w:sz w:val="24"/>
          <w:szCs w:val="24"/>
        </w:rPr>
      </w:pPr>
      <w:r w:rsidRPr="00BF1529">
        <w:rPr>
          <w:sz w:val="24"/>
          <w:szCs w:val="24"/>
        </w:rPr>
        <w:t>f(</w:t>
      </w:r>
      <w:r w:rsidRPr="00DE72DE">
        <w:rPr>
          <w:b/>
          <w:sz w:val="24"/>
          <w:szCs w:val="24"/>
        </w:rPr>
        <w:t>p</w:t>
      </w:r>
      <w:r w:rsidRPr="00BF1529">
        <w:rPr>
          <w:sz w:val="24"/>
          <w:szCs w:val="24"/>
        </w:rPr>
        <w:t>) ∩{</w:t>
      </w:r>
      <w:proofErr w:type="spellStart"/>
      <w:proofErr w:type="gramStart"/>
      <w:r w:rsidRPr="00BF1529">
        <w:rPr>
          <w:sz w:val="24"/>
          <w:szCs w:val="24"/>
        </w:rPr>
        <w:t>x,y</w:t>
      </w:r>
      <w:proofErr w:type="spellEnd"/>
      <w:proofErr w:type="gramEnd"/>
      <w:r w:rsidRPr="00BF1529">
        <w:rPr>
          <w:sz w:val="24"/>
          <w:szCs w:val="24"/>
        </w:rPr>
        <w:t>}</w:t>
      </w:r>
      <w:r w:rsidRPr="00BF1529">
        <w:rPr>
          <w:sz w:val="24"/>
          <w:szCs w:val="24"/>
          <w:vertAlign w:val="superscript"/>
        </w:rPr>
        <w:t>2</w:t>
      </w:r>
      <w:r w:rsidRPr="00BF1529">
        <w:rPr>
          <w:sz w:val="24"/>
          <w:szCs w:val="24"/>
        </w:rPr>
        <w:t>= f(</w:t>
      </w:r>
      <w:r w:rsidRPr="00DE72DE">
        <w:rPr>
          <w:b/>
          <w:sz w:val="24"/>
          <w:szCs w:val="24"/>
        </w:rPr>
        <w:t>p</w:t>
      </w:r>
      <w:r w:rsidRPr="00BF1529">
        <w:rPr>
          <w:sz w:val="24"/>
          <w:szCs w:val="24"/>
        </w:rPr>
        <w:t>’) ∩{</w:t>
      </w:r>
      <w:proofErr w:type="spellStart"/>
      <w:r w:rsidRPr="00BF1529">
        <w:rPr>
          <w:sz w:val="24"/>
          <w:szCs w:val="24"/>
        </w:rPr>
        <w:t>x,y</w:t>
      </w:r>
      <w:proofErr w:type="spellEnd"/>
      <w:r w:rsidRPr="00BF1529">
        <w:rPr>
          <w:sz w:val="24"/>
          <w:szCs w:val="24"/>
        </w:rPr>
        <w:t>}</w:t>
      </w:r>
      <w:r w:rsidRPr="00BF1529">
        <w:rPr>
          <w:sz w:val="24"/>
          <w:szCs w:val="24"/>
          <w:vertAlign w:val="superscript"/>
        </w:rPr>
        <w:t>2</w:t>
      </w:r>
      <w:r w:rsidRPr="00BF1529">
        <w:rPr>
          <w:sz w:val="24"/>
          <w:szCs w:val="24"/>
        </w:rPr>
        <w:t>.</w:t>
      </w:r>
      <w:r w:rsidR="000713CD">
        <w:rPr>
          <w:rStyle w:val="FootnoteReference"/>
          <w:sz w:val="24"/>
          <w:szCs w:val="24"/>
        </w:rPr>
        <w:footnoteReference w:id="8"/>
      </w:r>
      <w:r w:rsidR="00786E60">
        <w:rPr>
          <w:sz w:val="24"/>
          <w:szCs w:val="24"/>
        </w:rPr>
        <w:tab/>
      </w:r>
      <w:r w:rsidR="00786E60">
        <w:rPr>
          <w:sz w:val="24"/>
          <w:szCs w:val="24"/>
        </w:rPr>
        <w:tab/>
      </w:r>
      <w:r w:rsidR="00786E60">
        <w:rPr>
          <w:sz w:val="24"/>
          <w:szCs w:val="24"/>
        </w:rPr>
        <w:tab/>
      </w:r>
      <w:r w:rsidR="00786E60">
        <w:rPr>
          <w:sz w:val="24"/>
          <w:szCs w:val="24"/>
        </w:rPr>
        <w:tab/>
        <w:t xml:space="preserve">                  (REA)</w:t>
      </w:r>
    </w:p>
    <w:p w:rsidR="00630662" w:rsidRPr="00786E60" w:rsidRDefault="00630662" w:rsidP="00CA156D">
      <w:pPr>
        <w:spacing w:after="0" w:line="240" w:lineRule="auto"/>
        <w:jc w:val="both"/>
        <w:rPr>
          <w:sz w:val="24"/>
          <w:szCs w:val="24"/>
        </w:rPr>
      </w:pPr>
    </w:p>
    <w:p w:rsidR="001962DB" w:rsidRDefault="001962DB" w:rsidP="00CA156D">
      <w:pPr>
        <w:spacing w:after="0" w:line="240" w:lineRule="auto"/>
        <w:jc w:val="both"/>
        <w:rPr>
          <w:sz w:val="24"/>
          <w:szCs w:val="24"/>
        </w:rPr>
      </w:pPr>
      <w:r>
        <w:rPr>
          <w:sz w:val="24"/>
          <w:szCs w:val="24"/>
        </w:rPr>
        <w:t xml:space="preserve">Jos yksilöiden preferenssit kahdelle vaihtoehdolle x ja y profiileissa </w:t>
      </w:r>
      <w:r w:rsidRPr="001962DB">
        <w:rPr>
          <w:b/>
          <w:sz w:val="24"/>
          <w:szCs w:val="24"/>
        </w:rPr>
        <w:t>p</w:t>
      </w:r>
      <w:r>
        <w:rPr>
          <w:sz w:val="24"/>
          <w:szCs w:val="24"/>
        </w:rPr>
        <w:t xml:space="preserve"> ja </w:t>
      </w:r>
      <w:r w:rsidRPr="001962DB">
        <w:rPr>
          <w:b/>
          <w:sz w:val="24"/>
          <w:szCs w:val="24"/>
        </w:rPr>
        <w:t>p</w:t>
      </w:r>
      <w:r w:rsidRPr="001962DB">
        <w:rPr>
          <w:sz w:val="24"/>
          <w:szCs w:val="24"/>
        </w:rPr>
        <w:t>’</w:t>
      </w:r>
      <w:r>
        <w:rPr>
          <w:sz w:val="24"/>
          <w:szCs w:val="24"/>
        </w:rPr>
        <w:t xml:space="preserve"> ovat samat, </w:t>
      </w:r>
      <w:proofErr w:type="spellStart"/>
      <w:r>
        <w:rPr>
          <w:sz w:val="24"/>
          <w:szCs w:val="24"/>
        </w:rPr>
        <w:t>aggregaatiosäännön</w:t>
      </w:r>
      <w:proofErr w:type="spellEnd"/>
      <w:r>
        <w:rPr>
          <w:sz w:val="24"/>
          <w:szCs w:val="24"/>
        </w:rPr>
        <w:t xml:space="preserve"> f pitää valita samoin näiden kahden vaihtoehdon suhteen. </w:t>
      </w:r>
    </w:p>
    <w:p w:rsidR="001962DB" w:rsidRDefault="001962DB" w:rsidP="00CA156D">
      <w:pPr>
        <w:spacing w:after="0" w:line="240" w:lineRule="auto"/>
        <w:jc w:val="both"/>
        <w:rPr>
          <w:sz w:val="24"/>
          <w:szCs w:val="24"/>
        </w:rPr>
      </w:pPr>
    </w:p>
    <w:p w:rsidR="000713CD" w:rsidRPr="000713CD" w:rsidRDefault="000713CD" w:rsidP="00CA156D">
      <w:pPr>
        <w:spacing w:after="0" w:line="240" w:lineRule="auto"/>
        <w:jc w:val="both"/>
        <w:rPr>
          <w:sz w:val="24"/>
          <w:szCs w:val="24"/>
        </w:rPr>
      </w:pPr>
      <w:r w:rsidRPr="000713CD">
        <w:rPr>
          <w:sz w:val="24"/>
          <w:szCs w:val="24"/>
        </w:rPr>
        <w:t>Jotta voisimme muotoilla riippumattomuusehdon äänestyssäännöille</w:t>
      </w:r>
      <w:r>
        <w:rPr>
          <w:sz w:val="24"/>
          <w:szCs w:val="24"/>
        </w:rPr>
        <w:t xml:space="preserve"> V</w:t>
      </w:r>
      <w:r w:rsidRPr="000713CD">
        <w:rPr>
          <w:sz w:val="24"/>
          <w:szCs w:val="24"/>
        </w:rPr>
        <w:t>, meidän on tehtävä valintoja sen suhteen</w:t>
      </w:r>
      <w:r w:rsidR="00353E0B">
        <w:rPr>
          <w:sz w:val="24"/>
          <w:szCs w:val="24"/>
        </w:rPr>
        <w:t>,</w:t>
      </w:r>
      <w:r w:rsidRPr="000713CD">
        <w:rPr>
          <w:sz w:val="24"/>
          <w:szCs w:val="24"/>
        </w:rPr>
        <w:t xml:space="preserve"> minkälaiset asiat voivat vaikuttaa </w:t>
      </w:r>
      <w:r>
        <w:rPr>
          <w:sz w:val="24"/>
          <w:szCs w:val="24"/>
        </w:rPr>
        <w:t xml:space="preserve">äänestyssääntöihin. Tehkäämme </w:t>
      </w:r>
      <w:proofErr w:type="spellStart"/>
      <w:r>
        <w:rPr>
          <w:sz w:val="24"/>
          <w:szCs w:val="24"/>
        </w:rPr>
        <w:t>idealisaatio</w:t>
      </w:r>
      <w:proofErr w:type="spellEnd"/>
      <w:r w:rsidR="00353E0B">
        <w:rPr>
          <w:sz w:val="24"/>
          <w:szCs w:val="24"/>
        </w:rPr>
        <w:t>,</w:t>
      </w:r>
      <w:r>
        <w:rPr>
          <w:sz w:val="24"/>
          <w:szCs w:val="24"/>
        </w:rPr>
        <w:t xml:space="preserve"> jonka mukaan ainoa ero </w:t>
      </w:r>
      <w:proofErr w:type="spellStart"/>
      <w:r>
        <w:rPr>
          <w:sz w:val="24"/>
          <w:szCs w:val="24"/>
        </w:rPr>
        <w:t>aggregaatiosääntöjen</w:t>
      </w:r>
      <w:proofErr w:type="spellEnd"/>
      <w:r>
        <w:rPr>
          <w:sz w:val="24"/>
          <w:szCs w:val="24"/>
        </w:rPr>
        <w:t xml:space="preserve"> ja äänestyssääntöjen välillä on se, että jälkimmäinen näistä ottaa huomioon äänestäjien käyttäytymisen. Kuvataan tätä käyttäytymistä vaikka teorialla θ</w:t>
      </w:r>
      <w:r w:rsidR="00353E0B">
        <w:rPr>
          <w:sz w:val="24"/>
          <w:szCs w:val="24"/>
        </w:rPr>
        <w:t>,</w:t>
      </w:r>
      <w:r>
        <w:rPr>
          <w:sz w:val="24"/>
          <w:szCs w:val="24"/>
        </w:rPr>
        <w:t xml:space="preserve"> jonka mukaan käyttäytyminen riippuu valittavina olevien vaihtoehtojen joukosta S, äänestäjien uskomuksista </w:t>
      </w:r>
      <w:proofErr w:type="spellStart"/>
      <w:r>
        <w:rPr>
          <w:sz w:val="24"/>
          <w:szCs w:val="24"/>
        </w:rPr>
        <w:t>μ</w:t>
      </w:r>
      <w:r w:rsidRPr="000713CD">
        <w:rPr>
          <w:sz w:val="24"/>
          <w:szCs w:val="24"/>
          <w:vertAlign w:val="subscript"/>
        </w:rPr>
        <w:t>i</w:t>
      </w:r>
      <w:proofErr w:type="spellEnd"/>
      <w:r>
        <w:rPr>
          <w:sz w:val="24"/>
          <w:szCs w:val="24"/>
        </w:rPr>
        <w:t xml:space="preserve"> sekä heidän hyödyistään vaihtoehdoille u</w:t>
      </w:r>
      <w:r w:rsidRPr="000713CD">
        <w:rPr>
          <w:sz w:val="24"/>
          <w:szCs w:val="24"/>
          <w:vertAlign w:val="subscript"/>
        </w:rPr>
        <w:t>i</w:t>
      </w:r>
      <w:r>
        <w:rPr>
          <w:sz w:val="24"/>
          <w:szCs w:val="24"/>
        </w:rPr>
        <w:t xml:space="preserve">. Äänestyssääntö ottaa siis argumentikseen hyötyprofiileja </w:t>
      </w:r>
      <w:r w:rsidRPr="00DE72DE">
        <w:rPr>
          <w:b/>
          <w:sz w:val="24"/>
          <w:szCs w:val="24"/>
        </w:rPr>
        <w:t>u</w:t>
      </w:r>
      <w:r w:rsidR="00DE72DE">
        <w:rPr>
          <w:sz w:val="24"/>
          <w:szCs w:val="24"/>
        </w:rPr>
        <w:t>=(u</w:t>
      </w:r>
      <w:r w:rsidR="00DE72DE" w:rsidRPr="00DE72DE">
        <w:rPr>
          <w:sz w:val="24"/>
          <w:szCs w:val="24"/>
          <w:vertAlign w:val="subscript"/>
        </w:rPr>
        <w:t>1</w:t>
      </w:r>
      <w:r w:rsidR="00DE72DE">
        <w:rPr>
          <w:sz w:val="24"/>
          <w:szCs w:val="24"/>
        </w:rPr>
        <w:t>,u</w:t>
      </w:r>
      <w:r w:rsidR="00DE72DE" w:rsidRPr="00DE72DE">
        <w:rPr>
          <w:sz w:val="24"/>
          <w:szCs w:val="24"/>
          <w:vertAlign w:val="subscript"/>
        </w:rPr>
        <w:t>2</w:t>
      </w:r>
      <w:r w:rsidR="00DE72DE">
        <w:rPr>
          <w:sz w:val="24"/>
          <w:szCs w:val="24"/>
        </w:rPr>
        <w:t>,…</w:t>
      </w:r>
      <w:proofErr w:type="spellStart"/>
      <w:r w:rsidR="00DE72DE">
        <w:rPr>
          <w:sz w:val="24"/>
          <w:szCs w:val="24"/>
        </w:rPr>
        <w:t>u</w:t>
      </w:r>
      <w:r w:rsidR="00DE72DE" w:rsidRPr="00DE72DE">
        <w:rPr>
          <w:sz w:val="24"/>
          <w:szCs w:val="24"/>
          <w:vertAlign w:val="subscript"/>
        </w:rPr>
        <w:t>n</w:t>
      </w:r>
      <w:proofErr w:type="spellEnd"/>
      <w:r w:rsidR="00DE72DE">
        <w:rPr>
          <w:sz w:val="24"/>
          <w:szCs w:val="24"/>
        </w:rPr>
        <w:t>)</w:t>
      </w:r>
      <w:r>
        <w:rPr>
          <w:sz w:val="24"/>
          <w:szCs w:val="24"/>
        </w:rPr>
        <w:t xml:space="preserve">, </w:t>
      </w:r>
      <w:r w:rsidR="002C7576">
        <w:rPr>
          <w:sz w:val="24"/>
          <w:szCs w:val="24"/>
        </w:rPr>
        <w:t>sekä</w:t>
      </w:r>
      <w:r w:rsidR="00DE72DE">
        <w:rPr>
          <w:sz w:val="24"/>
          <w:szCs w:val="24"/>
        </w:rPr>
        <w:t xml:space="preserve"> </w:t>
      </w:r>
      <w:r>
        <w:rPr>
          <w:sz w:val="24"/>
          <w:szCs w:val="24"/>
        </w:rPr>
        <w:t xml:space="preserve">uskomusprofiileja </w:t>
      </w:r>
      <w:r w:rsidRPr="00DE72DE">
        <w:rPr>
          <w:b/>
          <w:sz w:val="24"/>
          <w:szCs w:val="24"/>
        </w:rPr>
        <w:t>μ</w:t>
      </w:r>
      <w:r w:rsidR="00DE72DE">
        <w:rPr>
          <w:sz w:val="24"/>
          <w:szCs w:val="24"/>
        </w:rPr>
        <w:t>=(μ</w:t>
      </w:r>
      <w:r w:rsidR="00DE72DE" w:rsidRPr="00DE72DE">
        <w:rPr>
          <w:sz w:val="24"/>
          <w:szCs w:val="24"/>
          <w:vertAlign w:val="subscript"/>
        </w:rPr>
        <w:t>1</w:t>
      </w:r>
      <w:r w:rsidR="00DE72DE">
        <w:rPr>
          <w:sz w:val="24"/>
          <w:szCs w:val="24"/>
        </w:rPr>
        <w:t>,</w:t>
      </w:r>
      <w:r w:rsidR="00DE72DE" w:rsidRPr="00DE72DE">
        <w:rPr>
          <w:sz w:val="24"/>
          <w:szCs w:val="24"/>
        </w:rPr>
        <w:t xml:space="preserve"> </w:t>
      </w:r>
      <w:r w:rsidR="00DE72DE">
        <w:rPr>
          <w:sz w:val="24"/>
          <w:szCs w:val="24"/>
        </w:rPr>
        <w:t>μ</w:t>
      </w:r>
      <w:r w:rsidR="00DE72DE" w:rsidRPr="00DE72DE">
        <w:rPr>
          <w:sz w:val="24"/>
          <w:szCs w:val="24"/>
          <w:vertAlign w:val="subscript"/>
        </w:rPr>
        <w:t>2</w:t>
      </w:r>
      <w:r w:rsidR="00DE72DE">
        <w:rPr>
          <w:sz w:val="24"/>
          <w:szCs w:val="24"/>
        </w:rPr>
        <w:t>,…</w:t>
      </w:r>
      <w:r w:rsidR="00DE72DE" w:rsidRPr="00DE72DE">
        <w:rPr>
          <w:sz w:val="24"/>
          <w:szCs w:val="24"/>
        </w:rPr>
        <w:t xml:space="preserve"> </w:t>
      </w:r>
      <w:proofErr w:type="spellStart"/>
      <w:r w:rsidR="00DE72DE">
        <w:rPr>
          <w:sz w:val="24"/>
          <w:szCs w:val="24"/>
        </w:rPr>
        <w:t>μ</w:t>
      </w:r>
      <w:r w:rsidR="00DE72DE" w:rsidRPr="00DE72DE">
        <w:rPr>
          <w:sz w:val="24"/>
          <w:szCs w:val="24"/>
          <w:vertAlign w:val="subscript"/>
        </w:rPr>
        <w:t>n</w:t>
      </w:r>
      <w:proofErr w:type="spellEnd"/>
      <w:r w:rsidR="00DE72DE">
        <w:rPr>
          <w:sz w:val="24"/>
          <w:szCs w:val="24"/>
        </w:rPr>
        <w:t>)</w:t>
      </w:r>
      <w:r>
        <w:rPr>
          <w:sz w:val="24"/>
          <w:szCs w:val="24"/>
        </w:rPr>
        <w:t>: V(θ(</w:t>
      </w:r>
      <w:r w:rsidR="00DE72DE" w:rsidRPr="00DE72DE">
        <w:rPr>
          <w:b/>
          <w:sz w:val="24"/>
          <w:szCs w:val="24"/>
        </w:rPr>
        <w:t>u</w:t>
      </w:r>
      <w:r>
        <w:rPr>
          <w:sz w:val="24"/>
          <w:szCs w:val="24"/>
        </w:rPr>
        <w:t>,</w:t>
      </w:r>
      <w:r w:rsidR="00DE72DE" w:rsidRPr="00DE72DE">
        <w:rPr>
          <w:b/>
          <w:sz w:val="24"/>
          <w:szCs w:val="24"/>
        </w:rPr>
        <w:t xml:space="preserve"> μ</w:t>
      </w:r>
      <w:r w:rsidR="00DE72DE" w:rsidRPr="00DE72DE">
        <w:rPr>
          <w:sz w:val="24"/>
          <w:szCs w:val="24"/>
        </w:rPr>
        <w:t>)</w:t>
      </w:r>
      <w:r w:rsidR="00DE72DE">
        <w:rPr>
          <w:sz w:val="24"/>
          <w:szCs w:val="24"/>
        </w:rPr>
        <w:t>). Koska hyötyprofiili lisää preferenssien intensiteetit preferenssiprofiiliin, hyötyprofiili tietysti sisältää myös preferenssiprofiilin informaation: V(θ(</w:t>
      </w:r>
      <w:r w:rsidR="00DE72DE" w:rsidRPr="00DE72DE">
        <w:rPr>
          <w:b/>
          <w:sz w:val="24"/>
          <w:szCs w:val="24"/>
        </w:rPr>
        <w:t>u</w:t>
      </w:r>
      <w:r w:rsidR="00DE72DE">
        <w:rPr>
          <w:b/>
          <w:sz w:val="24"/>
          <w:szCs w:val="24"/>
        </w:rPr>
        <w:t>(p)</w:t>
      </w:r>
      <w:r w:rsidR="00DE72DE">
        <w:rPr>
          <w:sz w:val="24"/>
          <w:szCs w:val="24"/>
        </w:rPr>
        <w:t>,</w:t>
      </w:r>
      <w:r w:rsidR="00DE72DE" w:rsidRPr="00DE72DE">
        <w:rPr>
          <w:b/>
          <w:sz w:val="24"/>
          <w:szCs w:val="24"/>
        </w:rPr>
        <w:t xml:space="preserve"> μ</w:t>
      </w:r>
      <w:r w:rsidR="00DE72DE" w:rsidRPr="00DE72DE">
        <w:rPr>
          <w:sz w:val="24"/>
          <w:szCs w:val="24"/>
        </w:rPr>
        <w:t>)</w:t>
      </w:r>
      <w:r w:rsidR="00DE72DE">
        <w:rPr>
          <w:sz w:val="24"/>
          <w:szCs w:val="24"/>
        </w:rPr>
        <w:t xml:space="preserve">). </w:t>
      </w:r>
    </w:p>
    <w:p w:rsidR="00DE72DE" w:rsidRDefault="00DE72DE" w:rsidP="00CA156D">
      <w:pPr>
        <w:spacing w:after="0" w:line="240" w:lineRule="auto"/>
        <w:jc w:val="both"/>
        <w:rPr>
          <w:sz w:val="24"/>
          <w:szCs w:val="24"/>
        </w:rPr>
      </w:pPr>
    </w:p>
    <w:p w:rsidR="00DE72DE" w:rsidRDefault="00786E60" w:rsidP="00CA156D">
      <w:pPr>
        <w:spacing w:after="0" w:line="240" w:lineRule="auto"/>
        <w:jc w:val="both"/>
        <w:rPr>
          <w:sz w:val="24"/>
          <w:szCs w:val="24"/>
        </w:rPr>
      </w:pPr>
      <w:r w:rsidRPr="00786E60">
        <w:rPr>
          <w:i/>
          <w:sz w:val="24"/>
          <w:szCs w:val="24"/>
        </w:rPr>
        <w:t xml:space="preserve">Riippumattomuusehto </w:t>
      </w:r>
      <w:r>
        <w:rPr>
          <w:i/>
          <w:sz w:val="24"/>
          <w:szCs w:val="24"/>
        </w:rPr>
        <w:t>äänestys</w:t>
      </w:r>
      <w:r w:rsidRPr="00786E60">
        <w:rPr>
          <w:i/>
          <w:sz w:val="24"/>
          <w:szCs w:val="24"/>
        </w:rPr>
        <w:t>säännöille</w:t>
      </w:r>
      <w:r>
        <w:rPr>
          <w:i/>
          <w:sz w:val="24"/>
          <w:szCs w:val="24"/>
        </w:rPr>
        <w:t xml:space="preserve"> (REÄ)</w:t>
      </w:r>
      <w:r w:rsidR="00C6316B">
        <w:rPr>
          <w:i/>
          <w:sz w:val="24"/>
          <w:szCs w:val="24"/>
        </w:rPr>
        <w:t>.</w:t>
      </w:r>
      <w:r>
        <w:rPr>
          <w:sz w:val="24"/>
          <w:szCs w:val="24"/>
        </w:rPr>
        <w:t xml:space="preserve"> </w:t>
      </w:r>
      <w:r w:rsidR="00DE72DE">
        <w:rPr>
          <w:sz w:val="24"/>
          <w:szCs w:val="24"/>
        </w:rPr>
        <w:t>Äänestys</w:t>
      </w:r>
      <w:r w:rsidR="00DE72DE" w:rsidRPr="00BF1529">
        <w:rPr>
          <w:sz w:val="24"/>
          <w:szCs w:val="24"/>
        </w:rPr>
        <w:t xml:space="preserve">sääntö </w:t>
      </w:r>
      <w:r w:rsidR="00DE72DE">
        <w:rPr>
          <w:i/>
          <w:iCs/>
          <w:sz w:val="24"/>
          <w:szCs w:val="24"/>
        </w:rPr>
        <w:t>V</w:t>
      </w:r>
      <w:r w:rsidR="00DE72DE" w:rsidRPr="00BF1529">
        <w:rPr>
          <w:sz w:val="24"/>
          <w:szCs w:val="24"/>
        </w:rPr>
        <w:t xml:space="preserve"> toteuttaa (parittaisen) riippumattomuusehdon </w:t>
      </w:r>
      <w:r w:rsidR="00DE72DE" w:rsidRPr="00BF1529">
        <w:rPr>
          <w:iCs/>
          <w:sz w:val="24"/>
          <w:szCs w:val="24"/>
        </w:rPr>
        <w:t>jos mille tahansa profiileille</w:t>
      </w:r>
      <w:r w:rsidR="00DE72DE" w:rsidRPr="00BF1529">
        <w:rPr>
          <w:i/>
          <w:iCs/>
          <w:sz w:val="24"/>
          <w:szCs w:val="24"/>
        </w:rPr>
        <w:t xml:space="preserve"> </w:t>
      </w:r>
      <w:r w:rsidR="00DE72DE" w:rsidRPr="00DE72DE">
        <w:rPr>
          <w:b/>
          <w:sz w:val="24"/>
          <w:szCs w:val="24"/>
        </w:rPr>
        <w:t>p</w:t>
      </w:r>
      <w:proofErr w:type="gramStart"/>
      <w:r w:rsidR="00DE72DE" w:rsidRPr="00BF1529">
        <w:rPr>
          <w:sz w:val="24"/>
          <w:szCs w:val="24"/>
        </w:rPr>
        <w:t>=(</w:t>
      </w:r>
      <w:proofErr w:type="gramEnd"/>
      <w:r w:rsidR="00DE72DE" w:rsidRPr="00BF1529">
        <w:rPr>
          <w:sz w:val="24"/>
          <w:szCs w:val="24"/>
        </w:rPr>
        <w:t>R</w:t>
      </w:r>
      <w:r w:rsidR="00DE72DE" w:rsidRPr="00BF1529">
        <w:rPr>
          <w:sz w:val="24"/>
          <w:szCs w:val="24"/>
          <w:vertAlign w:val="subscript"/>
        </w:rPr>
        <w:t>1</w:t>
      </w:r>
      <w:r w:rsidR="00DE72DE" w:rsidRPr="00BF1529">
        <w:rPr>
          <w:sz w:val="24"/>
          <w:szCs w:val="24"/>
        </w:rPr>
        <w:t>, R</w:t>
      </w:r>
      <w:r w:rsidR="00DE72DE" w:rsidRPr="00BF1529">
        <w:rPr>
          <w:sz w:val="24"/>
          <w:szCs w:val="24"/>
          <w:vertAlign w:val="subscript"/>
        </w:rPr>
        <w:t>2</w:t>
      </w:r>
      <w:r w:rsidR="00DE72DE" w:rsidRPr="00BF1529">
        <w:rPr>
          <w:sz w:val="24"/>
          <w:szCs w:val="24"/>
        </w:rPr>
        <w:t>,…,</w:t>
      </w:r>
      <w:proofErr w:type="spellStart"/>
      <w:r w:rsidR="00DE72DE" w:rsidRPr="00BF1529">
        <w:rPr>
          <w:sz w:val="24"/>
          <w:szCs w:val="24"/>
        </w:rPr>
        <w:t>R</w:t>
      </w:r>
      <w:r w:rsidR="00DE72DE" w:rsidRPr="00BF1529">
        <w:rPr>
          <w:sz w:val="24"/>
          <w:szCs w:val="24"/>
          <w:vertAlign w:val="subscript"/>
        </w:rPr>
        <w:t>n</w:t>
      </w:r>
      <w:proofErr w:type="spellEnd"/>
      <w:r w:rsidR="00DE72DE" w:rsidRPr="00BF1529">
        <w:rPr>
          <w:sz w:val="24"/>
          <w:szCs w:val="24"/>
        </w:rPr>
        <w:t>) ja</w:t>
      </w:r>
      <w:r w:rsidR="00DE72DE">
        <w:rPr>
          <w:sz w:val="24"/>
          <w:szCs w:val="24"/>
        </w:rPr>
        <w:t xml:space="preserve"> </w:t>
      </w:r>
      <w:r w:rsidR="00DE72DE" w:rsidRPr="00DE72DE">
        <w:rPr>
          <w:b/>
          <w:sz w:val="24"/>
          <w:szCs w:val="24"/>
        </w:rPr>
        <w:t>p</w:t>
      </w:r>
      <w:r w:rsidR="00DE72DE">
        <w:rPr>
          <w:sz w:val="24"/>
          <w:szCs w:val="24"/>
        </w:rPr>
        <w:t>’</w:t>
      </w:r>
      <w:r w:rsidR="00DE72DE" w:rsidRPr="00BF1529">
        <w:rPr>
          <w:sz w:val="24"/>
          <w:szCs w:val="24"/>
        </w:rPr>
        <w:t>=(R</w:t>
      </w:r>
      <w:r w:rsidR="00DE72DE">
        <w:rPr>
          <w:sz w:val="24"/>
          <w:szCs w:val="24"/>
        </w:rPr>
        <w:t>’</w:t>
      </w:r>
      <w:r w:rsidR="00DE72DE" w:rsidRPr="00BF1529">
        <w:rPr>
          <w:sz w:val="24"/>
          <w:szCs w:val="24"/>
          <w:vertAlign w:val="subscript"/>
        </w:rPr>
        <w:t>1</w:t>
      </w:r>
      <w:r w:rsidR="00DE72DE" w:rsidRPr="00BF1529">
        <w:rPr>
          <w:sz w:val="24"/>
          <w:szCs w:val="24"/>
        </w:rPr>
        <w:t>, R</w:t>
      </w:r>
      <w:r w:rsidR="00DE72DE">
        <w:rPr>
          <w:sz w:val="24"/>
          <w:szCs w:val="24"/>
        </w:rPr>
        <w:t>’</w:t>
      </w:r>
      <w:r w:rsidR="00DE72DE" w:rsidRPr="00BF1529">
        <w:rPr>
          <w:sz w:val="24"/>
          <w:szCs w:val="24"/>
          <w:vertAlign w:val="subscript"/>
        </w:rPr>
        <w:t>2</w:t>
      </w:r>
      <w:r w:rsidR="00DE72DE" w:rsidRPr="00BF1529">
        <w:rPr>
          <w:sz w:val="24"/>
          <w:szCs w:val="24"/>
        </w:rPr>
        <w:t>,…,</w:t>
      </w:r>
      <w:proofErr w:type="spellStart"/>
      <w:r w:rsidR="00DE72DE" w:rsidRPr="00BF1529">
        <w:rPr>
          <w:sz w:val="24"/>
          <w:szCs w:val="24"/>
        </w:rPr>
        <w:t>R</w:t>
      </w:r>
      <w:r w:rsidR="00DE72DE">
        <w:rPr>
          <w:sz w:val="24"/>
          <w:szCs w:val="24"/>
        </w:rPr>
        <w:t>’</w:t>
      </w:r>
      <w:r w:rsidR="00DE72DE" w:rsidRPr="00BF1529">
        <w:rPr>
          <w:sz w:val="24"/>
          <w:szCs w:val="24"/>
          <w:vertAlign w:val="subscript"/>
        </w:rPr>
        <w:t>n</w:t>
      </w:r>
      <w:proofErr w:type="spellEnd"/>
      <w:r w:rsidR="00DE72DE" w:rsidRPr="00BF1529">
        <w:rPr>
          <w:sz w:val="24"/>
          <w:szCs w:val="24"/>
        </w:rPr>
        <w:t>)</w:t>
      </w:r>
      <w:r w:rsidR="00DE72DE">
        <w:rPr>
          <w:sz w:val="24"/>
          <w:szCs w:val="24"/>
        </w:rPr>
        <w:t xml:space="preserve"> ja mille tahansa vaihtoehdoille x ja y, jos kaikille yksilöille i</w:t>
      </w:r>
    </w:p>
    <w:p w:rsidR="00DE72DE" w:rsidRPr="00BF1529" w:rsidRDefault="00DE72DE" w:rsidP="00CA156D">
      <w:pPr>
        <w:spacing w:after="0" w:line="240" w:lineRule="auto"/>
        <w:jc w:val="both"/>
        <w:rPr>
          <w:sz w:val="24"/>
          <w:szCs w:val="24"/>
        </w:rPr>
      </w:pPr>
      <w:proofErr w:type="spellStart"/>
      <w:r w:rsidRPr="00BF1529">
        <w:rPr>
          <w:sz w:val="24"/>
          <w:szCs w:val="24"/>
        </w:rPr>
        <w:t>R</w:t>
      </w:r>
      <w:r w:rsidRPr="00BF1529">
        <w:rPr>
          <w:sz w:val="24"/>
          <w:szCs w:val="24"/>
          <w:vertAlign w:val="subscript"/>
        </w:rPr>
        <w:t>i</w:t>
      </w:r>
      <w:proofErr w:type="spellEnd"/>
      <w:r w:rsidRPr="00BF1529">
        <w:rPr>
          <w:sz w:val="24"/>
          <w:szCs w:val="24"/>
        </w:rPr>
        <w:t>∩{</w:t>
      </w:r>
      <w:proofErr w:type="spellStart"/>
      <w:proofErr w:type="gramStart"/>
      <w:r w:rsidRPr="00BF1529">
        <w:rPr>
          <w:sz w:val="24"/>
          <w:szCs w:val="24"/>
        </w:rPr>
        <w:t>x,y</w:t>
      </w:r>
      <w:proofErr w:type="spellEnd"/>
      <w:proofErr w:type="gramEnd"/>
      <w:r w:rsidRPr="00BF1529">
        <w:rPr>
          <w:sz w:val="24"/>
          <w:szCs w:val="24"/>
        </w:rPr>
        <w:t>}</w:t>
      </w:r>
      <w:r w:rsidRPr="00BF1529">
        <w:rPr>
          <w:sz w:val="24"/>
          <w:szCs w:val="24"/>
          <w:vertAlign w:val="superscript"/>
        </w:rPr>
        <w:t>2</w:t>
      </w:r>
      <w:r w:rsidRPr="00BF1529">
        <w:rPr>
          <w:sz w:val="24"/>
          <w:szCs w:val="24"/>
        </w:rPr>
        <w:t xml:space="preserve"> = </w:t>
      </w:r>
      <w:proofErr w:type="spellStart"/>
      <w:r w:rsidRPr="00BF1529">
        <w:rPr>
          <w:sz w:val="24"/>
          <w:szCs w:val="24"/>
        </w:rPr>
        <w:t>R’</w:t>
      </w:r>
      <w:r w:rsidRPr="00BF1529">
        <w:rPr>
          <w:sz w:val="24"/>
          <w:szCs w:val="24"/>
          <w:vertAlign w:val="subscript"/>
        </w:rPr>
        <w:t>i</w:t>
      </w:r>
      <w:proofErr w:type="spellEnd"/>
      <w:r w:rsidRPr="00BF1529">
        <w:rPr>
          <w:sz w:val="24"/>
          <w:szCs w:val="24"/>
        </w:rPr>
        <w:t>∩{</w:t>
      </w:r>
      <w:proofErr w:type="spellStart"/>
      <w:r w:rsidRPr="00BF1529">
        <w:rPr>
          <w:sz w:val="24"/>
          <w:szCs w:val="24"/>
        </w:rPr>
        <w:t>x,y</w:t>
      </w:r>
      <w:proofErr w:type="spellEnd"/>
      <w:r w:rsidRPr="00BF1529">
        <w:rPr>
          <w:sz w:val="24"/>
          <w:szCs w:val="24"/>
        </w:rPr>
        <w:t>}</w:t>
      </w:r>
      <w:r w:rsidRPr="00BF1529">
        <w:rPr>
          <w:sz w:val="24"/>
          <w:szCs w:val="24"/>
          <w:vertAlign w:val="superscript"/>
        </w:rPr>
        <w:t>2</w:t>
      </w:r>
      <w:r w:rsidRPr="00BF1529">
        <w:rPr>
          <w:vanish/>
          <w:sz w:val="24"/>
          <w:szCs w:val="24"/>
        </w:rPr>
        <w:t xml:space="preserve">p = ( R 1 , … , R n ) {\displaystyle p=(R_{1},\ldots ,R_{n})} </w:t>
      </w:r>
      <w:r w:rsidRPr="00BF1529">
        <w:rPr>
          <w:noProof/>
          <w:sz w:val="24"/>
          <w:szCs w:val="24"/>
          <w:lang w:eastAsia="fi-FI"/>
        </w:rPr>
        <mc:AlternateContent>
          <mc:Choice Requires="wps">
            <w:drawing>
              <wp:inline distT="0" distB="0" distL="0" distR="0" wp14:anchorId="5002116C" wp14:editId="7A63408F">
                <wp:extent cx="304800" cy="304800"/>
                <wp:effectExtent l="0" t="0" r="0" b="0"/>
                <wp:docPr id="9" name="Rectangle 9" descr="p=(R_1, \ldots, R_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2F5" w:rsidRDefault="001D02F5" w:rsidP="00DE72DE">
                            <w:pPr>
                              <w:jc w:val="center"/>
                            </w:pPr>
                          </w:p>
                        </w:txbxContent>
                      </wps:txbx>
                      <wps:bodyPr rot="0" vert="horz" wrap="square" lIns="91440" tIns="45720" rIns="91440" bIns="45720" anchor="t" anchorCtr="0" upright="1">
                        <a:noAutofit/>
                      </wps:bodyPr>
                    </wps:wsp>
                  </a:graphicData>
                </a:graphic>
              </wp:inline>
            </w:drawing>
          </mc:Choice>
          <mc:Fallback>
            <w:pict>
              <v:rect w14:anchorId="5002116C" id="Rectangle 9" o:spid="_x0000_s1027" alt="p=(R_1, \ldots, R_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x41AIAAOYFAAAOAAAAZHJzL2Uyb0RvYy54bWysVE1v1DAQvSPxHyyfQGqaZJv9SNRs1W42&#10;CKlA1cINqfImzsbCsYPt3WxB/HfGzn62FwTkYNkzzpt5M89zebVpOFpTpZkUKQ7PA4yoKGTJxDLF&#10;Xz7n3gQjbYgoCZeCpviJanw1ff3qsmsTOpC15CVVCECETro2xbUxbeL7uqhpQ/S5bKkAZyVVQwwc&#10;1dIvFekAveH+IAhGfidV2SpZUK3BmvVOPHX4VUUL86mqNDWIpxhyM25Vbl3Y1Z9ekmSpSFuzYpsG&#10;+YssGsIEBN1DZcQQtFLsBVTDCiW1rMx5IRtfVhUrqOMAbMLgGZuHmrTUcYHi6HZfJv3/YIuP6zuF&#10;WJniGCNBGmjRPRSNiCWnCEwl1QWUq03f3D+GZ+grL6XRZ+j+Uby1tetanQDEQ3unLHvd3srim0ZC&#10;zmqAoNe6BTDQBWDvTErJrqakBBKhhfBPMOxBAxpadB9kCdmQlZGusptKNTYG1AxtXAOf9g2kG4MK&#10;MF4E0SSANhfg2u5tBJLsfm6VNu+obJDdpFhBdg6crG+16a/urthYQuaMc7CThIsTA2D2FggNv1qf&#10;TcK1/GccxPPJfBJ50WA096Igy7zrfBZ5ozwcD7OLbDbLwl82bhglNStLKmyYnfzC6M/au30IvXD2&#10;AtSSs9LC2ZS0Wi5mXKE1Afnn7nMlB8/hmn+ahqsXcHlGKRxEwc0g9vLRZOxFeTT04nEw8YIwvolH&#10;QRRHWX5K6ZYJ+u+UUAfKHA6GrktHST/jFrjvJTeSNMzAgOGsSTFIAz57iSRWgXNRur0hjPf7o1LY&#10;9A+lgHbvGu30aiXaq99sFhv3fpyYrXwXsnwCASsJAgMtwnCETS3VD4w6GDQp1t9XRFGM+HsBjyAO&#10;o8hOJneIhuMBHNSxZ3HsIaIAqBQbjPrtzPTTbNUqtqwhUuhKJeQ1PJyKOVEfsto+Nxgmjtt28Nlp&#10;dXx2tw7jefob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ifceNQCAADmBQAADgAAAAAAAAAAAAAAAAAuAgAAZHJzL2Uyb0RvYy54&#10;bWxQSwECLQAUAAYACAAAACEATKDpLNgAAAADAQAADwAAAAAAAAAAAAAAAAAuBQAAZHJzL2Rvd25y&#10;ZXYueG1sUEsFBgAAAAAEAAQA8wAAADMGAAAAAA==&#10;" filled="f" stroked="f">
                <o:lock v:ext="edit" aspectratio="t"/>
                <v:textbox>
                  <w:txbxContent>
                    <w:p w:rsidR="001D02F5" w:rsidRDefault="001D02F5" w:rsidP="00DE72DE">
                      <w:pPr>
                        <w:jc w:val="center"/>
                      </w:pPr>
                    </w:p>
                  </w:txbxContent>
                </v:textbox>
                <w10:anchorlock/>
              </v:rect>
            </w:pict>
          </mc:Fallback>
        </mc:AlternateContent>
      </w:r>
      <w:r w:rsidRPr="00BF1529">
        <w:rPr>
          <w:sz w:val="24"/>
          <w:szCs w:val="24"/>
        </w:rPr>
        <w:t xml:space="preserve">niin </w:t>
      </w:r>
    </w:p>
    <w:p w:rsidR="000713CD" w:rsidRPr="000713CD" w:rsidRDefault="00DE72DE" w:rsidP="00CA156D">
      <w:pPr>
        <w:spacing w:after="0" w:line="240" w:lineRule="auto"/>
        <w:jc w:val="both"/>
        <w:rPr>
          <w:sz w:val="24"/>
          <w:szCs w:val="24"/>
        </w:rPr>
      </w:pPr>
      <w:r>
        <w:rPr>
          <w:sz w:val="24"/>
          <w:szCs w:val="24"/>
        </w:rPr>
        <w:t>V(θ(</w:t>
      </w:r>
      <w:r w:rsidRPr="00DE72DE">
        <w:rPr>
          <w:b/>
          <w:sz w:val="24"/>
          <w:szCs w:val="24"/>
        </w:rPr>
        <w:t>u</w:t>
      </w:r>
      <w:r>
        <w:rPr>
          <w:b/>
          <w:sz w:val="24"/>
          <w:szCs w:val="24"/>
        </w:rPr>
        <w:t>(p)</w:t>
      </w:r>
      <w:r>
        <w:rPr>
          <w:sz w:val="24"/>
          <w:szCs w:val="24"/>
        </w:rPr>
        <w:t>,</w:t>
      </w:r>
      <w:r w:rsidRPr="00DE72DE">
        <w:rPr>
          <w:b/>
          <w:sz w:val="24"/>
          <w:szCs w:val="24"/>
        </w:rPr>
        <w:t xml:space="preserve"> μ</w:t>
      </w:r>
      <w:r w:rsidRPr="00DE72DE">
        <w:rPr>
          <w:sz w:val="24"/>
          <w:szCs w:val="24"/>
        </w:rPr>
        <w:t>)</w:t>
      </w:r>
      <w:r>
        <w:rPr>
          <w:sz w:val="24"/>
          <w:szCs w:val="24"/>
        </w:rPr>
        <w:t>)</w:t>
      </w:r>
      <w:r w:rsidRPr="00BF1529">
        <w:rPr>
          <w:sz w:val="24"/>
          <w:szCs w:val="24"/>
        </w:rPr>
        <w:t xml:space="preserve"> ∩{</w:t>
      </w:r>
      <w:proofErr w:type="spellStart"/>
      <w:proofErr w:type="gramStart"/>
      <w:r w:rsidRPr="00BF1529">
        <w:rPr>
          <w:sz w:val="24"/>
          <w:szCs w:val="24"/>
        </w:rPr>
        <w:t>x,y</w:t>
      </w:r>
      <w:proofErr w:type="spellEnd"/>
      <w:proofErr w:type="gramEnd"/>
      <w:r w:rsidRPr="00BF1529">
        <w:rPr>
          <w:sz w:val="24"/>
          <w:szCs w:val="24"/>
        </w:rPr>
        <w:t>}</w:t>
      </w:r>
      <w:r w:rsidRPr="00BF1529">
        <w:rPr>
          <w:sz w:val="24"/>
          <w:szCs w:val="24"/>
          <w:vertAlign w:val="superscript"/>
        </w:rPr>
        <w:t>2</w:t>
      </w:r>
      <w:r w:rsidRPr="00BF1529">
        <w:rPr>
          <w:sz w:val="24"/>
          <w:szCs w:val="24"/>
        </w:rPr>
        <w:t xml:space="preserve">= </w:t>
      </w:r>
      <w:r>
        <w:rPr>
          <w:sz w:val="24"/>
          <w:szCs w:val="24"/>
        </w:rPr>
        <w:t>V(θ(</w:t>
      </w:r>
      <w:r w:rsidRPr="00DE72DE">
        <w:rPr>
          <w:b/>
          <w:sz w:val="24"/>
          <w:szCs w:val="24"/>
        </w:rPr>
        <w:t>u</w:t>
      </w:r>
      <w:r w:rsidR="00AF5524">
        <w:rPr>
          <w:b/>
          <w:sz w:val="24"/>
          <w:szCs w:val="24"/>
        </w:rPr>
        <w:t>’</w:t>
      </w:r>
      <w:r>
        <w:rPr>
          <w:b/>
          <w:sz w:val="24"/>
          <w:szCs w:val="24"/>
        </w:rPr>
        <w:t>(p’)</w:t>
      </w:r>
      <w:r>
        <w:rPr>
          <w:sz w:val="24"/>
          <w:szCs w:val="24"/>
        </w:rPr>
        <w:t>,</w:t>
      </w:r>
      <w:r w:rsidRPr="00DE72DE">
        <w:rPr>
          <w:b/>
          <w:sz w:val="24"/>
          <w:szCs w:val="24"/>
        </w:rPr>
        <w:t xml:space="preserve"> μ</w:t>
      </w:r>
      <w:r w:rsidR="00AF5524">
        <w:rPr>
          <w:b/>
          <w:sz w:val="24"/>
          <w:szCs w:val="24"/>
        </w:rPr>
        <w:t>’</w:t>
      </w:r>
      <w:r w:rsidRPr="00DE72DE">
        <w:rPr>
          <w:sz w:val="24"/>
          <w:szCs w:val="24"/>
        </w:rPr>
        <w:t>)</w:t>
      </w:r>
      <w:r>
        <w:rPr>
          <w:sz w:val="24"/>
          <w:szCs w:val="24"/>
        </w:rPr>
        <w:t>)</w:t>
      </w:r>
      <w:r w:rsidRPr="00BF1529">
        <w:rPr>
          <w:sz w:val="24"/>
          <w:szCs w:val="24"/>
        </w:rPr>
        <w:t xml:space="preserve"> ∩{</w:t>
      </w:r>
      <w:proofErr w:type="spellStart"/>
      <w:r w:rsidRPr="00BF1529">
        <w:rPr>
          <w:sz w:val="24"/>
          <w:szCs w:val="24"/>
        </w:rPr>
        <w:t>x,y</w:t>
      </w:r>
      <w:proofErr w:type="spellEnd"/>
      <w:r w:rsidRPr="00BF1529">
        <w:rPr>
          <w:sz w:val="24"/>
          <w:szCs w:val="24"/>
        </w:rPr>
        <w:t>}</w:t>
      </w:r>
      <w:r w:rsidRPr="00BF1529">
        <w:rPr>
          <w:sz w:val="24"/>
          <w:szCs w:val="24"/>
          <w:vertAlign w:val="superscript"/>
        </w:rPr>
        <w:t>2</w:t>
      </w:r>
      <w:r w:rsidRPr="00BF1529">
        <w:rPr>
          <w:sz w:val="24"/>
          <w:szCs w:val="24"/>
        </w:rPr>
        <w:t>.</w:t>
      </w:r>
      <w:r w:rsidR="00786E60">
        <w:rPr>
          <w:sz w:val="24"/>
          <w:szCs w:val="24"/>
        </w:rPr>
        <w:tab/>
      </w:r>
      <w:r w:rsidR="00786E60">
        <w:rPr>
          <w:sz w:val="24"/>
          <w:szCs w:val="24"/>
        </w:rPr>
        <w:tab/>
      </w:r>
      <w:r w:rsidR="00786E60">
        <w:rPr>
          <w:sz w:val="24"/>
          <w:szCs w:val="24"/>
        </w:rPr>
        <w:tab/>
        <w:t xml:space="preserve">                  (REÄ)</w:t>
      </w:r>
    </w:p>
    <w:p w:rsidR="00DE72DE" w:rsidRDefault="00DE72DE" w:rsidP="00CA156D">
      <w:pPr>
        <w:spacing w:after="0" w:line="240" w:lineRule="auto"/>
        <w:jc w:val="both"/>
        <w:rPr>
          <w:sz w:val="24"/>
          <w:szCs w:val="24"/>
        </w:rPr>
      </w:pPr>
    </w:p>
    <w:p w:rsidR="00AF5524" w:rsidRDefault="00B672D3" w:rsidP="00CA156D">
      <w:pPr>
        <w:spacing w:after="0" w:line="240" w:lineRule="auto"/>
        <w:jc w:val="both"/>
        <w:rPr>
          <w:sz w:val="24"/>
          <w:szCs w:val="24"/>
        </w:rPr>
      </w:pPr>
      <w:r w:rsidRPr="005E3A04">
        <w:rPr>
          <w:sz w:val="24"/>
          <w:szCs w:val="24"/>
        </w:rPr>
        <w:lastRenderedPageBreak/>
        <w:t xml:space="preserve">Voin jo nyt esittää ensimmäisen sopuehdotuksen: </w:t>
      </w:r>
      <w:r w:rsidRPr="005F3996">
        <w:rPr>
          <w:i/>
          <w:sz w:val="24"/>
          <w:szCs w:val="24"/>
        </w:rPr>
        <w:t>Yksikään tosimaailman äänestyssääntö ei toteuta riippumattomuusehtoa</w:t>
      </w:r>
      <w:r w:rsidR="006A5B2A">
        <w:rPr>
          <w:i/>
          <w:sz w:val="24"/>
          <w:szCs w:val="24"/>
        </w:rPr>
        <w:t xml:space="preserve"> </w:t>
      </w:r>
      <w:r w:rsidR="006A5B2A" w:rsidRPr="006A5B2A">
        <w:rPr>
          <w:sz w:val="24"/>
          <w:szCs w:val="24"/>
        </w:rPr>
        <w:t>(kun vaihtoehtoja on vähintään 3)</w:t>
      </w:r>
      <w:r w:rsidRPr="005F3996">
        <w:rPr>
          <w:i/>
          <w:sz w:val="24"/>
          <w:szCs w:val="24"/>
        </w:rPr>
        <w:t>.</w:t>
      </w:r>
      <w:r w:rsidRPr="005E3A04">
        <w:rPr>
          <w:sz w:val="24"/>
          <w:szCs w:val="24"/>
        </w:rPr>
        <w:t xml:space="preserve"> Toisin sanoen, jos riippumattomuusehto koskee preferenssiprofiilien ja äänestystulosten välistä suhdetta, se kyllä rikkoutuu kaikissa äänestyssäännöissä. </w:t>
      </w:r>
    </w:p>
    <w:p w:rsidR="00AF5524" w:rsidRDefault="00AF5524" w:rsidP="00CA156D">
      <w:pPr>
        <w:spacing w:after="0" w:line="240" w:lineRule="auto"/>
        <w:jc w:val="both"/>
        <w:rPr>
          <w:sz w:val="24"/>
          <w:szCs w:val="24"/>
        </w:rPr>
      </w:pPr>
    </w:p>
    <w:p w:rsidR="00AF5524" w:rsidRPr="00D7149B" w:rsidRDefault="00AF5524" w:rsidP="00CA156D">
      <w:pPr>
        <w:spacing w:after="0" w:line="240" w:lineRule="auto"/>
        <w:jc w:val="both"/>
        <w:rPr>
          <w:sz w:val="24"/>
          <w:szCs w:val="24"/>
        </w:rPr>
      </w:pPr>
      <w:r>
        <w:rPr>
          <w:sz w:val="24"/>
          <w:szCs w:val="24"/>
        </w:rPr>
        <w:t xml:space="preserve">Äänestyssäännöissä riippumattomuusehto voi rikkoutua monesta syystä. Esimerkiksi uskomusprofiili </w:t>
      </w:r>
      <w:r w:rsidRPr="00DE72DE">
        <w:rPr>
          <w:b/>
          <w:sz w:val="24"/>
          <w:szCs w:val="24"/>
        </w:rPr>
        <w:t>μ</w:t>
      </w:r>
      <w:r>
        <w:rPr>
          <w:b/>
          <w:sz w:val="24"/>
          <w:szCs w:val="24"/>
        </w:rPr>
        <w:t xml:space="preserve"> </w:t>
      </w:r>
      <w:r>
        <w:rPr>
          <w:sz w:val="24"/>
          <w:szCs w:val="24"/>
        </w:rPr>
        <w:t xml:space="preserve">riippuu preferenssiprofiilin lisäksi hyötyprofiilista: </w:t>
      </w:r>
      <w:r w:rsidRPr="00DE72DE">
        <w:rPr>
          <w:b/>
          <w:sz w:val="24"/>
          <w:szCs w:val="24"/>
        </w:rPr>
        <w:t>μ</w:t>
      </w:r>
      <w:r>
        <w:rPr>
          <w:b/>
          <w:sz w:val="24"/>
          <w:szCs w:val="24"/>
        </w:rPr>
        <w:t xml:space="preserve">(u(p)). </w:t>
      </w:r>
      <w:r w:rsidRPr="00AF5524">
        <w:rPr>
          <w:sz w:val="24"/>
          <w:szCs w:val="24"/>
        </w:rPr>
        <w:t xml:space="preserve">Näin ollen </w:t>
      </w:r>
      <w:r>
        <w:rPr>
          <w:sz w:val="24"/>
          <w:szCs w:val="24"/>
        </w:rPr>
        <w:t xml:space="preserve">vaikka preferenssiprofiili pysyisi samana, eli </w:t>
      </w:r>
      <w:r w:rsidRPr="00AF5524">
        <w:rPr>
          <w:b/>
          <w:sz w:val="24"/>
          <w:szCs w:val="24"/>
        </w:rPr>
        <w:t>p</w:t>
      </w:r>
      <w:r>
        <w:rPr>
          <w:sz w:val="24"/>
          <w:szCs w:val="24"/>
        </w:rPr>
        <w:t>=</w:t>
      </w:r>
      <w:r w:rsidRPr="00AF5524">
        <w:rPr>
          <w:b/>
          <w:sz w:val="24"/>
          <w:szCs w:val="24"/>
        </w:rPr>
        <w:t>p’</w:t>
      </w:r>
      <w:r>
        <w:rPr>
          <w:sz w:val="24"/>
          <w:szCs w:val="24"/>
        </w:rPr>
        <w:t>, uskomusprofiili voi olla erilainen eri hyötyprofiileilla. Lisäksi vaikka hyötyprofiilikin olisi täysin identtinen, äänestyssääntö voi silti antaa erilaisia tuloksia eri uskomusprofiileilla, koska hyötyprofiili ei määrää yksikäsitteistä uskomusprofiilia. Eli vaikka u=u’ (ja p=p’), V(θ(</w:t>
      </w:r>
      <w:r w:rsidRPr="00DE72DE">
        <w:rPr>
          <w:b/>
          <w:sz w:val="24"/>
          <w:szCs w:val="24"/>
        </w:rPr>
        <w:t>u</w:t>
      </w:r>
      <w:r>
        <w:rPr>
          <w:b/>
          <w:sz w:val="24"/>
          <w:szCs w:val="24"/>
        </w:rPr>
        <w:t>(p)</w:t>
      </w:r>
      <w:r>
        <w:rPr>
          <w:sz w:val="24"/>
          <w:szCs w:val="24"/>
        </w:rPr>
        <w:t>,</w:t>
      </w:r>
      <w:r w:rsidRPr="00DE72DE">
        <w:rPr>
          <w:b/>
          <w:sz w:val="24"/>
          <w:szCs w:val="24"/>
        </w:rPr>
        <w:t xml:space="preserve"> μ</w:t>
      </w:r>
      <w:r w:rsidRPr="00DE72DE">
        <w:rPr>
          <w:sz w:val="24"/>
          <w:szCs w:val="24"/>
        </w:rPr>
        <w:t>)</w:t>
      </w:r>
      <w:r>
        <w:rPr>
          <w:sz w:val="24"/>
          <w:szCs w:val="24"/>
        </w:rPr>
        <w:t>)</w:t>
      </w:r>
      <w:r w:rsidRPr="00BF1529">
        <w:rPr>
          <w:sz w:val="24"/>
          <w:szCs w:val="24"/>
        </w:rPr>
        <w:t xml:space="preserve"> ∩{</w:t>
      </w:r>
      <w:proofErr w:type="spellStart"/>
      <w:proofErr w:type="gramStart"/>
      <w:r w:rsidRPr="00BF1529">
        <w:rPr>
          <w:sz w:val="24"/>
          <w:szCs w:val="24"/>
        </w:rPr>
        <w:t>x,y</w:t>
      </w:r>
      <w:proofErr w:type="spellEnd"/>
      <w:proofErr w:type="gramEnd"/>
      <w:r w:rsidRPr="00BF1529">
        <w:rPr>
          <w:sz w:val="24"/>
          <w:szCs w:val="24"/>
        </w:rPr>
        <w:t>}</w:t>
      </w:r>
      <w:r w:rsidRPr="00BF1529">
        <w:rPr>
          <w:sz w:val="24"/>
          <w:szCs w:val="24"/>
          <w:vertAlign w:val="superscript"/>
        </w:rPr>
        <w:t>2</w:t>
      </w:r>
      <w:r>
        <w:rPr>
          <w:sz w:val="24"/>
          <w:szCs w:val="24"/>
        </w:rPr>
        <w:t xml:space="preserve"> ≠</w:t>
      </w:r>
      <w:r w:rsidRPr="00BF1529">
        <w:rPr>
          <w:sz w:val="24"/>
          <w:szCs w:val="24"/>
        </w:rPr>
        <w:t xml:space="preserve"> </w:t>
      </w:r>
      <w:r>
        <w:rPr>
          <w:sz w:val="24"/>
          <w:szCs w:val="24"/>
        </w:rPr>
        <w:t>V(θ(</w:t>
      </w:r>
      <w:r w:rsidRPr="00DE72DE">
        <w:rPr>
          <w:b/>
          <w:sz w:val="24"/>
          <w:szCs w:val="24"/>
        </w:rPr>
        <w:t>u</w:t>
      </w:r>
      <w:r>
        <w:rPr>
          <w:b/>
          <w:sz w:val="24"/>
          <w:szCs w:val="24"/>
        </w:rPr>
        <w:t>(p)</w:t>
      </w:r>
      <w:r>
        <w:rPr>
          <w:sz w:val="24"/>
          <w:szCs w:val="24"/>
        </w:rPr>
        <w:t>,</w:t>
      </w:r>
      <w:r w:rsidRPr="00DE72DE">
        <w:rPr>
          <w:b/>
          <w:sz w:val="24"/>
          <w:szCs w:val="24"/>
        </w:rPr>
        <w:t xml:space="preserve"> μ</w:t>
      </w:r>
      <w:r>
        <w:rPr>
          <w:b/>
          <w:sz w:val="24"/>
          <w:szCs w:val="24"/>
        </w:rPr>
        <w:t>’</w:t>
      </w:r>
      <w:r w:rsidRPr="00DE72DE">
        <w:rPr>
          <w:sz w:val="24"/>
          <w:szCs w:val="24"/>
        </w:rPr>
        <w:t>)</w:t>
      </w:r>
      <w:r>
        <w:rPr>
          <w:sz w:val="24"/>
          <w:szCs w:val="24"/>
        </w:rPr>
        <w:t>)</w:t>
      </w:r>
      <w:r w:rsidRPr="00BF1529">
        <w:rPr>
          <w:sz w:val="24"/>
          <w:szCs w:val="24"/>
        </w:rPr>
        <w:t xml:space="preserve"> ∩{</w:t>
      </w:r>
      <w:proofErr w:type="spellStart"/>
      <w:r w:rsidRPr="00BF1529">
        <w:rPr>
          <w:sz w:val="24"/>
          <w:szCs w:val="24"/>
        </w:rPr>
        <w:t>x,y</w:t>
      </w:r>
      <w:proofErr w:type="spellEnd"/>
      <w:r w:rsidRPr="00BF1529">
        <w:rPr>
          <w:sz w:val="24"/>
          <w:szCs w:val="24"/>
        </w:rPr>
        <w:t>}</w:t>
      </w:r>
      <w:r w:rsidRPr="00BF1529">
        <w:rPr>
          <w:sz w:val="24"/>
          <w:szCs w:val="24"/>
          <w:vertAlign w:val="superscript"/>
        </w:rPr>
        <w:t>2</w:t>
      </w:r>
      <w:r w:rsidRPr="00BF1529">
        <w:rPr>
          <w:sz w:val="24"/>
          <w:szCs w:val="24"/>
        </w:rPr>
        <w:t>.</w:t>
      </w:r>
      <w:r>
        <w:rPr>
          <w:sz w:val="24"/>
          <w:szCs w:val="24"/>
        </w:rPr>
        <w:t xml:space="preserve"> Lisäksi erilaiset käyttäytymistä koskevat teoriat voivat tuottaa erilaisen tuloksen vaikka uskomusprofiilikin olisi identtinen, eli jos </w:t>
      </w:r>
      <w:r w:rsidR="00D7149B">
        <w:rPr>
          <w:sz w:val="24"/>
          <w:szCs w:val="24"/>
        </w:rPr>
        <w:t>θ≠</w:t>
      </w:r>
      <w:r w:rsidR="00D7149B" w:rsidRPr="00D7149B">
        <w:rPr>
          <w:sz w:val="24"/>
          <w:szCs w:val="24"/>
        </w:rPr>
        <w:t xml:space="preserve"> </w:t>
      </w:r>
      <w:r w:rsidR="00D7149B">
        <w:rPr>
          <w:sz w:val="24"/>
          <w:szCs w:val="24"/>
        </w:rPr>
        <w:t>θ’, V(θ(</w:t>
      </w:r>
      <w:r w:rsidR="00D7149B" w:rsidRPr="00DE72DE">
        <w:rPr>
          <w:b/>
          <w:sz w:val="24"/>
          <w:szCs w:val="24"/>
        </w:rPr>
        <w:t>u</w:t>
      </w:r>
      <w:r w:rsidR="00D7149B">
        <w:rPr>
          <w:b/>
          <w:sz w:val="24"/>
          <w:szCs w:val="24"/>
        </w:rPr>
        <w:t>(p)</w:t>
      </w:r>
      <w:r w:rsidR="00D7149B">
        <w:rPr>
          <w:sz w:val="24"/>
          <w:szCs w:val="24"/>
        </w:rPr>
        <w:t>,</w:t>
      </w:r>
      <w:r w:rsidR="00D7149B" w:rsidRPr="00DE72DE">
        <w:rPr>
          <w:b/>
          <w:sz w:val="24"/>
          <w:szCs w:val="24"/>
        </w:rPr>
        <w:t xml:space="preserve"> μ</w:t>
      </w:r>
      <w:r w:rsidR="00D7149B" w:rsidRPr="00DE72DE">
        <w:rPr>
          <w:sz w:val="24"/>
          <w:szCs w:val="24"/>
        </w:rPr>
        <w:t>)</w:t>
      </w:r>
      <w:r w:rsidR="00D7149B">
        <w:rPr>
          <w:sz w:val="24"/>
          <w:szCs w:val="24"/>
        </w:rPr>
        <w:t>)</w:t>
      </w:r>
      <w:r w:rsidR="00D7149B" w:rsidRPr="00BF1529">
        <w:rPr>
          <w:sz w:val="24"/>
          <w:szCs w:val="24"/>
        </w:rPr>
        <w:t xml:space="preserve"> ∩{</w:t>
      </w:r>
      <w:proofErr w:type="spellStart"/>
      <w:r w:rsidR="00D7149B" w:rsidRPr="00BF1529">
        <w:rPr>
          <w:sz w:val="24"/>
          <w:szCs w:val="24"/>
        </w:rPr>
        <w:t>x,y</w:t>
      </w:r>
      <w:proofErr w:type="spellEnd"/>
      <w:r w:rsidR="00D7149B" w:rsidRPr="00BF1529">
        <w:rPr>
          <w:sz w:val="24"/>
          <w:szCs w:val="24"/>
        </w:rPr>
        <w:t>}</w:t>
      </w:r>
      <w:r w:rsidR="00D7149B" w:rsidRPr="00BF1529">
        <w:rPr>
          <w:sz w:val="24"/>
          <w:szCs w:val="24"/>
          <w:vertAlign w:val="superscript"/>
        </w:rPr>
        <w:t>2</w:t>
      </w:r>
      <w:r w:rsidR="00D7149B">
        <w:rPr>
          <w:sz w:val="24"/>
          <w:szCs w:val="24"/>
        </w:rPr>
        <w:t xml:space="preserve"> ≠</w:t>
      </w:r>
      <w:r w:rsidR="00D7149B" w:rsidRPr="00BF1529">
        <w:rPr>
          <w:sz w:val="24"/>
          <w:szCs w:val="24"/>
        </w:rPr>
        <w:t xml:space="preserve"> </w:t>
      </w:r>
      <w:r w:rsidR="00D7149B">
        <w:rPr>
          <w:sz w:val="24"/>
          <w:szCs w:val="24"/>
        </w:rPr>
        <w:t>V(θ’(</w:t>
      </w:r>
      <w:r w:rsidR="00D7149B" w:rsidRPr="00DE72DE">
        <w:rPr>
          <w:b/>
          <w:sz w:val="24"/>
          <w:szCs w:val="24"/>
        </w:rPr>
        <w:t>u</w:t>
      </w:r>
      <w:r w:rsidR="00D7149B">
        <w:rPr>
          <w:b/>
          <w:sz w:val="24"/>
          <w:szCs w:val="24"/>
        </w:rPr>
        <w:t>(p)</w:t>
      </w:r>
      <w:r w:rsidR="00D7149B">
        <w:rPr>
          <w:sz w:val="24"/>
          <w:szCs w:val="24"/>
        </w:rPr>
        <w:t>,</w:t>
      </w:r>
      <w:r w:rsidR="00D7149B" w:rsidRPr="00DE72DE">
        <w:rPr>
          <w:b/>
          <w:sz w:val="24"/>
          <w:szCs w:val="24"/>
        </w:rPr>
        <w:t xml:space="preserve"> μ</w:t>
      </w:r>
      <w:r w:rsidR="00D7149B" w:rsidRPr="00DE72DE">
        <w:rPr>
          <w:sz w:val="24"/>
          <w:szCs w:val="24"/>
        </w:rPr>
        <w:t>)</w:t>
      </w:r>
      <w:r w:rsidR="00D7149B">
        <w:rPr>
          <w:sz w:val="24"/>
          <w:szCs w:val="24"/>
        </w:rPr>
        <w:t>)</w:t>
      </w:r>
      <w:r w:rsidR="00D7149B" w:rsidRPr="00BF1529">
        <w:rPr>
          <w:sz w:val="24"/>
          <w:szCs w:val="24"/>
        </w:rPr>
        <w:t xml:space="preserve"> ∩{</w:t>
      </w:r>
      <w:proofErr w:type="spellStart"/>
      <w:r w:rsidR="00D7149B" w:rsidRPr="00BF1529">
        <w:rPr>
          <w:sz w:val="24"/>
          <w:szCs w:val="24"/>
        </w:rPr>
        <w:t>x,y</w:t>
      </w:r>
      <w:proofErr w:type="spellEnd"/>
      <w:r w:rsidR="00D7149B" w:rsidRPr="00BF1529">
        <w:rPr>
          <w:sz w:val="24"/>
          <w:szCs w:val="24"/>
        </w:rPr>
        <w:t>}</w:t>
      </w:r>
      <w:r w:rsidR="00D7149B" w:rsidRPr="00BF1529">
        <w:rPr>
          <w:sz w:val="24"/>
          <w:szCs w:val="24"/>
          <w:vertAlign w:val="superscript"/>
        </w:rPr>
        <w:t>2</w:t>
      </w:r>
      <w:r w:rsidR="00D7149B">
        <w:rPr>
          <w:sz w:val="24"/>
          <w:szCs w:val="24"/>
        </w:rPr>
        <w:t xml:space="preserve"> vaikka uskomusprofiili olisi hyötyprofiilin lisäksi identtinen. On myös aika itsestään selvää, etteivät äänestyssäännöt pysty toteuttamaan minkäänlaisia riippumattomuusehtoja vaikka ne olisi </w:t>
      </w:r>
      <w:r w:rsidR="002C7576">
        <w:rPr>
          <w:sz w:val="24"/>
          <w:szCs w:val="24"/>
        </w:rPr>
        <w:t xml:space="preserve">parien sijaan </w:t>
      </w:r>
      <w:r w:rsidR="00D7149B">
        <w:rPr>
          <w:sz w:val="24"/>
          <w:szCs w:val="24"/>
        </w:rPr>
        <w:t xml:space="preserve">määritelty kaikkien vaihtoehtojen suhteen, eli </w:t>
      </w:r>
      <w:r w:rsidR="00205064">
        <w:rPr>
          <w:sz w:val="24"/>
          <w:szCs w:val="24"/>
        </w:rPr>
        <w:t xml:space="preserve">yleensä </w:t>
      </w:r>
      <w:r w:rsidR="00D7149B">
        <w:rPr>
          <w:sz w:val="24"/>
          <w:szCs w:val="24"/>
        </w:rPr>
        <w:t>myös V(θ(</w:t>
      </w:r>
      <w:r w:rsidR="00D7149B" w:rsidRPr="00DE72DE">
        <w:rPr>
          <w:b/>
          <w:sz w:val="24"/>
          <w:szCs w:val="24"/>
        </w:rPr>
        <w:t>u</w:t>
      </w:r>
      <w:r w:rsidR="00D7149B">
        <w:rPr>
          <w:b/>
          <w:sz w:val="24"/>
          <w:szCs w:val="24"/>
        </w:rPr>
        <w:t>(p)</w:t>
      </w:r>
      <w:r w:rsidR="00D7149B">
        <w:rPr>
          <w:sz w:val="24"/>
          <w:szCs w:val="24"/>
        </w:rPr>
        <w:t>,</w:t>
      </w:r>
      <w:r w:rsidR="00D7149B" w:rsidRPr="00DE72DE">
        <w:rPr>
          <w:b/>
          <w:sz w:val="24"/>
          <w:szCs w:val="24"/>
        </w:rPr>
        <w:t xml:space="preserve"> μ</w:t>
      </w:r>
      <w:r w:rsidR="00D7149B" w:rsidRPr="00DE72DE">
        <w:rPr>
          <w:sz w:val="24"/>
          <w:szCs w:val="24"/>
        </w:rPr>
        <w:t>)</w:t>
      </w:r>
      <w:r w:rsidR="00D7149B">
        <w:rPr>
          <w:sz w:val="24"/>
          <w:szCs w:val="24"/>
        </w:rPr>
        <w:t>) ≠</w:t>
      </w:r>
      <w:r w:rsidR="00D7149B" w:rsidRPr="00BF1529">
        <w:rPr>
          <w:sz w:val="24"/>
          <w:szCs w:val="24"/>
        </w:rPr>
        <w:t xml:space="preserve"> </w:t>
      </w:r>
      <w:r w:rsidR="00D7149B">
        <w:rPr>
          <w:sz w:val="24"/>
          <w:szCs w:val="24"/>
        </w:rPr>
        <w:t>V(θ’(</w:t>
      </w:r>
      <w:r w:rsidR="00D7149B" w:rsidRPr="00DE72DE">
        <w:rPr>
          <w:b/>
          <w:sz w:val="24"/>
          <w:szCs w:val="24"/>
        </w:rPr>
        <w:t>u</w:t>
      </w:r>
      <w:r w:rsidR="00D7149B">
        <w:rPr>
          <w:b/>
          <w:sz w:val="24"/>
          <w:szCs w:val="24"/>
        </w:rPr>
        <w:t>(p)</w:t>
      </w:r>
      <w:r w:rsidR="00D7149B">
        <w:rPr>
          <w:sz w:val="24"/>
          <w:szCs w:val="24"/>
        </w:rPr>
        <w:t>,</w:t>
      </w:r>
      <w:r w:rsidR="00D7149B" w:rsidRPr="00DE72DE">
        <w:rPr>
          <w:b/>
          <w:sz w:val="24"/>
          <w:szCs w:val="24"/>
        </w:rPr>
        <w:t xml:space="preserve"> μ</w:t>
      </w:r>
      <w:r w:rsidR="00D7149B" w:rsidRPr="00DE72DE">
        <w:rPr>
          <w:sz w:val="24"/>
          <w:szCs w:val="24"/>
        </w:rPr>
        <w:t>)</w:t>
      </w:r>
      <w:r w:rsidR="00D7149B">
        <w:rPr>
          <w:sz w:val="24"/>
          <w:szCs w:val="24"/>
        </w:rPr>
        <w:t xml:space="preserve">). </w:t>
      </w:r>
    </w:p>
    <w:p w:rsidR="00AF5524" w:rsidRDefault="00AF5524" w:rsidP="00CA156D">
      <w:pPr>
        <w:spacing w:after="0" w:line="240" w:lineRule="auto"/>
        <w:jc w:val="both"/>
        <w:rPr>
          <w:sz w:val="24"/>
          <w:szCs w:val="24"/>
        </w:rPr>
      </w:pPr>
    </w:p>
    <w:p w:rsidR="00630662" w:rsidRDefault="00B672D3" w:rsidP="00CA156D">
      <w:pPr>
        <w:spacing w:after="0" w:line="240" w:lineRule="auto"/>
        <w:jc w:val="both"/>
        <w:rPr>
          <w:sz w:val="24"/>
          <w:szCs w:val="24"/>
        </w:rPr>
      </w:pPr>
      <w:r w:rsidRPr="005E3A04">
        <w:rPr>
          <w:sz w:val="24"/>
          <w:szCs w:val="24"/>
        </w:rPr>
        <w:t xml:space="preserve">Olemmeko me siis jo nyt päässeet yhteisymmärrykseen? Ymmärtääkseni ei, koska </w:t>
      </w:r>
      <w:r w:rsidR="005B6D54" w:rsidRPr="005E3A04">
        <w:rPr>
          <w:sz w:val="24"/>
          <w:szCs w:val="24"/>
        </w:rPr>
        <w:t xml:space="preserve">Lagerspetz tuskin näin </w:t>
      </w:r>
      <w:r w:rsidR="005D70B5">
        <w:rPr>
          <w:sz w:val="24"/>
          <w:szCs w:val="24"/>
        </w:rPr>
        <w:t>nopeasti</w:t>
      </w:r>
      <w:r w:rsidR="005B6D54" w:rsidRPr="005E3A04">
        <w:rPr>
          <w:sz w:val="24"/>
          <w:szCs w:val="24"/>
        </w:rPr>
        <w:t xml:space="preserve"> </w:t>
      </w:r>
      <w:r w:rsidR="005D70B5">
        <w:rPr>
          <w:sz w:val="24"/>
          <w:szCs w:val="24"/>
        </w:rPr>
        <w:t>ryhtyisi</w:t>
      </w:r>
      <w:r w:rsidR="005B6D54" w:rsidRPr="005E3A04">
        <w:rPr>
          <w:sz w:val="24"/>
          <w:szCs w:val="24"/>
        </w:rPr>
        <w:t xml:space="preserve"> rikkomaan sosiaalisen valinnan teorian metodologisia sääntöjä. </w:t>
      </w:r>
      <w:r w:rsidR="00353E0B">
        <w:rPr>
          <w:sz w:val="24"/>
          <w:szCs w:val="24"/>
        </w:rPr>
        <w:t>Olemme</w:t>
      </w:r>
      <w:r w:rsidR="005B6D54" w:rsidRPr="005E3A04">
        <w:rPr>
          <w:sz w:val="24"/>
          <w:szCs w:val="24"/>
        </w:rPr>
        <w:t xml:space="preserve"> kai yhtä mieltä siitä, että äänestyssääntöjä koskevat tulokset ovat oikeasti merkittäviä, kun taas vain </w:t>
      </w:r>
      <w:proofErr w:type="spellStart"/>
      <w:r w:rsidR="005B6D54" w:rsidRPr="005E3A04">
        <w:rPr>
          <w:sz w:val="24"/>
          <w:szCs w:val="24"/>
        </w:rPr>
        <w:t>aggregaatiosääntöjä</w:t>
      </w:r>
      <w:proofErr w:type="spellEnd"/>
      <w:r w:rsidR="005B6D54" w:rsidRPr="005E3A04">
        <w:rPr>
          <w:sz w:val="24"/>
          <w:szCs w:val="24"/>
        </w:rPr>
        <w:t xml:space="preserve"> koskevat tulokset voidaan laittaa mielenkiintoisten matemaattisten tulosten kategoriaan, mutta niillä ei kai voi olla kovinkaan suurta yhteiskuntafilosofista tai käytännöllistä merkitystä</w:t>
      </w:r>
      <w:r w:rsidR="00353E0B">
        <w:rPr>
          <w:sz w:val="24"/>
          <w:szCs w:val="24"/>
        </w:rPr>
        <w:t>,</w:t>
      </w:r>
      <w:r w:rsidR="00E36102" w:rsidRPr="005E3A04">
        <w:rPr>
          <w:sz w:val="24"/>
          <w:szCs w:val="24"/>
        </w:rPr>
        <w:t xml:space="preserve"> jos niitä koskevat tulokset eivät koske niitä vastaavia äänestyssääntöjä</w:t>
      </w:r>
      <w:r w:rsidR="005B6D54" w:rsidRPr="005E3A04">
        <w:rPr>
          <w:sz w:val="24"/>
          <w:szCs w:val="24"/>
        </w:rPr>
        <w:t xml:space="preserve">. </w:t>
      </w:r>
      <w:r w:rsidR="00E36102" w:rsidRPr="005E3A04">
        <w:rPr>
          <w:sz w:val="24"/>
          <w:szCs w:val="24"/>
        </w:rPr>
        <w:t xml:space="preserve">Tarkoitan </w:t>
      </w:r>
      <w:proofErr w:type="spellStart"/>
      <w:r w:rsidR="00E36102" w:rsidRPr="005E3A04">
        <w:rPr>
          <w:sz w:val="24"/>
          <w:szCs w:val="24"/>
        </w:rPr>
        <w:t>aggregaatiosääntöä</w:t>
      </w:r>
      <w:proofErr w:type="spellEnd"/>
      <w:r w:rsidR="00E36102" w:rsidRPr="005E3A04">
        <w:rPr>
          <w:sz w:val="24"/>
          <w:szCs w:val="24"/>
        </w:rPr>
        <w:t xml:space="preserve"> </w:t>
      </w:r>
      <w:r w:rsidR="00E36102" w:rsidRPr="002C7576">
        <w:rPr>
          <w:i/>
          <w:sz w:val="24"/>
          <w:szCs w:val="24"/>
        </w:rPr>
        <w:t>vastaavalla</w:t>
      </w:r>
      <w:r w:rsidR="00E36102" w:rsidRPr="005E3A04">
        <w:rPr>
          <w:sz w:val="24"/>
          <w:szCs w:val="24"/>
        </w:rPr>
        <w:t xml:space="preserve"> äänestyssäännöllä sellaista sääntöä</w:t>
      </w:r>
      <w:r w:rsidR="00353E0B">
        <w:rPr>
          <w:sz w:val="24"/>
          <w:szCs w:val="24"/>
        </w:rPr>
        <w:t>,</w:t>
      </w:r>
      <w:r w:rsidR="00E36102" w:rsidRPr="005E3A04">
        <w:rPr>
          <w:sz w:val="24"/>
          <w:szCs w:val="24"/>
        </w:rPr>
        <w:t xml:space="preserve"> joka laskee annetuista äänistä voittajan samalla tavalla kuin </w:t>
      </w:r>
      <w:proofErr w:type="spellStart"/>
      <w:r w:rsidR="00E36102" w:rsidRPr="005E3A04">
        <w:rPr>
          <w:sz w:val="24"/>
          <w:szCs w:val="24"/>
        </w:rPr>
        <w:t>aggregaatiosääntö</w:t>
      </w:r>
      <w:proofErr w:type="spellEnd"/>
      <w:r w:rsidR="00E36102" w:rsidRPr="005E3A04">
        <w:rPr>
          <w:sz w:val="24"/>
          <w:szCs w:val="24"/>
        </w:rPr>
        <w:t xml:space="preserve">. </w:t>
      </w:r>
      <w:r w:rsidR="006A5B2A">
        <w:rPr>
          <w:sz w:val="24"/>
          <w:szCs w:val="24"/>
        </w:rPr>
        <w:t>Toisaalta s</w:t>
      </w:r>
      <w:r w:rsidR="005B6D54" w:rsidRPr="005E3A04">
        <w:rPr>
          <w:sz w:val="24"/>
          <w:szCs w:val="24"/>
        </w:rPr>
        <w:t>osiaalisen valinnan teorian harrastajat väistämättä joutuvat ajattelemaan</w:t>
      </w:r>
      <w:r w:rsidR="00353E0B">
        <w:rPr>
          <w:sz w:val="24"/>
          <w:szCs w:val="24"/>
        </w:rPr>
        <w:t>,</w:t>
      </w:r>
      <w:r w:rsidR="005B6D54" w:rsidRPr="005E3A04">
        <w:rPr>
          <w:sz w:val="24"/>
          <w:szCs w:val="24"/>
        </w:rPr>
        <w:t xml:space="preserve"> että </w:t>
      </w:r>
      <w:proofErr w:type="spellStart"/>
      <w:r w:rsidR="005B6D54" w:rsidRPr="005E3A04">
        <w:rPr>
          <w:sz w:val="24"/>
          <w:szCs w:val="24"/>
        </w:rPr>
        <w:t>aggregaatiosääntöjä</w:t>
      </w:r>
      <w:proofErr w:type="spellEnd"/>
      <w:r w:rsidR="005B6D54" w:rsidRPr="005E3A04">
        <w:rPr>
          <w:sz w:val="24"/>
          <w:szCs w:val="24"/>
        </w:rPr>
        <w:t xml:space="preserve"> koskevat tulokset ovat relevantteja myös oikeiden äänestyssääntöjen analysoimisessa. </w:t>
      </w:r>
    </w:p>
    <w:p w:rsidR="006A5B2A" w:rsidRPr="005E3A04" w:rsidRDefault="006A5B2A" w:rsidP="00CA156D">
      <w:pPr>
        <w:spacing w:after="0" w:line="240" w:lineRule="auto"/>
        <w:jc w:val="both"/>
        <w:rPr>
          <w:sz w:val="24"/>
          <w:szCs w:val="24"/>
        </w:rPr>
      </w:pPr>
    </w:p>
    <w:p w:rsidR="00CF4340" w:rsidRDefault="00E36102" w:rsidP="00CA156D">
      <w:pPr>
        <w:spacing w:after="0" w:line="240" w:lineRule="auto"/>
        <w:jc w:val="both"/>
        <w:rPr>
          <w:sz w:val="24"/>
          <w:szCs w:val="24"/>
        </w:rPr>
      </w:pPr>
      <w:r w:rsidRPr="005E3A04">
        <w:rPr>
          <w:sz w:val="24"/>
          <w:szCs w:val="24"/>
        </w:rPr>
        <w:t>S</w:t>
      </w:r>
      <w:r w:rsidR="00CF4340" w:rsidRPr="005E3A04">
        <w:rPr>
          <w:sz w:val="24"/>
          <w:szCs w:val="24"/>
        </w:rPr>
        <w:t xml:space="preserve">osiaalisen valinnan teoriassa yleensä vaaditaan, </w:t>
      </w:r>
      <w:r w:rsidR="00122320">
        <w:rPr>
          <w:sz w:val="24"/>
          <w:szCs w:val="24"/>
        </w:rPr>
        <w:t xml:space="preserve">erityisesti erilaisten teoreemoiden todistuksen yhteydessä, </w:t>
      </w:r>
      <w:r w:rsidR="00CF4340" w:rsidRPr="005E3A04">
        <w:rPr>
          <w:sz w:val="24"/>
          <w:szCs w:val="24"/>
        </w:rPr>
        <w:t>että vain yksi ehto kerrallaan voi rikkoutua. Jos useat ehdot voisivat rikkoutua yhtä aikaa, olisi epäselvää</w:t>
      </w:r>
      <w:r w:rsidR="00353E0B">
        <w:rPr>
          <w:sz w:val="24"/>
          <w:szCs w:val="24"/>
        </w:rPr>
        <w:t>,</w:t>
      </w:r>
      <w:r w:rsidR="00CF4340" w:rsidRPr="005E3A04">
        <w:rPr>
          <w:sz w:val="24"/>
          <w:szCs w:val="24"/>
        </w:rPr>
        <w:t xml:space="preserve"> </w:t>
      </w:r>
      <w:r w:rsidRPr="005E3A04">
        <w:rPr>
          <w:sz w:val="24"/>
          <w:szCs w:val="24"/>
        </w:rPr>
        <w:t xml:space="preserve">onko </w:t>
      </w:r>
      <w:r w:rsidR="00CF4340" w:rsidRPr="005E3A04">
        <w:rPr>
          <w:sz w:val="24"/>
          <w:szCs w:val="24"/>
        </w:rPr>
        <w:t xml:space="preserve">jollakin </w:t>
      </w:r>
      <w:proofErr w:type="spellStart"/>
      <w:r w:rsidR="00CF4340" w:rsidRPr="005E3A04">
        <w:rPr>
          <w:sz w:val="24"/>
          <w:szCs w:val="24"/>
        </w:rPr>
        <w:t>aggregaatiosäännöllä</w:t>
      </w:r>
      <w:proofErr w:type="spellEnd"/>
      <w:r w:rsidR="00CF4340" w:rsidRPr="005E3A04">
        <w:rPr>
          <w:sz w:val="24"/>
          <w:szCs w:val="24"/>
        </w:rPr>
        <w:t xml:space="preserve"> </w:t>
      </w:r>
      <w:r w:rsidR="00353FA8">
        <w:rPr>
          <w:sz w:val="24"/>
          <w:szCs w:val="24"/>
        </w:rPr>
        <w:t xml:space="preserve">eri ehtojen vaatimia </w:t>
      </w:r>
      <w:r w:rsidR="00CF4340" w:rsidRPr="005E3A04">
        <w:rPr>
          <w:sz w:val="24"/>
          <w:szCs w:val="24"/>
        </w:rPr>
        <w:t>ominaisuuksia</w:t>
      </w:r>
      <w:r w:rsidR="00122320">
        <w:rPr>
          <w:sz w:val="24"/>
          <w:szCs w:val="24"/>
        </w:rPr>
        <w:t xml:space="preserve"> vai ei</w:t>
      </w:r>
      <w:r w:rsidR="00CF4340" w:rsidRPr="005E3A04">
        <w:rPr>
          <w:sz w:val="24"/>
          <w:szCs w:val="24"/>
        </w:rPr>
        <w:t xml:space="preserve">. </w:t>
      </w:r>
      <w:r w:rsidR="00F111AC">
        <w:rPr>
          <w:sz w:val="24"/>
          <w:szCs w:val="24"/>
        </w:rPr>
        <w:t>P</w:t>
      </w:r>
      <w:r w:rsidR="00CF4340" w:rsidRPr="005E3A04">
        <w:rPr>
          <w:sz w:val="24"/>
          <w:szCs w:val="24"/>
        </w:rPr>
        <w:t xml:space="preserve">idän tätä metodologista vaatimusta varsin järkevänä, koska </w:t>
      </w:r>
      <w:r w:rsidR="005C5EB8" w:rsidRPr="005E3A04">
        <w:rPr>
          <w:sz w:val="24"/>
          <w:szCs w:val="24"/>
        </w:rPr>
        <w:t>ilman sitä jotkin ehdot voi</w:t>
      </w:r>
      <w:r w:rsidR="00F111AC">
        <w:rPr>
          <w:sz w:val="24"/>
          <w:szCs w:val="24"/>
        </w:rPr>
        <w:t>si</w:t>
      </w:r>
      <w:r w:rsidR="005C5EB8" w:rsidRPr="005E3A04">
        <w:rPr>
          <w:sz w:val="24"/>
          <w:szCs w:val="24"/>
        </w:rPr>
        <w:t>vat rikkoutua ikään kuin olematta tosiasiassa vastuussa rikkomuksesta: meidän on tiedettävä missä ongelman todellinen lähde on. 2011 ja 2015 esittämäni argumenti</w:t>
      </w:r>
      <w:r w:rsidR="00F111AC">
        <w:rPr>
          <w:sz w:val="24"/>
          <w:szCs w:val="24"/>
        </w:rPr>
        <w:t>n</w:t>
      </w:r>
      <w:r w:rsidR="005C5EB8" w:rsidRPr="005E3A04">
        <w:rPr>
          <w:sz w:val="24"/>
          <w:szCs w:val="24"/>
        </w:rPr>
        <w:t xml:space="preserve"> </w:t>
      </w:r>
      <w:r w:rsidR="00F111AC">
        <w:rPr>
          <w:sz w:val="24"/>
          <w:szCs w:val="24"/>
        </w:rPr>
        <w:t>mukaan erityisesti kaikki sellaiset ehdot</w:t>
      </w:r>
      <w:r w:rsidR="00353E0B">
        <w:rPr>
          <w:sz w:val="24"/>
          <w:szCs w:val="24"/>
        </w:rPr>
        <w:t>,</w:t>
      </w:r>
      <w:r w:rsidR="00F111AC">
        <w:rPr>
          <w:sz w:val="24"/>
          <w:szCs w:val="24"/>
        </w:rPr>
        <w:t xml:space="preserve"> jotka koskevat preferenssiprofiilin ja </w:t>
      </w:r>
      <w:proofErr w:type="spellStart"/>
      <w:r w:rsidR="00F111AC">
        <w:rPr>
          <w:sz w:val="24"/>
          <w:szCs w:val="24"/>
        </w:rPr>
        <w:t>aggregaatio</w:t>
      </w:r>
      <w:r w:rsidR="007F3ADF">
        <w:rPr>
          <w:sz w:val="24"/>
          <w:szCs w:val="24"/>
        </w:rPr>
        <w:t>säännön</w:t>
      </w:r>
      <w:proofErr w:type="spellEnd"/>
      <w:r w:rsidR="00F111AC">
        <w:rPr>
          <w:sz w:val="24"/>
          <w:szCs w:val="24"/>
        </w:rPr>
        <w:t xml:space="preserve"> tulemien välistä suhdetta</w:t>
      </w:r>
      <w:r w:rsidR="005C5EB8" w:rsidRPr="005E3A04">
        <w:rPr>
          <w:sz w:val="24"/>
          <w:szCs w:val="24"/>
        </w:rPr>
        <w:t>, tule</w:t>
      </w:r>
      <w:r w:rsidR="00950751">
        <w:rPr>
          <w:sz w:val="24"/>
          <w:szCs w:val="24"/>
        </w:rPr>
        <w:t>vat</w:t>
      </w:r>
      <w:r w:rsidR="005C5EB8" w:rsidRPr="005E3A04">
        <w:rPr>
          <w:sz w:val="24"/>
          <w:szCs w:val="24"/>
        </w:rPr>
        <w:t xml:space="preserve"> rikotuksi niitä vastaavassa äänestyssäännössä.</w:t>
      </w:r>
      <w:r w:rsidR="00F111AC">
        <w:rPr>
          <w:rStyle w:val="FootnoteReference"/>
          <w:sz w:val="24"/>
          <w:szCs w:val="24"/>
        </w:rPr>
        <w:footnoteReference w:id="9"/>
      </w:r>
      <w:r w:rsidR="0072515E" w:rsidRPr="005E3A04">
        <w:rPr>
          <w:sz w:val="24"/>
          <w:szCs w:val="24"/>
        </w:rPr>
        <w:t xml:space="preserve"> Minun mielestäni tästä seuraa, ettei sosiaalisen valinnan teoriaa voida käyttää äänestyssääntöjen vertailuun. Mitä väliä on sillä että joku </w:t>
      </w:r>
      <w:proofErr w:type="spellStart"/>
      <w:r w:rsidR="0072515E" w:rsidRPr="005E3A04">
        <w:rPr>
          <w:sz w:val="24"/>
          <w:szCs w:val="24"/>
        </w:rPr>
        <w:t>aggregaatiosääntö</w:t>
      </w:r>
      <w:proofErr w:type="spellEnd"/>
      <w:r w:rsidR="0072515E" w:rsidRPr="005E3A04">
        <w:rPr>
          <w:sz w:val="24"/>
          <w:szCs w:val="24"/>
        </w:rPr>
        <w:t xml:space="preserve"> toteuttaa jonkin ehdon, jos se </w:t>
      </w:r>
      <w:r w:rsidR="002C7576">
        <w:rPr>
          <w:sz w:val="24"/>
          <w:szCs w:val="24"/>
        </w:rPr>
        <w:t>kuitenkin aina</w:t>
      </w:r>
      <w:r w:rsidR="0072515E" w:rsidRPr="005E3A04">
        <w:rPr>
          <w:sz w:val="24"/>
          <w:szCs w:val="24"/>
        </w:rPr>
        <w:t xml:space="preserve"> tulee rikotuksi </w:t>
      </w:r>
      <w:r w:rsidR="00CB1E99" w:rsidRPr="005E3A04">
        <w:rPr>
          <w:sz w:val="24"/>
          <w:szCs w:val="24"/>
        </w:rPr>
        <w:t xml:space="preserve">sitä vastaavassa </w:t>
      </w:r>
      <w:r w:rsidR="0072515E" w:rsidRPr="005E3A04">
        <w:rPr>
          <w:sz w:val="24"/>
          <w:szCs w:val="24"/>
        </w:rPr>
        <w:t>oikeassa äänestyssäännössä?</w:t>
      </w:r>
    </w:p>
    <w:p w:rsidR="00630662" w:rsidRPr="005E3A04" w:rsidRDefault="00630662" w:rsidP="00CA156D">
      <w:pPr>
        <w:spacing w:after="0" w:line="240" w:lineRule="auto"/>
        <w:jc w:val="both"/>
        <w:rPr>
          <w:sz w:val="24"/>
          <w:szCs w:val="24"/>
        </w:rPr>
      </w:pPr>
    </w:p>
    <w:p w:rsidR="00E37A50" w:rsidRPr="005E3A04" w:rsidRDefault="005B24DE" w:rsidP="00CA156D">
      <w:pPr>
        <w:autoSpaceDE w:val="0"/>
        <w:autoSpaceDN w:val="0"/>
        <w:adjustRightInd w:val="0"/>
        <w:spacing w:after="0" w:line="240" w:lineRule="auto"/>
        <w:jc w:val="both"/>
        <w:rPr>
          <w:sz w:val="24"/>
          <w:szCs w:val="24"/>
        </w:rPr>
      </w:pPr>
      <w:r w:rsidRPr="005E3A04">
        <w:rPr>
          <w:sz w:val="24"/>
          <w:szCs w:val="24"/>
        </w:rPr>
        <w:t>Kuten sanottu, vuonna 2011 ilmestynyt artikkelini lopulta väitti</w:t>
      </w:r>
      <w:r w:rsidR="006214B9">
        <w:rPr>
          <w:sz w:val="24"/>
          <w:szCs w:val="24"/>
        </w:rPr>
        <w:t>,</w:t>
      </w:r>
      <w:r w:rsidRPr="005E3A04">
        <w:rPr>
          <w:sz w:val="24"/>
          <w:szCs w:val="24"/>
        </w:rPr>
        <w:t xml:space="preserve"> että muutosesityslista</w:t>
      </w:r>
      <w:r w:rsidR="003B431B" w:rsidRPr="005E3A04">
        <w:rPr>
          <w:sz w:val="24"/>
          <w:szCs w:val="24"/>
        </w:rPr>
        <w:t>-</w:t>
      </w:r>
      <w:proofErr w:type="spellStart"/>
      <w:r w:rsidRPr="005E3A04">
        <w:rPr>
          <w:sz w:val="24"/>
          <w:szCs w:val="24"/>
        </w:rPr>
        <w:t>aggregaatiosääntö</w:t>
      </w:r>
      <w:proofErr w:type="spellEnd"/>
      <w:r w:rsidRPr="005E3A04">
        <w:rPr>
          <w:sz w:val="24"/>
          <w:szCs w:val="24"/>
        </w:rPr>
        <w:t xml:space="preserve"> on yhteensopiva riippumattomuusehdon kanssa, koska se ottaa kussakin vaiheessa vain preferenssipareja koskevat preferenssit huomioon. </w:t>
      </w:r>
      <w:r w:rsidR="00CB1E99" w:rsidRPr="005E3A04">
        <w:rPr>
          <w:sz w:val="24"/>
          <w:szCs w:val="24"/>
        </w:rPr>
        <w:t xml:space="preserve">Lagerspetz </w:t>
      </w:r>
      <w:r w:rsidRPr="005E3A04">
        <w:rPr>
          <w:sz w:val="24"/>
          <w:szCs w:val="24"/>
        </w:rPr>
        <w:t xml:space="preserve">esittää tälle </w:t>
      </w:r>
      <w:r w:rsidR="00CB1E99" w:rsidRPr="005E3A04">
        <w:rPr>
          <w:sz w:val="24"/>
          <w:szCs w:val="24"/>
        </w:rPr>
        <w:t>vasta-argument</w:t>
      </w:r>
      <w:r w:rsidRPr="005E3A04">
        <w:rPr>
          <w:sz w:val="24"/>
          <w:szCs w:val="24"/>
        </w:rPr>
        <w:t>in</w:t>
      </w:r>
      <w:r w:rsidR="00893B39">
        <w:rPr>
          <w:sz w:val="24"/>
          <w:szCs w:val="24"/>
        </w:rPr>
        <w:t xml:space="preserve"> (s. 213-4)</w:t>
      </w:r>
      <w:r w:rsidR="00CB1E99" w:rsidRPr="005E3A04">
        <w:rPr>
          <w:sz w:val="24"/>
          <w:szCs w:val="24"/>
        </w:rPr>
        <w:t xml:space="preserve">. </w:t>
      </w:r>
      <w:r w:rsidRPr="005E3A04">
        <w:rPr>
          <w:sz w:val="24"/>
          <w:szCs w:val="24"/>
        </w:rPr>
        <w:t>Ymmärtääksemme tuo</w:t>
      </w:r>
      <w:r w:rsidR="00205064">
        <w:rPr>
          <w:sz w:val="24"/>
          <w:szCs w:val="24"/>
        </w:rPr>
        <w:t>n</w:t>
      </w:r>
      <w:r w:rsidRPr="005E3A04">
        <w:rPr>
          <w:sz w:val="24"/>
          <w:szCs w:val="24"/>
        </w:rPr>
        <w:t xml:space="preserve"> argumentin, </w:t>
      </w:r>
      <w:r w:rsidR="00E37A50" w:rsidRPr="005E3A04">
        <w:rPr>
          <w:sz w:val="24"/>
          <w:szCs w:val="24"/>
        </w:rPr>
        <w:t xml:space="preserve">meidän on ensin </w:t>
      </w:r>
      <w:r w:rsidRPr="005E3A04">
        <w:rPr>
          <w:sz w:val="24"/>
          <w:szCs w:val="24"/>
        </w:rPr>
        <w:t>tarkasteltava</w:t>
      </w:r>
      <w:r w:rsidR="00E37A50" w:rsidRPr="005E3A04">
        <w:rPr>
          <w:sz w:val="24"/>
          <w:szCs w:val="24"/>
        </w:rPr>
        <w:t xml:space="preserve"> Lagerspetzin tulkintaa riippumattomuusehdosta. Kirjallisuudessa on puhuttu paljon riippumattomuusehdon ns. aspekteista </w:t>
      </w:r>
      <w:r w:rsidR="00630662">
        <w:rPr>
          <w:sz w:val="24"/>
          <w:szCs w:val="24"/>
        </w:rPr>
        <w:fldChar w:fldCharType="begin"/>
      </w:r>
      <w:r w:rsidR="00630662">
        <w:rPr>
          <w:sz w:val="24"/>
          <w:szCs w:val="24"/>
        </w:rPr>
        <w:instrText>ADDIN RW.CITE{{771 Sen,AmartyaK. 1970 /f, s. 89; 866 MacKay,AlfredF. 1980 /f, s. 79; 943 Kemp,MurrayC. 1987}}</w:instrText>
      </w:r>
      <w:r w:rsidR="00630662">
        <w:rPr>
          <w:sz w:val="24"/>
          <w:szCs w:val="24"/>
        </w:rPr>
        <w:fldChar w:fldCharType="separate"/>
      </w:r>
      <w:r w:rsidR="00630662" w:rsidRPr="00630662">
        <w:rPr>
          <w:sz w:val="24"/>
          <w:szCs w:val="24"/>
        </w:rPr>
        <w:t>(Sen 1970, s. 89; MacKay 1980, s. 79; Kemp and Ng 1987)</w:t>
      </w:r>
      <w:r w:rsidR="00630662">
        <w:rPr>
          <w:sz w:val="24"/>
          <w:szCs w:val="24"/>
        </w:rPr>
        <w:fldChar w:fldCharType="end"/>
      </w:r>
      <w:r w:rsidRPr="005E3A04">
        <w:rPr>
          <w:sz w:val="24"/>
          <w:szCs w:val="24"/>
        </w:rPr>
        <w:t xml:space="preserve"> ja myös Lagerspetz hyväksyy nämä </w:t>
      </w:r>
      <w:r w:rsidRPr="005E3A04">
        <w:rPr>
          <w:sz w:val="24"/>
          <w:szCs w:val="24"/>
        </w:rPr>
        <w:lastRenderedPageBreak/>
        <w:t>aspektit</w:t>
      </w:r>
      <w:r w:rsidR="00B70903">
        <w:rPr>
          <w:sz w:val="24"/>
          <w:szCs w:val="24"/>
        </w:rPr>
        <w:t xml:space="preserve"> (s. 212)</w:t>
      </w:r>
      <w:r w:rsidR="00E37A50" w:rsidRPr="005E3A04">
        <w:rPr>
          <w:sz w:val="24"/>
          <w:szCs w:val="24"/>
        </w:rPr>
        <w:t xml:space="preserve">. Riippumattomuusaspekti (tai </w:t>
      </w:r>
      <w:r w:rsidR="006908BA">
        <w:rPr>
          <w:sz w:val="24"/>
          <w:szCs w:val="24"/>
        </w:rPr>
        <w:t>”</w:t>
      </w:r>
      <w:proofErr w:type="spellStart"/>
      <w:r w:rsidR="00E37A50" w:rsidRPr="005E3A04">
        <w:rPr>
          <w:sz w:val="24"/>
          <w:szCs w:val="24"/>
        </w:rPr>
        <w:t>irrelevanssiaspekti</w:t>
      </w:r>
      <w:proofErr w:type="spellEnd"/>
      <w:r w:rsidR="006908BA">
        <w:rPr>
          <w:sz w:val="24"/>
          <w:szCs w:val="24"/>
        </w:rPr>
        <w:t>”</w:t>
      </w:r>
      <w:r w:rsidR="00E37A50" w:rsidRPr="005E3A04">
        <w:rPr>
          <w:sz w:val="24"/>
          <w:szCs w:val="24"/>
        </w:rPr>
        <w:t xml:space="preserve">) liittyy siihen, että valinta (tai </w:t>
      </w:r>
      <w:r w:rsidR="006908BA">
        <w:rPr>
          <w:sz w:val="24"/>
          <w:szCs w:val="24"/>
        </w:rPr>
        <w:t>”</w:t>
      </w:r>
      <w:r w:rsidR="00E37A50" w:rsidRPr="005E3A04">
        <w:rPr>
          <w:sz w:val="24"/>
          <w:szCs w:val="24"/>
        </w:rPr>
        <w:t>sosiaalinen järjestys</w:t>
      </w:r>
      <w:r w:rsidR="006908BA">
        <w:rPr>
          <w:sz w:val="24"/>
          <w:szCs w:val="24"/>
        </w:rPr>
        <w:t>”</w:t>
      </w:r>
      <w:r w:rsidR="00E37A50" w:rsidRPr="005E3A04">
        <w:rPr>
          <w:sz w:val="24"/>
          <w:szCs w:val="24"/>
        </w:rPr>
        <w:t xml:space="preserve">) kahden vaihtoehdon välillä täytyy riippua vain yksilöiden preferensseistä noiden kahden vaihtoehdon suhteen, ei muiden </w:t>
      </w:r>
      <w:r w:rsidR="006908BA">
        <w:rPr>
          <w:sz w:val="24"/>
          <w:szCs w:val="24"/>
        </w:rPr>
        <w:t>”</w:t>
      </w:r>
      <w:r w:rsidR="00E37A50" w:rsidRPr="005E3A04">
        <w:rPr>
          <w:sz w:val="24"/>
          <w:szCs w:val="24"/>
        </w:rPr>
        <w:t>irrelevanttien</w:t>
      </w:r>
      <w:r w:rsidR="006908BA">
        <w:rPr>
          <w:sz w:val="24"/>
          <w:szCs w:val="24"/>
        </w:rPr>
        <w:t>”</w:t>
      </w:r>
      <w:r w:rsidR="00E37A50" w:rsidRPr="005E3A04">
        <w:rPr>
          <w:sz w:val="24"/>
          <w:szCs w:val="24"/>
        </w:rPr>
        <w:t xml:space="preserve"> vaihtoehtojen suhteen. Järjestysaspekti taas vaatii, että sosiaalisen valinnan </w:t>
      </w:r>
      <w:r w:rsidR="00C97193">
        <w:rPr>
          <w:sz w:val="24"/>
          <w:szCs w:val="24"/>
        </w:rPr>
        <w:t>kahden</w:t>
      </w:r>
      <w:r w:rsidR="00E37A50" w:rsidRPr="005E3A04">
        <w:rPr>
          <w:sz w:val="24"/>
          <w:szCs w:val="24"/>
        </w:rPr>
        <w:t xml:space="preserve"> vaihtoeh</w:t>
      </w:r>
      <w:r w:rsidR="00C97193">
        <w:rPr>
          <w:sz w:val="24"/>
          <w:szCs w:val="24"/>
        </w:rPr>
        <w:t>don</w:t>
      </w:r>
      <w:r w:rsidR="00E37A50" w:rsidRPr="005E3A04">
        <w:rPr>
          <w:sz w:val="24"/>
          <w:szCs w:val="24"/>
        </w:rPr>
        <w:t xml:space="preserve"> suhteen täytyy perustua vain yksilöiden preferenssijärjestyksille noiden vaihtoehtojen suhteen</w:t>
      </w:r>
      <w:r w:rsidR="00A43A89" w:rsidRPr="005E3A04">
        <w:rPr>
          <w:sz w:val="24"/>
          <w:szCs w:val="24"/>
        </w:rPr>
        <w:t xml:space="preserve">. </w:t>
      </w:r>
      <w:r w:rsidR="00E37A50" w:rsidRPr="005E3A04">
        <w:rPr>
          <w:sz w:val="24"/>
          <w:szCs w:val="24"/>
        </w:rPr>
        <w:t xml:space="preserve">Yleensä ajatellaan että järjestysaspekti sulkee pois sen, että preferenssien intensiteetillä, sillä kuinka voimakkaita preferenssien väliset erot ovat, voi olla merkitystä sosiaalisen valinnan suhteen. </w:t>
      </w:r>
    </w:p>
    <w:p w:rsidR="00E37A50" w:rsidRPr="005E3A04" w:rsidRDefault="00E37A50" w:rsidP="00CA156D">
      <w:pPr>
        <w:autoSpaceDE w:val="0"/>
        <w:autoSpaceDN w:val="0"/>
        <w:adjustRightInd w:val="0"/>
        <w:spacing w:after="0" w:line="240" w:lineRule="auto"/>
        <w:jc w:val="both"/>
        <w:rPr>
          <w:sz w:val="24"/>
          <w:szCs w:val="24"/>
        </w:rPr>
      </w:pPr>
    </w:p>
    <w:p w:rsidR="00116594" w:rsidRPr="005E3A04" w:rsidRDefault="00E37A50" w:rsidP="00CA156D">
      <w:pPr>
        <w:autoSpaceDE w:val="0"/>
        <w:autoSpaceDN w:val="0"/>
        <w:adjustRightInd w:val="0"/>
        <w:spacing w:after="0" w:line="240" w:lineRule="auto"/>
        <w:jc w:val="both"/>
        <w:rPr>
          <w:sz w:val="24"/>
          <w:szCs w:val="24"/>
        </w:rPr>
      </w:pPr>
      <w:r w:rsidRPr="005E3A04">
        <w:rPr>
          <w:sz w:val="24"/>
          <w:szCs w:val="24"/>
        </w:rPr>
        <w:t>Lagerspetz ottaa varsin vapaamielisen suhtautumisen siihen</w:t>
      </w:r>
      <w:r w:rsidR="00950751">
        <w:rPr>
          <w:sz w:val="24"/>
          <w:szCs w:val="24"/>
        </w:rPr>
        <w:t>,</w:t>
      </w:r>
      <w:r w:rsidRPr="005E3A04">
        <w:rPr>
          <w:sz w:val="24"/>
          <w:szCs w:val="24"/>
        </w:rPr>
        <w:t xml:space="preserve"> mitä kaikkea irrelevanttia tuo ensimmäinen aspekti saa sulkea pois. Hän näyttää </w:t>
      </w:r>
      <w:r w:rsidR="00A43A89" w:rsidRPr="005E3A04">
        <w:rPr>
          <w:sz w:val="24"/>
          <w:szCs w:val="24"/>
        </w:rPr>
        <w:t xml:space="preserve">ajattelevan, että se sulkee pois kerrassaan kaiken paitsi vaihtoehtopareja ja </w:t>
      </w:r>
      <w:r w:rsidR="00B70903">
        <w:rPr>
          <w:sz w:val="24"/>
          <w:szCs w:val="24"/>
        </w:rPr>
        <w:t>-</w:t>
      </w:r>
      <w:r w:rsidR="00A43A89" w:rsidRPr="005E3A04">
        <w:rPr>
          <w:sz w:val="24"/>
          <w:szCs w:val="24"/>
        </w:rPr>
        <w:t xml:space="preserve">joukkoja koskevat preferenssit. </w:t>
      </w:r>
      <w:r w:rsidRPr="005E3A04">
        <w:rPr>
          <w:sz w:val="24"/>
          <w:szCs w:val="24"/>
        </w:rPr>
        <w:t>Hän</w:t>
      </w:r>
      <w:r w:rsidR="005E3A04" w:rsidRPr="005E3A04">
        <w:rPr>
          <w:sz w:val="24"/>
          <w:szCs w:val="24"/>
        </w:rPr>
        <w:t xml:space="preserve"> väittää että hänen</w:t>
      </w:r>
      <w:r w:rsidRPr="005E3A04">
        <w:rPr>
          <w:sz w:val="24"/>
          <w:szCs w:val="24"/>
        </w:rPr>
        <w:t xml:space="preserve"> esittämässään </w:t>
      </w:r>
      <w:r w:rsidR="005E3A04" w:rsidRPr="005E3A04">
        <w:rPr>
          <w:sz w:val="24"/>
          <w:szCs w:val="24"/>
        </w:rPr>
        <w:t>esimerkissä</w:t>
      </w:r>
      <w:r w:rsidR="005B24DE" w:rsidRPr="005E3A04">
        <w:rPr>
          <w:sz w:val="24"/>
          <w:szCs w:val="24"/>
        </w:rPr>
        <w:t xml:space="preserve"> </w:t>
      </w:r>
      <w:r w:rsidR="00326AF4" w:rsidRPr="005E3A04">
        <w:rPr>
          <w:sz w:val="24"/>
          <w:szCs w:val="24"/>
        </w:rPr>
        <w:t>(</w:t>
      </w:r>
      <w:r w:rsidR="0047357A" w:rsidRPr="005E3A04">
        <w:rPr>
          <w:sz w:val="24"/>
          <w:szCs w:val="24"/>
        </w:rPr>
        <w:t>s. 213-4</w:t>
      </w:r>
      <w:r w:rsidR="00326AF4" w:rsidRPr="005E3A04">
        <w:rPr>
          <w:sz w:val="24"/>
          <w:szCs w:val="24"/>
        </w:rPr>
        <w:t xml:space="preserve">) </w:t>
      </w:r>
      <w:r w:rsidR="00A43A89" w:rsidRPr="005E3A04">
        <w:rPr>
          <w:sz w:val="24"/>
          <w:szCs w:val="24"/>
        </w:rPr>
        <w:t>riippumattomuusehto rikkoutuu</w:t>
      </w:r>
      <w:r w:rsidR="00353E0B">
        <w:rPr>
          <w:sz w:val="24"/>
          <w:szCs w:val="24"/>
        </w:rPr>
        <w:t>,</w:t>
      </w:r>
      <w:r w:rsidR="00A43A89" w:rsidRPr="005E3A04">
        <w:rPr>
          <w:sz w:val="24"/>
          <w:szCs w:val="24"/>
        </w:rPr>
        <w:t xml:space="preserve"> koska relevantteja vaihtoehtoja koskevien preferenssien lisäksi valinta riippuu äänestysjärjestyksestä. </w:t>
      </w:r>
      <w:r w:rsidR="00116594" w:rsidRPr="005E3A04">
        <w:rPr>
          <w:sz w:val="24"/>
          <w:szCs w:val="24"/>
        </w:rPr>
        <w:t xml:space="preserve">Lagerspetzin esimerkki käyttää yksinkertaista </w:t>
      </w:r>
      <w:proofErr w:type="spellStart"/>
      <w:r w:rsidR="00116594" w:rsidRPr="005E3A04">
        <w:rPr>
          <w:sz w:val="24"/>
          <w:szCs w:val="24"/>
        </w:rPr>
        <w:t>Condorcet</w:t>
      </w:r>
      <w:proofErr w:type="spellEnd"/>
      <w:r w:rsidR="003F0259">
        <w:rPr>
          <w:sz w:val="24"/>
          <w:szCs w:val="24"/>
        </w:rPr>
        <w:t>-</w:t>
      </w:r>
      <w:r w:rsidR="00116594" w:rsidRPr="005E3A04">
        <w:rPr>
          <w:sz w:val="24"/>
          <w:szCs w:val="24"/>
        </w:rPr>
        <w:t xml:space="preserve">paradoksin preferenssiprofiilia: </w:t>
      </w:r>
    </w:p>
    <w:p w:rsidR="00116594" w:rsidRPr="005E3A04" w:rsidRDefault="00116594" w:rsidP="00CA156D">
      <w:pPr>
        <w:autoSpaceDE w:val="0"/>
        <w:autoSpaceDN w:val="0"/>
        <w:adjustRightInd w:val="0"/>
        <w:spacing w:after="0" w:line="240" w:lineRule="auto"/>
        <w:jc w:val="both"/>
        <w:rPr>
          <w:sz w:val="24"/>
          <w:szCs w:val="24"/>
        </w:rPr>
      </w:pPr>
    </w:p>
    <w:p w:rsidR="005B7733" w:rsidRPr="005E3A04" w:rsidRDefault="005B7733" w:rsidP="00CA156D">
      <w:pPr>
        <w:autoSpaceDE w:val="0"/>
        <w:autoSpaceDN w:val="0"/>
        <w:adjustRightInd w:val="0"/>
        <w:spacing w:after="0" w:line="240" w:lineRule="auto"/>
        <w:jc w:val="both"/>
        <w:rPr>
          <w:sz w:val="24"/>
          <w:szCs w:val="24"/>
        </w:rPr>
      </w:pPr>
      <w:r w:rsidRPr="005E3A04">
        <w:rPr>
          <w:sz w:val="24"/>
          <w:szCs w:val="24"/>
        </w:rPr>
        <w:t>Taulu 1: preferenssit</w:t>
      </w:r>
    </w:p>
    <w:tbl>
      <w:tblPr>
        <w:tblStyle w:val="TableGrid"/>
        <w:tblW w:w="0" w:type="auto"/>
        <w:tblLook w:val="04A0" w:firstRow="1" w:lastRow="0" w:firstColumn="1" w:lastColumn="0" w:noHBand="0" w:noVBand="1"/>
      </w:tblPr>
      <w:tblGrid>
        <w:gridCol w:w="3209"/>
        <w:gridCol w:w="3209"/>
        <w:gridCol w:w="3210"/>
      </w:tblGrid>
      <w:tr w:rsidR="00116594" w:rsidRPr="005E3A04" w:rsidTr="00116594">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1 äänestäjä</w:t>
            </w:r>
          </w:p>
        </w:tc>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1 äänestäjä</w:t>
            </w:r>
          </w:p>
        </w:tc>
        <w:tc>
          <w:tcPr>
            <w:tcW w:w="3210" w:type="dxa"/>
          </w:tcPr>
          <w:p w:rsidR="00116594" w:rsidRPr="005E3A04" w:rsidRDefault="00116594" w:rsidP="00CA156D">
            <w:pPr>
              <w:autoSpaceDE w:val="0"/>
              <w:autoSpaceDN w:val="0"/>
              <w:adjustRightInd w:val="0"/>
              <w:jc w:val="both"/>
              <w:rPr>
                <w:sz w:val="24"/>
                <w:szCs w:val="24"/>
              </w:rPr>
            </w:pPr>
            <w:r w:rsidRPr="005E3A04">
              <w:rPr>
                <w:sz w:val="24"/>
                <w:szCs w:val="24"/>
              </w:rPr>
              <w:t>1 äänestäjä</w:t>
            </w:r>
          </w:p>
        </w:tc>
      </w:tr>
      <w:tr w:rsidR="00116594" w:rsidRPr="005E3A04" w:rsidTr="00116594">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a</w:t>
            </w:r>
          </w:p>
        </w:tc>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b</w:t>
            </w:r>
          </w:p>
        </w:tc>
        <w:tc>
          <w:tcPr>
            <w:tcW w:w="3210" w:type="dxa"/>
          </w:tcPr>
          <w:p w:rsidR="00116594" w:rsidRPr="005E3A04" w:rsidRDefault="00116594" w:rsidP="00CA156D">
            <w:pPr>
              <w:autoSpaceDE w:val="0"/>
              <w:autoSpaceDN w:val="0"/>
              <w:adjustRightInd w:val="0"/>
              <w:jc w:val="both"/>
              <w:rPr>
                <w:sz w:val="24"/>
                <w:szCs w:val="24"/>
              </w:rPr>
            </w:pPr>
            <w:r w:rsidRPr="005E3A04">
              <w:rPr>
                <w:sz w:val="24"/>
                <w:szCs w:val="24"/>
              </w:rPr>
              <w:t>c</w:t>
            </w:r>
          </w:p>
        </w:tc>
      </w:tr>
      <w:tr w:rsidR="00116594" w:rsidRPr="005E3A04" w:rsidTr="00116594">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b</w:t>
            </w:r>
          </w:p>
        </w:tc>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c</w:t>
            </w:r>
          </w:p>
        </w:tc>
        <w:tc>
          <w:tcPr>
            <w:tcW w:w="3210" w:type="dxa"/>
          </w:tcPr>
          <w:p w:rsidR="00116594" w:rsidRPr="005E3A04" w:rsidRDefault="00116594" w:rsidP="00CA156D">
            <w:pPr>
              <w:autoSpaceDE w:val="0"/>
              <w:autoSpaceDN w:val="0"/>
              <w:adjustRightInd w:val="0"/>
              <w:jc w:val="both"/>
              <w:rPr>
                <w:sz w:val="24"/>
                <w:szCs w:val="24"/>
              </w:rPr>
            </w:pPr>
            <w:r w:rsidRPr="005E3A04">
              <w:rPr>
                <w:sz w:val="24"/>
                <w:szCs w:val="24"/>
              </w:rPr>
              <w:t>a</w:t>
            </w:r>
          </w:p>
        </w:tc>
      </w:tr>
      <w:tr w:rsidR="00116594" w:rsidRPr="005E3A04" w:rsidTr="00116594">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c</w:t>
            </w:r>
          </w:p>
        </w:tc>
        <w:tc>
          <w:tcPr>
            <w:tcW w:w="3209" w:type="dxa"/>
          </w:tcPr>
          <w:p w:rsidR="00116594" w:rsidRPr="005E3A04" w:rsidRDefault="00116594" w:rsidP="00CA156D">
            <w:pPr>
              <w:autoSpaceDE w:val="0"/>
              <w:autoSpaceDN w:val="0"/>
              <w:adjustRightInd w:val="0"/>
              <w:jc w:val="both"/>
              <w:rPr>
                <w:sz w:val="24"/>
                <w:szCs w:val="24"/>
              </w:rPr>
            </w:pPr>
            <w:r w:rsidRPr="005E3A04">
              <w:rPr>
                <w:sz w:val="24"/>
                <w:szCs w:val="24"/>
              </w:rPr>
              <w:t>a</w:t>
            </w:r>
          </w:p>
        </w:tc>
        <w:tc>
          <w:tcPr>
            <w:tcW w:w="3210" w:type="dxa"/>
          </w:tcPr>
          <w:p w:rsidR="00116594" w:rsidRPr="005E3A04" w:rsidRDefault="00116594" w:rsidP="00CA156D">
            <w:pPr>
              <w:autoSpaceDE w:val="0"/>
              <w:autoSpaceDN w:val="0"/>
              <w:adjustRightInd w:val="0"/>
              <w:jc w:val="both"/>
              <w:rPr>
                <w:sz w:val="24"/>
                <w:szCs w:val="24"/>
              </w:rPr>
            </w:pPr>
            <w:r w:rsidRPr="005E3A04">
              <w:rPr>
                <w:sz w:val="24"/>
                <w:szCs w:val="24"/>
              </w:rPr>
              <w:t>b</w:t>
            </w:r>
          </w:p>
        </w:tc>
      </w:tr>
    </w:tbl>
    <w:p w:rsidR="00116594" w:rsidRPr="005E3A04" w:rsidRDefault="00116594" w:rsidP="00CA156D">
      <w:pPr>
        <w:autoSpaceDE w:val="0"/>
        <w:autoSpaceDN w:val="0"/>
        <w:adjustRightInd w:val="0"/>
        <w:spacing w:after="0" w:line="240" w:lineRule="auto"/>
        <w:jc w:val="both"/>
        <w:rPr>
          <w:sz w:val="24"/>
          <w:szCs w:val="24"/>
        </w:rPr>
      </w:pPr>
    </w:p>
    <w:p w:rsidR="00116594" w:rsidRPr="005E3A04" w:rsidRDefault="00950751" w:rsidP="00CA156D">
      <w:pPr>
        <w:autoSpaceDE w:val="0"/>
        <w:autoSpaceDN w:val="0"/>
        <w:adjustRightInd w:val="0"/>
        <w:spacing w:after="0" w:line="240" w:lineRule="auto"/>
        <w:jc w:val="both"/>
        <w:rPr>
          <w:sz w:val="24"/>
          <w:szCs w:val="24"/>
        </w:rPr>
      </w:pPr>
      <w:r>
        <w:rPr>
          <w:sz w:val="24"/>
          <w:szCs w:val="24"/>
        </w:rPr>
        <w:t>Jos</w:t>
      </w:r>
      <w:r w:rsidR="00116594" w:rsidRPr="005E3A04">
        <w:rPr>
          <w:sz w:val="24"/>
          <w:szCs w:val="24"/>
        </w:rPr>
        <w:t xml:space="preserve"> ensin äänestetään b:n ja c:n välillä, ja laitetaan voittaja a:ta vastaan</w:t>
      </w:r>
      <w:r w:rsidR="005D70B5">
        <w:rPr>
          <w:sz w:val="24"/>
          <w:szCs w:val="24"/>
        </w:rPr>
        <w:t>,</w:t>
      </w:r>
      <w:r>
        <w:rPr>
          <w:sz w:val="24"/>
          <w:szCs w:val="24"/>
        </w:rPr>
        <w:t xml:space="preserve"> esityslista voidaan esittää lyhyesti näin: </w:t>
      </w:r>
      <w:r w:rsidRPr="005E3A04">
        <w:rPr>
          <w:sz w:val="24"/>
          <w:szCs w:val="24"/>
        </w:rPr>
        <w:t>(</w:t>
      </w:r>
      <w:proofErr w:type="spellStart"/>
      <w:proofErr w:type="gramStart"/>
      <w:r w:rsidRPr="005E3A04">
        <w:rPr>
          <w:sz w:val="24"/>
          <w:szCs w:val="24"/>
        </w:rPr>
        <w:t>b</w:t>
      </w:r>
      <w:r>
        <w:rPr>
          <w:sz w:val="24"/>
          <w:szCs w:val="24"/>
        </w:rPr>
        <w:t>c</w:t>
      </w:r>
      <w:r w:rsidRPr="005E3A04">
        <w:rPr>
          <w:sz w:val="24"/>
          <w:szCs w:val="24"/>
        </w:rPr>
        <w:t>,</w:t>
      </w:r>
      <w:r>
        <w:rPr>
          <w:sz w:val="24"/>
          <w:szCs w:val="24"/>
        </w:rPr>
        <w:t>a</w:t>
      </w:r>
      <w:proofErr w:type="spellEnd"/>
      <w:proofErr w:type="gramEnd"/>
      <w:r w:rsidRPr="005E3A04">
        <w:rPr>
          <w:sz w:val="24"/>
          <w:szCs w:val="24"/>
        </w:rPr>
        <w:t>)</w:t>
      </w:r>
      <w:r>
        <w:rPr>
          <w:sz w:val="24"/>
          <w:szCs w:val="24"/>
        </w:rPr>
        <w:t>.</w:t>
      </w:r>
      <w:r w:rsidR="00116594" w:rsidRPr="005E3A04">
        <w:rPr>
          <w:sz w:val="24"/>
          <w:szCs w:val="24"/>
        </w:rPr>
        <w:t xml:space="preserve"> </w:t>
      </w:r>
      <w:r>
        <w:rPr>
          <w:sz w:val="24"/>
          <w:szCs w:val="24"/>
        </w:rPr>
        <w:t xml:space="preserve">Äänestysjärjestyksellä </w:t>
      </w:r>
      <w:r w:rsidRPr="005E3A04">
        <w:rPr>
          <w:sz w:val="24"/>
          <w:szCs w:val="24"/>
        </w:rPr>
        <w:t>(</w:t>
      </w:r>
      <w:proofErr w:type="spellStart"/>
      <w:proofErr w:type="gramStart"/>
      <w:r w:rsidRPr="005E3A04">
        <w:rPr>
          <w:sz w:val="24"/>
          <w:szCs w:val="24"/>
        </w:rPr>
        <w:t>b</w:t>
      </w:r>
      <w:r>
        <w:rPr>
          <w:sz w:val="24"/>
          <w:szCs w:val="24"/>
        </w:rPr>
        <w:t>c</w:t>
      </w:r>
      <w:r w:rsidRPr="005E3A04">
        <w:rPr>
          <w:sz w:val="24"/>
          <w:szCs w:val="24"/>
        </w:rPr>
        <w:t>,</w:t>
      </w:r>
      <w:r>
        <w:rPr>
          <w:sz w:val="24"/>
          <w:szCs w:val="24"/>
        </w:rPr>
        <w:t>a</w:t>
      </w:r>
      <w:proofErr w:type="spellEnd"/>
      <w:proofErr w:type="gramEnd"/>
      <w:r w:rsidRPr="005E3A04">
        <w:rPr>
          <w:sz w:val="24"/>
          <w:szCs w:val="24"/>
        </w:rPr>
        <w:t>)</w:t>
      </w:r>
      <w:r>
        <w:rPr>
          <w:sz w:val="24"/>
          <w:szCs w:val="24"/>
        </w:rPr>
        <w:t>,</w:t>
      </w:r>
      <w:r w:rsidR="00116594" w:rsidRPr="005E3A04">
        <w:rPr>
          <w:sz w:val="24"/>
          <w:szCs w:val="24"/>
        </w:rPr>
        <w:t xml:space="preserve"> </w:t>
      </w:r>
      <w:r w:rsidR="001E553F" w:rsidRPr="005E3A04">
        <w:rPr>
          <w:sz w:val="24"/>
          <w:szCs w:val="24"/>
        </w:rPr>
        <w:t>b voittaa ensin c:n ja häviää sitten a:lle. Jos taas ensin äänestetään a:n ja b:n välillä</w:t>
      </w:r>
      <w:r>
        <w:rPr>
          <w:sz w:val="24"/>
          <w:szCs w:val="24"/>
        </w:rPr>
        <w:t xml:space="preserve"> </w:t>
      </w:r>
      <w:r w:rsidRPr="005E3A04">
        <w:rPr>
          <w:sz w:val="24"/>
          <w:szCs w:val="24"/>
        </w:rPr>
        <w:t>(</w:t>
      </w:r>
      <w:proofErr w:type="spellStart"/>
      <w:proofErr w:type="gramStart"/>
      <w:r>
        <w:rPr>
          <w:sz w:val="24"/>
          <w:szCs w:val="24"/>
        </w:rPr>
        <w:t>ab</w:t>
      </w:r>
      <w:r w:rsidRPr="005E3A04">
        <w:rPr>
          <w:sz w:val="24"/>
          <w:szCs w:val="24"/>
        </w:rPr>
        <w:t>,</w:t>
      </w:r>
      <w:r>
        <w:rPr>
          <w:sz w:val="24"/>
          <w:szCs w:val="24"/>
        </w:rPr>
        <w:t>c</w:t>
      </w:r>
      <w:proofErr w:type="spellEnd"/>
      <w:proofErr w:type="gramEnd"/>
      <w:r w:rsidRPr="005E3A04">
        <w:rPr>
          <w:sz w:val="24"/>
          <w:szCs w:val="24"/>
        </w:rPr>
        <w:t>)</w:t>
      </w:r>
      <w:r w:rsidR="001E553F" w:rsidRPr="005E3A04">
        <w:rPr>
          <w:sz w:val="24"/>
          <w:szCs w:val="24"/>
        </w:rPr>
        <w:t>, lopputulos on c</w:t>
      </w:r>
      <w:r w:rsidR="00353E0B">
        <w:rPr>
          <w:sz w:val="24"/>
          <w:szCs w:val="24"/>
        </w:rPr>
        <w:t>,</w:t>
      </w:r>
      <w:r w:rsidR="001E553F" w:rsidRPr="005E3A04">
        <w:rPr>
          <w:sz w:val="24"/>
          <w:szCs w:val="24"/>
        </w:rPr>
        <w:t xml:space="preserve"> koska a voittaa b:n</w:t>
      </w:r>
      <w:r w:rsidR="00353E0B">
        <w:rPr>
          <w:sz w:val="24"/>
          <w:szCs w:val="24"/>
        </w:rPr>
        <w:t>,</w:t>
      </w:r>
      <w:r w:rsidR="001E553F" w:rsidRPr="005E3A04">
        <w:rPr>
          <w:sz w:val="24"/>
          <w:szCs w:val="24"/>
        </w:rPr>
        <w:t xml:space="preserve"> mutta häviää c:lle.  </w:t>
      </w:r>
    </w:p>
    <w:p w:rsidR="001E553F" w:rsidRPr="005E3A04" w:rsidRDefault="001E553F" w:rsidP="00CA156D">
      <w:pPr>
        <w:autoSpaceDE w:val="0"/>
        <w:autoSpaceDN w:val="0"/>
        <w:adjustRightInd w:val="0"/>
        <w:spacing w:after="0" w:line="240" w:lineRule="auto"/>
        <w:jc w:val="both"/>
        <w:rPr>
          <w:sz w:val="24"/>
          <w:szCs w:val="24"/>
        </w:rPr>
      </w:pPr>
    </w:p>
    <w:p w:rsidR="00233465" w:rsidRPr="005E3A04" w:rsidRDefault="00950751" w:rsidP="00CA156D">
      <w:pPr>
        <w:autoSpaceDE w:val="0"/>
        <w:autoSpaceDN w:val="0"/>
        <w:adjustRightInd w:val="0"/>
        <w:spacing w:after="0" w:line="240" w:lineRule="auto"/>
        <w:jc w:val="both"/>
        <w:rPr>
          <w:sz w:val="24"/>
          <w:szCs w:val="24"/>
        </w:rPr>
      </w:pPr>
      <w:proofErr w:type="spellStart"/>
      <w:r>
        <w:rPr>
          <w:sz w:val="24"/>
          <w:szCs w:val="24"/>
        </w:rPr>
        <w:t>Arrow’n</w:t>
      </w:r>
      <w:proofErr w:type="spellEnd"/>
      <w:r>
        <w:rPr>
          <w:sz w:val="24"/>
          <w:szCs w:val="24"/>
        </w:rPr>
        <w:t xml:space="preserve"> </w:t>
      </w:r>
      <w:r w:rsidR="00A15204">
        <w:rPr>
          <w:sz w:val="24"/>
          <w:szCs w:val="24"/>
        </w:rPr>
        <w:fldChar w:fldCharType="begin"/>
      </w:r>
      <w:r w:rsidR="00A15204">
        <w:rPr>
          <w:sz w:val="24"/>
          <w:szCs w:val="24"/>
        </w:rPr>
        <w:instrText>ADDIN RW.CITE{{778 Arrow,KennethJ. 1963 /a}}</w:instrText>
      </w:r>
      <w:r w:rsidR="00A15204">
        <w:rPr>
          <w:sz w:val="24"/>
          <w:szCs w:val="24"/>
        </w:rPr>
        <w:fldChar w:fldCharType="separate"/>
      </w:r>
      <w:r w:rsidR="00A15204" w:rsidRPr="00A15204">
        <w:rPr>
          <w:sz w:val="24"/>
          <w:szCs w:val="24"/>
        </w:rPr>
        <w:t>(1963)</w:t>
      </w:r>
      <w:r w:rsidR="00A15204">
        <w:rPr>
          <w:sz w:val="24"/>
          <w:szCs w:val="24"/>
        </w:rPr>
        <w:fldChar w:fldCharType="end"/>
      </w:r>
      <w:r>
        <w:rPr>
          <w:sz w:val="24"/>
          <w:szCs w:val="24"/>
        </w:rPr>
        <w:t xml:space="preserve"> mukaan </w:t>
      </w:r>
      <w:r w:rsidR="00A43A89" w:rsidRPr="005E3A04">
        <w:rPr>
          <w:sz w:val="24"/>
          <w:szCs w:val="24"/>
        </w:rPr>
        <w:t>enemmistösäännössä rikkoutuva ehto on ns. (kollektiivinen) rationaalisuusehto</w:t>
      </w:r>
      <w:r w:rsidR="002C7576">
        <w:rPr>
          <w:sz w:val="24"/>
          <w:szCs w:val="24"/>
        </w:rPr>
        <w:t>, jonka mukaan kollektiivisen preferenssin pitää olla transitii</w:t>
      </w:r>
      <w:r w:rsidR="001962DB">
        <w:rPr>
          <w:sz w:val="24"/>
          <w:szCs w:val="24"/>
        </w:rPr>
        <w:t>vi</w:t>
      </w:r>
      <w:r w:rsidR="002C7576">
        <w:rPr>
          <w:sz w:val="24"/>
          <w:szCs w:val="24"/>
        </w:rPr>
        <w:t>nen ja täydellinen.</w:t>
      </w:r>
      <w:r w:rsidR="00A43A89" w:rsidRPr="005E3A04">
        <w:rPr>
          <w:sz w:val="24"/>
          <w:szCs w:val="24"/>
        </w:rPr>
        <w:t xml:space="preserve"> </w:t>
      </w:r>
      <w:r w:rsidR="002C7576">
        <w:rPr>
          <w:sz w:val="24"/>
          <w:szCs w:val="24"/>
        </w:rPr>
        <w:t>P</w:t>
      </w:r>
      <w:r w:rsidR="00A43A89" w:rsidRPr="005E3A04">
        <w:rPr>
          <w:sz w:val="24"/>
          <w:szCs w:val="24"/>
        </w:rPr>
        <w:t>referenssiprofiili voi tuottaa syklisen sosiaalisen preferenssin</w:t>
      </w:r>
      <w:r>
        <w:rPr>
          <w:sz w:val="24"/>
          <w:szCs w:val="24"/>
        </w:rPr>
        <w:t xml:space="preserve"> (</w:t>
      </w:r>
      <w:r w:rsidR="00BC77BC">
        <w:rPr>
          <w:sz w:val="24"/>
          <w:szCs w:val="24"/>
        </w:rPr>
        <w:t xml:space="preserve">jos </w:t>
      </w:r>
      <w:r w:rsidR="006908BA">
        <w:rPr>
          <w:sz w:val="24"/>
          <w:szCs w:val="24"/>
        </w:rPr>
        <w:t>”</w:t>
      </w:r>
      <w:r w:rsidR="00353E0B">
        <w:rPr>
          <w:sz w:val="24"/>
          <w:szCs w:val="24"/>
        </w:rPr>
        <w:t>R</w:t>
      </w:r>
      <w:r w:rsidR="006908BA">
        <w:rPr>
          <w:sz w:val="24"/>
          <w:szCs w:val="24"/>
        </w:rPr>
        <w:t>”</w:t>
      </w:r>
      <w:r w:rsidR="00BC77BC">
        <w:rPr>
          <w:sz w:val="24"/>
          <w:szCs w:val="24"/>
        </w:rPr>
        <w:t xml:space="preserve"> kuvaa sosiaalista preferenssiä, sykli näyttää tältä: </w:t>
      </w:r>
      <w:proofErr w:type="spellStart"/>
      <w:r>
        <w:rPr>
          <w:sz w:val="24"/>
          <w:szCs w:val="24"/>
        </w:rPr>
        <w:t>a</w:t>
      </w:r>
      <w:r w:rsidR="00353E0B">
        <w:rPr>
          <w:sz w:val="24"/>
          <w:szCs w:val="24"/>
        </w:rPr>
        <w:t>R</w:t>
      </w:r>
      <w:r>
        <w:rPr>
          <w:sz w:val="24"/>
          <w:szCs w:val="24"/>
        </w:rPr>
        <w:t>b</w:t>
      </w:r>
      <w:r w:rsidR="00353E0B">
        <w:rPr>
          <w:sz w:val="24"/>
          <w:szCs w:val="24"/>
        </w:rPr>
        <w:t>R</w:t>
      </w:r>
      <w:r>
        <w:rPr>
          <w:sz w:val="24"/>
          <w:szCs w:val="24"/>
        </w:rPr>
        <w:t>c</w:t>
      </w:r>
      <w:r w:rsidR="00353E0B">
        <w:rPr>
          <w:sz w:val="24"/>
          <w:szCs w:val="24"/>
        </w:rPr>
        <w:t>R</w:t>
      </w:r>
      <w:r>
        <w:rPr>
          <w:sz w:val="24"/>
          <w:szCs w:val="24"/>
        </w:rPr>
        <w:t>a</w:t>
      </w:r>
      <w:proofErr w:type="spellEnd"/>
      <w:r>
        <w:rPr>
          <w:sz w:val="24"/>
          <w:szCs w:val="24"/>
        </w:rPr>
        <w:t>)</w:t>
      </w:r>
      <w:r w:rsidR="00A43A89" w:rsidRPr="005E3A04">
        <w:rPr>
          <w:sz w:val="24"/>
          <w:szCs w:val="24"/>
        </w:rPr>
        <w:t xml:space="preserve">. </w:t>
      </w:r>
      <w:r w:rsidR="00326AF4" w:rsidRPr="005E3A04">
        <w:rPr>
          <w:sz w:val="24"/>
          <w:szCs w:val="24"/>
        </w:rPr>
        <w:t>R</w:t>
      </w:r>
      <w:r w:rsidR="00A43A89" w:rsidRPr="005E3A04">
        <w:rPr>
          <w:sz w:val="24"/>
          <w:szCs w:val="24"/>
        </w:rPr>
        <w:t>ationaalisuusehto on vahvempi kuin polkuriippu</w:t>
      </w:r>
      <w:r w:rsidR="00326AF4" w:rsidRPr="005E3A04">
        <w:rPr>
          <w:sz w:val="24"/>
          <w:szCs w:val="24"/>
        </w:rPr>
        <w:t>mattom</w:t>
      </w:r>
      <w:r w:rsidR="00A43A89" w:rsidRPr="005E3A04">
        <w:rPr>
          <w:sz w:val="24"/>
          <w:szCs w:val="24"/>
        </w:rPr>
        <w:t>uusehto</w:t>
      </w:r>
      <w:r w:rsidR="0060585C">
        <w:rPr>
          <w:sz w:val="24"/>
          <w:szCs w:val="24"/>
        </w:rPr>
        <w:t>,</w:t>
      </w:r>
      <w:r w:rsidR="00A43A89" w:rsidRPr="005E3A04">
        <w:rPr>
          <w:sz w:val="24"/>
          <w:szCs w:val="24"/>
        </w:rPr>
        <w:t xml:space="preserve"> koska edellisen toteu</w:t>
      </w:r>
      <w:r w:rsidR="00326AF4" w:rsidRPr="005E3A04">
        <w:rPr>
          <w:sz w:val="24"/>
          <w:szCs w:val="24"/>
        </w:rPr>
        <w:t>tu</w:t>
      </w:r>
      <w:r w:rsidR="00A43A89" w:rsidRPr="005E3A04">
        <w:rPr>
          <w:sz w:val="24"/>
          <w:szCs w:val="24"/>
        </w:rPr>
        <w:t>misesta seuraa jälkimmäisen toteu</w:t>
      </w:r>
      <w:r w:rsidR="00326AF4" w:rsidRPr="005E3A04">
        <w:rPr>
          <w:sz w:val="24"/>
          <w:szCs w:val="24"/>
        </w:rPr>
        <w:t>tu</w:t>
      </w:r>
      <w:r w:rsidR="00A43A89" w:rsidRPr="005E3A04">
        <w:rPr>
          <w:sz w:val="24"/>
          <w:szCs w:val="24"/>
        </w:rPr>
        <w:t>minen</w:t>
      </w:r>
      <w:r w:rsidR="00326AF4" w:rsidRPr="005E3A04">
        <w:rPr>
          <w:sz w:val="24"/>
          <w:szCs w:val="24"/>
        </w:rPr>
        <w:t xml:space="preserve"> sosiaalisen valinnan teoriassa, mutta ei välttämättä käytännössä kuten Lagerspetzin esimerkki </w:t>
      </w:r>
      <w:r w:rsidR="0047357A" w:rsidRPr="005E3A04">
        <w:rPr>
          <w:sz w:val="24"/>
          <w:szCs w:val="24"/>
        </w:rPr>
        <w:t>Suomesta vuodelta 191</w:t>
      </w:r>
      <w:r w:rsidR="00536932">
        <w:rPr>
          <w:sz w:val="24"/>
          <w:szCs w:val="24"/>
        </w:rPr>
        <w:t>7</w:t>
      </w:r>
      <w:r w:rsidR="0047357A" w:rsidRPr="005E3A04">
        <w:rPr>
          <w:sz w:val="24"/>
          <w:szCs w:val="24"/>
        </w:rPr>
        <w:t xml:space="preserve"> osoittaa (s. </w:t>
      </w:r>
      <w:r w:rsidR="00536932">
        <w:rPr>
          <w:sz w:val="24"/>
          <w:szCs w:val="24"/>
        </w:rPr>
        <w:t>219</w:t>
      </w:r>
      <w:r w:rsidR="0047357A" w:rsidRPr="005E3A04">
        <w:rPr>
          <w:sz w:val="24"/>
          <w:szCs w:val="24"/>
        </w:rPr>
        <w:t>)</w:t>
      </w:r>
      <w:r w:rsidR="00353E0B">
        <w:rPr>
          <w:sz w:val="24"/>
          <w:szCs w:val="24"/>
        </w:rPr>
        <w:t>.</w:t>
      </w:r>
      <w:r w:rsidR="0047357A" w:rsidRPr="005E3A04">
        <w:rPr>
          <w:sz w:val="24"/>
          <w:szCs w:val="24"/>
        </w:rPr>
        <w:t xml:space="preserve"> </w:t>
      </w:r>
      <w:r w:rsidR="00353E0B">
        <w:rPr>
          <w:sz w:val="24"/>
          <w:szCs w:val="24"/>
        </w:rPr>
        <w:t>V</w:t>
      </w:r>
      <w:r w:rsidR="0047357A" w:rsidRPr="005E3A04">
        <w:rPr>
          <w:sz w:val="24"/>
          <w:szCs w:val="24"/>
        </w:rPr>
        <w:t>alinta oli polkuriippuvainen</w:t>
      </w:r>
      <w:r w:rsidR="00353E0B">
        <w:rPr>
          <w:sz w:val="24"/>
          <w:szCs w:val="24"/>
        </w:rPr>
        <w:t>,</w:t>
      </w:r>
      <w:r w:rsidR="0047357A" w:rsidRPr="005E3A04">
        <w:rPr>
          <w:sz w:val="24"/>
          <w:szCs w:val="24"/>
        </w:rPr>
        <w:t xml:space="preserve"> vaikkei </w:t>
      </w:r>
      <w:r>
        <w:rPr>
          <w:sz w:val="24"/>
          <w:szCs w:val="24"/>
        </w:rPr>
        <w:t>preferenssiprofiili</w:t>
      </w:r>
      <w:r w:rsidR="0047357A" w:rsidRPr="005E3A04">
        <w:rPr>
          <w:sz w:val="24"/>
          <w:szCs w:val="24"/>
        </w:rPr>
        <w:t xml:space="preserve"> (ainakaan jos Lagerspetziä on uskominen) </w:t>
      </w:r>
      <w:r>
        <w:rPr>
          <w:sz w:val="24"/>
          <w:szCs w:val="24"/>
        </w:rPr>
        <w:t xml:space="preserve">sisältänytkään </w:t>
      </w:r>
      <w:r w:rsidR="005C62A5">
        <w:rPr>
          <w:sz w:val="24"/>
          <w:szCs w:val="24"/>
        </w:rPr>
        <w:t>enemmistö</w:t>
      </w:r>
      <w:r w:rsidR="0047357A" w:rsidRPr="005E3A04">
        <w:rPr>
          <w:sz w:val="24"/>
          <w:szCs w:val="24"/>
        </w:rPr>
        <w:t>sykli</w:t>
      </w:r>
      <w:r>
        <w:rPr>
          <w:sz w:val="24"/>
          <w:szCs w:val="24"/>
        </w:rPr>
        <w:t>ä.</w:t>
      </w:r>
      <w:r w:rsidR="0047357A" w:rsidRPr="005E3A04">
        <w:rPr>
          <w:sz w:val="24"/>
          <w:szCs w:val="24"/>
        </w:rPr>
        <w:t xml:space="preserve"> </w:t>
      </w:r>
      <w:r>
        <w:rPr>
          <w:sz w:val="24"/>
          <w:szCs w:val="24"/>
        </w:rPr>
        <w:t>T</w:t>
      </w:r>
      <w:r w:rsidR="0047357A" w:rsidRPr="005E3A04">
        <w:rPr>
          <w:sz w:val="24"/>
          <w:szCs w:val="24"/>
        </w:rPr>
        <w:t xml:space="preserve">ämä johtui siitä, että parlamentissa äänestettiin strategisesti. </w:t>
      </w:r>
    </w:p>
    <w:p w:rsidR="00233465" w:rsidRPr="005E3A04" w:rsidRDefault="00233465" w:rsidP="00CA156D">
      <w:pPr>
        <w:autoSpaceDE w:val="0"/>
        <w:autoSpaceDN w:val="0"/>
        <w:adjustRightInd w:val="0"/>
        <w:spacing w:after="0" w:line="240" w:lineRule="auto"/>
        <w:jc w:val="both"/>
        <w:rPr>
          <w:sz w:val="24"/>
          <w:szCs w:val="24"/>
        </w:rPr>
      </w:pPr>
    </w:p>
    <w:p w:rsidR="0047357A" w:rsidRPr="005E3A04" w:rsidRDefault="00233465" w:rsidP="00CA156D">
      <w:pPr>
        <w:autoSpaceDE w:val="0"/>
        <w:autoSpaceDN w:val="0"/>
        <w:adjustRightInd w:val="0"/>
        <w:spacing w:after="0" w:line="240" w:lineRule="auto"/>
        <w:jc w:val="both"/>
        <w:rPr>
          <w:sz w:val="24"/>
          <w:szCs w:val="24"/>
        </w:rPr>
      </w:pPr>
      <w:r w:rsidRPr="005E3A04">
        <w:rPr>
          <w:sz w:val="24"/>
          <w:szCs w:val="24"/>
        </w:rPr>
        <w:t>Vaikkei rationaalisuusehto olekaan identtinen polkuriippu</w:t>
      </w:r>
      <w:r w:rsidR="00602014">
        <w:rPr>
          <w:sz w:val="24"/>
          <w:szCs w:val="24"/>
        </w:rPr>
        <w:t>mattom</w:t>
      </w:r>
      <w:r w:rsidRPr="005E3A04">
        <w:rPr>
          <w:sz w:val="24"/>
          <w:szCs w:val="24"/>
        </w:rPr>
        <w:t>uuden kanssa, se on liian lähellä sitä</w:t>
      </w:r>
      <w:r w:rsidR="00353E0B">
        <w:rPr>
          <w:sz w:val="24"/>
          <w:szCs w:val="24"/>
        </w:rPr>
        <w:t>,</w:t>
      </w:r>
      <w:r w:rsidRPr="005E3A04">
        <w:rPr>
          <w:sz w:val="24"/>
          <w:szCs w:val="24"/>
        </w:rPr>
        <w:t xml:space="preserve"> jotta Lagerspetzin kantaa voisi hyväksyä</w:t>
      </w:r>
      <w:r w:rsidR="00602014">
        <w:rPr>
          <w:sz w:val="24"/>
          <w:szCs w:val="24"/>
        </w:rPr>
        <w:t>.</w:t>
      </w:r>
      <w:r w:rsidRPr="005E3A04">
        <w:rPr>
          <w:sz w:val="24"/>
          <w:szCs w:val="24"/>
        </w:rPr>
        <w:t xml:space="preserve"> </w:t>
      </w:r>
      <w:r w:rsidR="00602014">
        <w:rPr>
          <w:sz w:val="24"/>
          <w:szCs w:val="24"/>
        </w:rPr>
        <w:t xml:space="preserve">Arrow (1963, s. 120) muun muassa esitti että polkuriippumattomuuden takaaminen on peruste hyväksyä kollektiivinen rationaalisuusehto. </w:t>
      </w:r>
      <w:r w:rsidRPr="005E3A04">
        <w:rPr>
          <w:sz w:val="24"/>
          <w:szCs w:val="24"/>
        </w:rPr>
        <w:t>Jos toimimme kuten Lagerspetz eh</w:t>
      </w:r>
      <w:r w:rsidR="001121D9" w:rsidRPr="005E3A04">
        <w:rPr>
          <w:sz w:val="24"/>
          <w:szCs w:val="24"/>
        </w:rPr>
        <w:t>dottaa, ja laitamme vaihtoehdot b ja c vastakkain (b voittaa), ja näiden voittaja</w:t>
      </w:r>
      <w:r w:rsidR="003F0259">
        <w:rPr>
          <w:sz w:val="24"/>
          <w:szCs w:val="24"/>
        </w:rPr>
        <w:t>n</w:t>
      </w:r>
      <w:r w:rsidR="001121D9" w:rsidRPr="005E3A04">
        <w:rPr>
          <w:sz w:val="24"/>
          <w:szCs w:val="24"/>
        </w:rPr>
        <w:t xml:space="preserve"> a:ta vastaan, kollektiivinen preferenssijärjestys ei ole </w:t>
      </w:r>
      <w:r w:rsidR="001121D9" w:rsidRPr="005E3A04">
        <w:rPr>
          <w:i/>
          <w:sz w:val="24"/>
          <w:szCs w:val="24"/>
        </w:rPr>
        <w:t>täydellinen</w:t>
      </w:r>
      <w:r w:rsidR="001121D9" w:rsidRPr="005E3A04">
        <w:rPr>
          <w:sz w:val="24"/>
          <w:szCs w:val="24"/>
        </w:rPr>
        <w:t xml:space="preserve"> (</w:t>
      </w:r>
      <w:r w:rsidR="006908BA">
        <w:rPr>
          <w:sz w:val="24"/>
          <w:szCs w:val="24"/>
        </w:rPr>
        <w:t>”</w:t>
      </w:r>
      <w:proofErr w:type="spellStart"/>
      <w:r w:rsidR="001121D9" w:rsidRPr="005E3A04">
        <w:rPr>
          <w:sz w:val="24"/>
          <w:szCs w:val="24"/>
        </w:rPr>
        <w:t>complete</w:t>
      </w:r>
      <w:proofErr w:type="spellEnd"/>
      <w:r w:rsidR="006908BA">
        <w:rPr>
          <w:sz w:val="24"/>
          <w:szCs w:val="24"/>
        </w:rPr>
        <w:t>”</w:t>
      </w:r>
      <w:r w:rsidR="001121D9" w:rsidRPr="005E3A04">
        <w:rPr>
          <w:sz w:val="24"/>
          <w:szCs w:val="24"/>
        </w:rPr>
        <w:t xml:space="preserve">, tai </w:t>
      </w:r>
      <w:r w:rsidR="006908BA">
        <w:rPr>
          <w:sz w:val="24"/>
          <w:szCs w:val="24"/>
        </w:rPr>
        <w:t>”</w:t>
      </w:r>
      <w:proofErr w:type="spellStart"/>
      <w:r w:rsidR="001121D9" w:rsidRPr="005E3A04">
        <w:rPr>
          <w:sz w:val="24"/>
          <w:szCs w:val="24"/>
        </w:rPr>
        <w:t>connected</w:t>
      </w:r>
      <w:proofErr w:type="spellEnd"/>
      <w:r w:rsidR="006908BA">
        <w:rPr>
          <w:sz w:val="24"/>
          <w:szCs w:val="24"/>
        </w:rPr>
        <w:t>”</w:t>
      </w:r>
      <w:r w:rsidR="001121D9" w:rsidRPr="005E3A04">
        <w:rPr>
          <w:sz w:val="24"/>
          <w:szCs w:val="24"/>
        </w:rPr>
        <w:t>) koska meillä ei ole tietoa c:n ja a:n välisestä enemmistövertailusta. Samoin tapahtuu</w:t>
      </w:r>
      <w:r w:rsidR="00353E0B">
        <w:rPr>
          <w:sz w:val="24"/>
          <w:szCs w:val="24"/>
        </w:rPr>
        <w:t>,</w:t>
      </w:r>
      <w:r w:rsidR="001121D9" w:rsidRPr="005E3A04">
        <w:rPr>
          <w:sz w:val="24"/>
          <w:szCs w:val="24"/>
        </w:rPr>
        <w:t xml:space="preserve"> jos käytämme mitä tahansa muuta äänestysjärjestystä. Jos taas käymme </w:t>
      </w:r>
      <w:r w:rsidR="005D70B5">
        <w:rPr>
          <w:sz w:val="24"/>
          <w:szCs w:val="24"/>
        </w:rPr>
        <w:t xml:space="preserve">läpi </w:t>
      </w:r>
      <w:r w:rsidR="001121D9" w:rsidRPr="005E3A04">
        <w:rPr>
          <w:sz w:val="24"/>
          <w:szCs w:val="24"/>
        </w:rPr>
        <w:t>kaikki kolme mahdollista äänestysjärjestystä ja vaadimme</w:t>
      </w:r>
      <w:r w:rsidR="00353E0B">
        <w:rPr>
          <w:sz w:val="24"/>
          <w:szCs w:val="24"/>
        </w:rPr>
        <w:t>,</w:t>
      </w:r>
      <w:r w:rsidR="001121D9" w:rsidRPr="005E3A04">
        <w:rPr>
          <w:sz w:val="24"/>
          <w:szCs w:val="24"/>
        </w:rPr>
        <w:t xml:space="preserve"> että kollektiivi</w:t>
      </w:r>
      <w:r w:rsidR="005D70B5">
        <w:rPr>
          <w:sz w:val="24"/>
          <w:szCs w:val="24"/>
        </w:rPr>
        <w:t>s</w:t>
      </w:r>
      <w:r w:rsidR="001121D9" w:rsidRPr="005E3A04">
        <w:rPr>
          <w:sz w:val="24"/>
          <w:szCs w:val="24"/>
        </w:rPr>
        <w:t>en preferenssi</w:t>
      </w:r>
      <w:r w:rsidR="005D70B5">
        <w:rPr>
          <w:sz w:val="24"/>
          <w:szCs w:val="24"/>
        </w:rPr>
        <w:t>n</w:t>
      </w:r>
      <w:r w:rsidR="001121D9" w:rsidRPr="005E3A04">
        <w:rPr>
          <w:sz w:val="24"/>
          <w:szCs w:val="24"/>
        </w:rPr>
        <w:t xml:space="preserve"> täytyy riippua näistä kaikista tuloksista, kollektiivisesta preferenssistä tulee </w:t>
      </w:r>
      <w:r w:rsidR="00353E0B">
        <w:rPr>
          <w:sz w:val="24"/>
          <w:szCs w:val="24"/>
        </w:rPr>
        <w:t>syklinen</w:t>
      </w:r>
      <w:r w:rsidR="001121D9" w:rsidRPr="005E3A04">
        <w:rPr>
          <w:sz w:val="24"/>
          <w:szCs w:val="24"/>
        </w:rPr>
        <w:t>, eikä rationaalisuusehto taaskaan toteudu</w:t>
      </w:r>
      <w:r w:rsidR="00353E0B">
        <w:rPr>
          <w:sz w:val="24"/>
          <w:szCs w:val="24"/>
        </w:rPr>
        <w:t xml:space="preserve"> intransitiivisuuden takia</w:t>
      </w:r>
      <w:r w:rsidR="001121D9" w:rsidRPr="005E3A04">
        <w:rPr>
          <w:sz w:val="24"/>
          <w:szCs w:val="24"/>
        </w:rPr>
        <w:t>. Näin tapahtuu</w:t>
      </w:r>
      <w:r w:rsidR="0023354A">
        <w:rPr>
          <w:sz w:val="24"/>
          <w:szCs w:val="24"/>
        </w:rPr>
        <w:t>,</w:t>
      </w:r>
      <w:r w:rsidR="001121D9" w:rsidRPr="005E3A04">
        <w:rPr>
          <w:sz w:val="24"/>
          <w:szCs w:val="24"/>
        </w:rPr>
        <w:t xml:space="preserve"> vaikka kukaan ei äänestäisikään strategisesti. </w:t>
      </w:r>
      <w:r w:rsidR="001962DB">
        <w:rPr>
          <w:sz w:val="24"/>
          <w:szCs w:val="24"/>
        </w:rPr>
        <w:t xml:space="preserve">Esityslistaäänestykset eivät siis toteuta kollektiivisen rationaalisuuden ehtoa. </w:t>
      </w:r>
    </w:p>
    <w:p w:rsidR="0047357A" w:rsidRPr="005E3A04" w:rsidRDefault="0047357A" w:rsidP="00CA156D">
      <w:pPr>
        <w:autoSpaceDE w:val="0"/>
        <w:autoSpaceDN w:val="0"/>
        <w:adjustRightInd w:val="0"/>
        <w:spacing w:after="0" w:line="240" w:lineRule="auto"/>
        <w:jc w:val="both"/>
        <w:rPr>
          <w:sz w:val="24"/>
          <w:szCs w:val="24"/>
        </w:rPr>
      </w:pPr>
    </w:p>
    <w:p w:rsidR="00A43A89" w:rsidRPr="005E3A04" w:rsidRDefault="00FC54EA" w:rsidP="00CA156D">
      <w:pPr>
        <w:autoSpaceDE w:val="0"/>
        <w:autoSpaceDN w:val="0"/>
        <w:adjustRightInd w:val="0"/>
        <w:spacing w:after="0" w:line="240" w:lineRule="auto"/>
        <w:jc w:val="both"/>
        <w:rPr>
          <w:sz w:val="24"/>
          <w:szCs w:val="24"/>
        </w:rPr>
      </w:pPr>
      <w:r w:rsidRPr="005E3A04">
        <w:rPr>
          <w:sz w:val="24"/>
          <w:szCs w:val="24"/>
        </w:rPr>
        <w:t>Lagerspetzin näkemys on siis</w:t>
      </w:r>
      <w:r w:rsidR="00C97193">
        <w:rPr>
          <w:sz w:val="24"/>
          <w:szCs w:val="24"/>
        </w:rPr>
        <w:t>,</w:t>
      </w:r>
      <w:r w:rsidRPr="005E3A04">
        <w:rPr>
          <w:sz w:val="24"/>
          <w:szCs w:val="24"/>
        </w:rPr>
        <w:t xml:space="preserve"> että ihmiset äänestävät strategisesti</w:t>
      </w:r>
      <w:r w:rsidR="0047357A" w:rsidRPr="005E3A04">
        <w:rPr>
          <w:sz w:val="24"/>
          <w:szCs w:val="24"/>
        </w:rPr>
        <w:t>,</w:t>
      </w:r>
      <w:r w:rsidRPr="005E3A04">
        <w:rPr>
          <w:sz w:val="24"/>
          <w:szCs w:val="24"/>
        </w:rPr>
        <w:t xml:space="preserve"> koska riippumattomuusehto rikkoutuu</w:t>
      </w:r>
      <w:r w:rsidR="00C97193">
        <w:rPr>
          <w:sz w:val="24"/>
          <w:szCs w:val="24"/>
        </w:rPr>
        <w:t>,</w:t>
      </w:r>
      <w:r w:rsidRPr="005E3A04">
        <w:rPr>
          <w:sz w:val="24"/>
          <w:szCs w:val="24"/>
        </w:rPr>
        <w:t xml:space="preserve"> ja toisaalta</w:t>
      </w:r>
      <w:r w:rsidR="0023354A">
        <w:rPr>
          <w:sz w:val="24"/>
          <w:szCs w:val="24"/>
        </w:rPr>
        <w:t>,</w:t>
      </w:r>
      <w:r w:rsidRPr="005E3A04">
        <w:rPr>
          <w:sz w:val="24"/>
          <w:szCs w:val="24"/>
        </w:rPr>
        <w:t xml:space="preserve"> että riippumattomuusehto rikkoutuu muutose</w:t>
      </w:r>
      <w:r w:rsidR="0023354A">
        <w:rPr>
          <w:sz w:val="24"/>
          <w:szCs w:val="24"/>
        </w:rPr>
        <w:t>sityslistoissa,</w:t>
      </w:r>
      <w:r w:rsidRPr="005E3A04">
        <w:rPr>
          <w:sz w:val="24"/>
          <w:szCs w:val="24"/>
        </w:rPr>
        <w:t xml:space="preserve"> koska valinnat ovat polkuriippuvaisia. </w:t>
      </w:r>
      <w:r w:rsidR="005C62A5">
        <w:rPr>
          <w:sz w:val="24"/>
          <w:szCs w:val="24"/>
        </w:rPr>
        <w:t>K</w:t>
      </w:r>
      <w:r w:rsidRPr="005E3A04">
        <w:rPr>
          <w:sz w:val="24"/>
          <w:szCs w:val="24"/>
        </w:rPr>
        <w:t xml:space="preserve">uten tiedämme, jos </w:t>
      </w:r>
      <w:r w:rsidR="005C62A5">
        <w:rPr>
          <w:sz w:val="24"/>
          <w:szCs w:val="24"/>
        </w:rPr>
        <w:t xml:space="preserve">profiili sisältää </w:t>
      </w:r>
      <w:r w:rsidRPr="005E3A04">
        <w:rPr>
          <w:sz w:val="24"/>
          <w:szCs w:val="24"/>
        </w:rPr>
        <w:t>syklin</w:t>
      </w:r>
      <w:r w:rsidR="0023354A">
        <w:rPr>
          <w:sz w:val="24"/>
          <w:szCs w:val="24"/>
        </w:rPr>
        <w:t>,</w:t>
      </w:r>
      <w:r w:rsidRPr="005E3A04">
        <w:rPr>
          <w:sz w:val="24"/>
          <w:szCs w:val="24"/>
        </w:rPr>
        <w:t xml:space="preserve"> kuten Lagerspetzin esimerkissä, </w:t>
      </w:r>
      <w:r w:rsidRPr="005E3A04">
        <w:rPr>
          <w:sz w:val="24"/>
          <w:szCs w:val="24"/>
        </w:rPr>
        <w:lastRenderedPageBreak/>
        <w:t xml:space="preserve">muutosagendoissa sosiaalinen valinta on väistämättä polkuriippuvainen. </w:t>
      </w:r>
      <w:r w:rsidR="00887504" w:rsidRPr="005E3A04">
        <w:rPr>
          <w:sz w:val="24"/>
          <w:szCs w:val="24"/>
        </w:rPr>
        <w:t xml:space="preserve">Tarkemmin sanoen valinta on jokaisella äänestysjärjestyksellä erilainen. </w:t>
      </w:r>
      <w:r w:rsidRPr="005E3A04">
        <w:rPr>
          <w:sz w:val="24"/>
          <w:szCs w:val="24"/>
        </w:rPr>
        <w:t xml:space="preserve">Nyt kuitenkin strateginen äänestäminen voi vähentää tuon polkuriippuvuuden astetta sikäli, että valinta ei olekaan erilainen jokaisella äänestysjärjestyksellä </w:t>
      </w:r>
      <w:r w:rsidRPr="005E3A04">
        <w:rPr>
          <w:sz w:val="24"/>
          <w:szCs w:val="24"/>
        </w:rPr>
        <w:fldChar w:fldCharType="begin"/>
      </w:r>
      <w:r w:rsidRPr="005E3A04">
        <w:rPr>
          <w:sz w:val="24"/>
          <w:szCs w:val="24"/>
        </w:rPr>
        <w:instrText>ADDIN RW.CITE{{1116 Lehtinen,Aki 2015}}</w:instrText>
      </w:r>
      <w:r w:rsidRPr="005E3A04">
        <w:rPr>
          <w:sz w:val="24"/>
          <w:szCs w:val="24"/>
        </w:rPr>
        <w:fldChar w:fldCharType="separate"/>
      </w:r>
      <w:r w:rsidR="007A7C01" w:rsidRPr="007A7C01">
        <w:rPr>
          <w:sz w:val="24"/>
          <w:szCs w:val="24"/>
        </w:rPr>
        <w:t>(Lehtinen 2015)</w:t>
      </w:r>
      <w:r w:rsidRPr="005E3A04">
        <w:rPr>
          <w:sz w:val="24"/>
          <w:szCs w:val="24"/>
        </w:rPr>
        <w:fldChar w:fldCharType="end"/>
      </w:r>
      <w:r w:rsidRPr="005E3A04">
        <w:rPr>
          <w:sz w:val="24"/>
          <w:szCs w:val="24"/>
        </w:rPr>
        <w:t xml:space="preserve">. </w:t>
      </w:r>
      <w:r w:rsidR="00C97193">
        <w:rPr>
          <w:sz w:val="24"/>
          <w:szCs w:val="24"/>
        </w:rPr>
        <w:t>R</w:t>
      </w:r>
      <w:r w:rsidR="00887504" w:rsidRPr="005E3A04">
        <w:rPr>
          <w:sz w:val="24"/>
          <w:szCs w:val="24"/>
        </w:rPr>
        <w:t>ikkoutuuko riippumattomuusehto sellaisissa tapauksissa</w:t>
      </w:r>
      <w:r w:rsidR="0023354A">
        <w:rPr>
          <w:sz w:val="24"/>
          <w:szCs w:val="24"/>
        </w:rPr>
        <w:t>,</w:t>
      </w:r>
      <w:r w:rsidR="00887504" w:rsidRPr="005E3A04">
        <w:rPr>
          <w:sz w:val="24"/>
          <w:szCs w:val="24"/>
        </w:rPr>
        <w:t xml:space="preserve"> joissa </w:t>
      </w:r>
      <w:r w:rsidR="005C62A5">
        <w:rPr>
          <w:sz w:val="24"/>
          <w:szCs w:val="24"/>
        </w:rPr>
        <w:t xml:space="preserve">strateginen äänestäminen poistaakin </w:t>
      </w:r>
      <w:r w:rsidR="00887504" w:rsidRPr="005E3A04">
        <w:rPr>
          <w:sz w:val="24"/>
          <w:szCs w:val="24"/>
        </w:rPr>
        <w:t>polkuriippuvuu</w:t>
      </w:r>
      <w:r w:rsidR="005C62A5">
        <w:rPr>
          <w:sz w:val="24"/>
          <w:szCs w:val="24"/>
        </w:rPr>
        <w:t>den kahden esityslistan väliltä</w:t>
      </w:r>
      <w:r w:rsidR="00887504" w:rsidRPr="005E3A04">
        <w:rPr>
          <w:sz w:val="24"/>
          <w:szCs w:val="24"/>
        </w:rPr>
        <w:t xml:space="preserve">? Jos </w:t>
      </w:r>
      <w:r w:rsidR="005C62A5">
        <w:rPr>
          <w:sz w:val="24"/>
          <w:szCs w:val="24"/>
        </w:rPr>
        <w:t xml:space="preserve">se </w:t>
      </w:r>
      <w:r w:rsidR="00887504" w:rsidRPr="005E3A04">
        <w:rPr>
          <w:sz w:val="24"/>
          <w:szCs w:val="24"/>
        </w:rPr>
        <w:t>rikkoutuu, sen täytyy tapahtua siksi, että ihmiset äänestivät strategisesti</w:t>
      </w:r>
      <w:r w:rsidR="0047357A" w:rsidRPr="005E3A04">
        <w:rPr>
          <w:sz w:val="24"/>
          <w:szCs w:val="24"/>
        </w:rPr>
        <w:t>.</w:t>
      </w:r>
      <w:r w:rsidR="00062E58" w:rsidRPr="005E3A04">
        <w:rPr>
          <w:sz w:val="24"/>
          <w:szCs w:val="24"/>
        </w:rPr>
        <w:t xml:space="preserve"> </w:t>
      </w:r>
      <w:r w:rsidR="0047357A" w:rsidRPr="005E3A04">
        <w:rPr>
          <w:sz w:val="24"/>
          <w:szCs w:val="24"/>
        </w:rPr>
        <w:t>J</w:t>
      </w:r>
      <w:r w:rsidR="00062E58" w:rsidRPr="005E3A04">
        <w:rPr>
          <w:sz w:val="24"/>
          <w:szCs w:val="24"/>
        </w:rPr>
        <w:t xml:space="preserve">os </w:t>
      </w:r>
      <w:r w:rsidR="005C62A5" w:rsidRPr="005E3A04">
        <w:rPr>
          <w:sz w:val="24"/>
          <w:szCs w:val="24"/>
        </w:rPr>
        <w:t xml:space="preserve">riippumattomuusehto </w:t>
      </w:r>
      <w:r w:rsidR="005C62A5">
        <w:rPr>
          <w:sz w:val="24"/>
          <w:szCs w:val="24"/>
        </w:rPr>
        <w:t xml:space="preserve">tulkitaan siten, että </w:t>
      </w:r>
      <w:r w:rsidR="00EF5222">
        <w:rPr>
          <w:sz w:val="24"/>
          <w:szCs w:val="24"/>
        </w:rPr>
        <w:t>mikään</w:t>
      </w:r>
      <w:r w:rsidR="00062E58" w:rsidRPr="005E3A04">
        <w:rPr>
          <w:sz w:val="24"/>
          <w:szCs w:val="24"/>
        </w:rPr>
        <w:t xml:space="preserve"> parittaisten preferenssien ulkopuolinen asia ei saa vaikuttaa valintaan</w:t>
      </w:r>
      <w:r w:rsidR="0068532A" w:rsidRPr="005E3A04">
        <w:rPr>
          <w:sz w:val="24"/>
          <w:szCs w:val="24"/>
        </w:rPr>
        <w:t xml:space="preserve">, </w:t>
      </w:r>
      <w:r w:rsidR="005C62A5">
        <w:rPr>
          <w:sz w:val="24"/>
          <w:szCs w:val="24"/>
        </w:rPr>
        <w:t>se</w:t>
      </w:r>
      <w:r w:rsidR="0068532A" w:rsidRPr="005E3A04">
        <w:rPr>
          <w:sz w:val="24"/>
          <w:szCs w:val="24"/>
        </w:rPr>
        <w:t xml:space="preserve"> rikkoutuu</w:t>
      </w:r>
      <w:r w:rsidR="00887504" w:rsidRPr="005E3A04">
        <w:rPr>
          <w:sz w:val="24"/>
          <w:szCs w:val="24"/>
        </w:rPr>
        <w:t>.</w:t>
      </w:r>
    </w:p>
    <w:p w:rsidR="00E37A50" w:rsidRPr="005E3A04" w:rsidRDefault="00E37A50" w:rsidP="00CA156D">
      <w:pPr>
        <w:autoSpaceDE w:val="0"/>
        <w:autoSpaceDN w:val="0"/>
        <w:adjustRightInd w:val="0"/>
        <w:spacing w:after="0" w:line="240" w:lineRule="auto"/>
        <w:jc w:val="both"/>
        <w:rPr>
          <w:sz w:val="24"/>
          <w:szCs w:val="24"/>
        </w:rPr>
      </w:pPr>
    </w:p>
    <w:p w:rsidR="00062E58" w:rsidRPr="005E3A04" w:rsidRDefault="00062E58" w:rsidP="00CA156D">
      <w:pPr>
        <w:autoSpaceDE w:val="0"/>
        <w:autoSpaceDN w:val="0"/>
        <w:adjustRightInd w:val="0"/>
        <w:spacing w:after="0" w:line="240" w:lineRule="auto"/>
        <w:jc w:val="both"/>
        <w:rPr>
          <w:sz w:val="24"/>
          <w:szCs w:val="24"/>
        </w:rPr>
      </w:pPr>
      <w:r w:rsidRPr="005E3A04">
        <w:rPr>
          <w:sz w:val="24"/>
          <w:szCs w:val="24"/>
        </w:rPr>
        <w:t>Pohtikaamme seuraavaksi Lagerspetzin sallivaa kantaa sen suhteen</w:t>
      </w:r>
      <w:r w:rsidR="0023354A">
        <w:rPr>
          <w:sz w:val="24"/>
          <w:szCs w:val="24"/>
        </w:rPr>
        <w:t>,</w:t>
      </w:r>
      <w:r w:rsidRPr="005E3A04">
        <w:rPr>
          <w:sz w:val="24"/>
          <w:szCs w:val="24"/>
        </w:rPr>
        <w:t xml:space="preserve"> mitä riippumattomuusehto voi sulkea pois. Eräs tärkeä näkökulma on tarkastella sitä, voiko annetulla riippumattomuusehdon tulkinnalla todistaa jonkin </w:t>
      </w:r>
      <w:proofErr w:type="spellStart"/>
      <w:r w:rsidRPr="005E3A04">
        <w:rPr>
          <w:sz w:val="24"/>
          <w:szCs w:val="24"/>
        </w:rPr>
        <w:t>Arrow’n</w:t>
      </w:r>
      <w:proofErr w:type="spellEnd"/>
      <w:r w:rsidRPr="005E3A04">
        <w:rPr>
          <w:sz w:val="24"/>
          <w:szCs w:val="24"/>
        </w:rPr>
        <w:t xml:space="preserve"> teoreeman tapaisen mahdottomuusteoreeman. Jollei voi, ehto voi olla aivan itsenäisesti kiinnostava, mutta olisi kai harhaanjohtavaa ajatella</w:t>
      </w:r>
      <w:r w:rsidR="0023354A">
        <w:rPr>
          <w:sz w:val="24"/>
          <w:szCs w:val="24"/>
        </w:rPr>
        <w:t>,</w:t>
      </w:r>
      <w:r w:rsidRPr="005E3A04">
        <w:rPr>
          <w:sz w:val="24"/>
          <w:szCs w:val="24"/>
        </w:rPr>
        <w:t xml:space="preserve"> että sillä on mitään tekemistä </w:t>
      </w:r>
      <w:proofErr w:type="spellStart"/>
      <w:r w:rsidRPr="005E3A04">
        <w:rPr>
          <w:sz w:val="24"/>
          <w:szCs w:val="24"/>
        </w:rPr>
        <w:t>Arrow’n</w:t>
      </w:r>
      <w:proofErr w:type="spellEnd"/>
      <w:r w:rsidRPr="005E3A04">
        <w:rPr>
          <w:sz w:val="24"/>
          <w:szCs w:val="24"/>
        </w:rPr>
        <w:t xml:space="preserve"> käyttämän ehdon kanssa</w:t>
      </w:r>
      <w:r w:rsidR="0023354A">
        <w:rPr>
          <w:sz w:val="24"/>
          <w:szCs w:val="24"/>
        </w:rPr>
        <w:t xml:space="preserve">, eikä sen avulla voi tehdä </w:t>
      </w:r>
      <w:proofErr w:type="spellStart"/>
      <w:r w:rsidR="0023354A">
        <w:rPr>
          <w:sz w:val="24"/>
          <w:szCs w:val="24"/>
        </w:rPr>
        <w:t>Arrow’n</w:t>
      </w:r>
      <w:proofErr w:type="spellEnd"/>
      <w:r w:rsidR="0023354A">
        <w:rPr>
          <w:sz w:val="24"/>
          <w:szCs w:val="24"/>
        </w:rPr>
        <w:t xml:space="preserve"> teoreemasta seuraavia kauaskantoisia tulkintoja demokratiasta. </w:t>
      </w:r>
      <w:r w:rsidR="005C62A5">
        <w:rPr>
          <w:sz w:val="24"/>
          <w:szCs w:val="24"/>
        </w:rPr>
        <w:t>Toisaalta, k</w:t>
      </w:r>
      <w:r w:rsidRPr="005E3A04">
        <w:rPr>
          <w:sz w:val="24"/>
          <w:szCs w:val="24"/>
        </w:rPr>
        <w:t>uten Lagerspetzkin mainitsee, Arrow itsekin luuli ehtonsa tarkoittavan jotain muuta kuin mitä sen täytyy tarkoittaa mahdottomuusteoreemassa. Arrow erehtyi ajattelemaan, että ehto tulee automaattisesti täytetyksi äänestyssäännöissä, koska ne eivät ota huomioon Aku Ankalle annettuja ääniä. Lisäksi hän sotki erilaiset valintakonsistenssiehdot</w:t>
      </w:r>
      <w:r w:rsidR="00602014">
        <w:rPr>
          <w:rStyle w:val="FootnoteReference"/>
          <w:sz w:val="24"/>
          <w:szCs w:val="24"/>
        </w:rPr>
        <w:footnoteReference w:id="10"/>
      </w:r>
      <w:r w:rsidRPr="005E3A04">
        <w:rPr>
          <w:sz w:val="24"/>
          <w:szCs w:val="24"/>
        </w:rPr>
        <w:t xml:space="preserve"> </w:t>
      </w:r>
      <w:r w:rsidR="00EF5222">
        <w:rPr>
          <w:sz w:val="24"/>
          <w:szCs w:val="24"/>
        </w:rPr>
        <w:t xml:space="preserve"> </w:t>
      </w:r>
      <w:r w:rsidRPr="005E3A04">
        <w:rPr>
          <w:sz w:val="24"/>
          <w:szCs w:val="24"/>
        </w:rPr>
        <w:t>riippumattomuusehtoon</w:t>
      </w:r>
      <w:r w:rsidR="002167F0">
        <w:rPr>
          <w:sz w:val="24"/>
          <w:szCs w:val="24"/>
        </w:rPr>
        <w:t xml:space="preserve"> (esim. </w:t>
      </w:r>
      <w:proofErr w:type="spellStart"/>
      <w:r w:rsidR="002167F0">
        <w:rPr>
          <w:sz w:val="24"/>
          <w:szCs w:val="24"/>
        </w:rPr>
        <w:t>Mackie</w:t>
      </w:r>
      <w:proofErr w:type="spellEnd"/>
      <w:r w:rsidR="002167F0">
        <w:rPr>
          <w:sz w:val="24"/>
          <w:szCs w:val="24"/>
        </w:rPr>
        <w:t xml:space="preserve"> 2003, s. 125-131)</w:t>
      </w:r>
      <w:r w:rsidRPr="005E3A04">
        <w:rPr>
          <w:sz w:val="24"/>
          <w:szCs w:val="24"/>
        </w:rPr>
        <w:t>.</w:t>
      </w:r>
    </w:p>
    <w:p w:rsidR="00062E58" w:rsidRPr="005E3A04" w:rsidRDefault="00062E58" w:rsidP="00CA156D">
      <w:pPr>
        <w:autoSpaceDE w:val="0"/>
        <w:autoSpaceDN w:val="0"/>
        <w:adjustRightInd w:val="0"/>
        <w:spacing w:after="0" w:line="240" w:lineRule="auto"/>
        <w:jc w:val="both"/>
        <w:rPr>
          <w:sz w:val="24"/>
          <w:szCs w:val="24"/>
        </w:rPr>
      </w:pPr>
    </w:p>
    <w:p w:rsidR="001121D9" w:rsidRPr="005E3A04" w:rsidRDefault="00D07943" w:rsidP="00CA156D">
      <w:pPr>
        <w:autoSpaceDE w:val="0"/>
        <w:autoSpaceDN w:val="0"/>
        <w:adjustRightInd w:val="0"/>
        <w:spacing w:after="0" w:line="240" w:lineRule="auto"/>
        <w:jc w:val="both"/>
        <w:rPr>
          <w:sz w:val="24"/>
          <w:szCs w:val="24"/>
        </w:rPr>
      </w:pPr>
      <w:r w:rsidRPr="005E3A04">
        <w:rPr>
          <w:sz w:val="24"/>
          <w:szCs w:val="24"/>
        </w:rPr>
        <w:t xml:space="preserve">Nykykonsensus on käsittääkseni se, että </w:t>
      </w:r>
      <w:proofErr w:type="spellStart"/>
      <w:r w:rsidRPr="005E3A04">
        <w:rPr>
          <w:sz w:val="24"/>
          <w:szCs w:val="24"/>
        </w:rPr>
        <w:t>aggregaatiosääntö</w:t>
      </w:r>
      <w:proofErr w:type="spellEnd"/>
      <w:r w:rsidRPr="005E3A04">
        <w:rPr>
          <w:sz w:val="24"/>
          <w:szCs w:val="24"/>
        </w:rPr>
        <w:t xml:space="preserve"> toteuttaa riippumattomuusehdon jos ja vain jos se huomioi kerrallaan vain parittaista preferenssi-informaatiota. Joskus tästä ehdosta käytetään nimitystä </w:t>
      </w:r>
      <w:r w:rsidRPr="00AD15A3">
        <w:rPr>
          <w:i/>
          <w:sz w:val="24"/>
          <w:szCs w:val="24"/>
        </w:rPr>
        <w:t>binäärinen</w:t>
      </w:r>
      <w:r w:rsidRPr="005E3A04">
        <w:rPr>
          <w:sz w:val="24"/>
          <w:szCs w:val="24"/>
        </w:rPr>
        <w:t xml:space="preserve"> riippumattomuusehto. Näin ollen Lagerspetzin </w:t>
      </w:r>
      <w:r w:rsidR="00942A8A">
        <w:rPr>
          <w:sz w:val="24"/>
          <w:szCs w:val="24"/>
        </w:rPr>
        <w:t xml:space="preserve">(esim. s. 171 määritelmässä) </w:t>
      </w:r>
      <w:r w:rsidRPr="005E3A04">
        <w:rPr>
          <w:sz w:val="24"/>
          <w:szCs w:val="24"/>
        </w:rPr>
        <w:t xml:space="preserve">suluissa käyttämä termi vaihtoehtojen </w:t>
      </w:r>
      <w:r w:rsidR="006908BA">
        <w:rPr>
          <w:sz w:val="24"/>
          <w:szCs w:val="24"/>
        </w:rPr>
        <w:t>”</w:t>
      </w:r>
      <w:r w:rsidRPr="005E3A04">
        <w:rPr>
          <w:sz w:val="24"/>
          <w:szCs w:val="24"/>
        </w:rPr>
        <w:t>joukko</w:t>
      </w:r>
      <w:r w:rsidR="006908BA">
        <w:rPr>
          <w:sz w:val="24"/>
          <w:szCs w:val="24"/>
        </w:rPr>
        <w:t>”</w:t>
      </w:r>
      <w:r w:rsidRPr="005E3A04">
        <w:rPr>
          <w:sz w:val="24"/>
          <w:szCs w:val="24"/>
        </w:rPr>
        <w:t xml:space="preserve"> ei ole riittävän vahva </w:t>
      </w:r>
      <w:proofErr w:type="spellStart"/>
      <w:r w:rsidRPr="005E3A04">
        <w:rPr>
          <w:sz w:val="24"/>
          <w:szCs w:val="24"/>
        </w:rPr>
        <w:t>Arrow’n</w:t>
      </w:r>
      <w:proofErr w:type="spellEnd"/>
      <w:r w:rsidRPr="005E3A04">
        <w:rPr>
          <w:sz w:val="24"/>
          <w:szCs w:val="24"/>
        </w:rPr>
        <w:t xml:space="preserve"> teoreemalle. Tämä huomattiin jo 1970-luvun alussa kun Hansson </w:t>
      </w:r>
      <w:r w:rsidR="00074C9B">
        <w:rPr>
          <w:sz w:val="24"/>
          <w:szCs w:val="24"/>
        </w:rPr>
        <w:fldChar w:fldCharType="begin"/>
      </w:r>
      <w:r w:rsidR="00074C9B">
        <w:rPr>
          <w:sz w:val="24"/>
          <w:szCs w:val="24"/>
        </w:rPr>
        <w:instrText>ADDIN RW.CITE{{938 Hansson,Bengt 1973 /a}}</w:instrText>
      </w:r>
      <w:r w:rsidR="00074C9B">
        <w:rPr>
          <w:sz w:val="24"/>
          <w:szCs w:val="24"/>
        </w:rPr>
        <w:fldChar w:fldCharType="separate"/>
      </w:r>
      <w:r w:rsidR="00074C9B" w:rsidRPr="00074C9B">
        <w:rPr>
          <w:sz w:val="24"/>
          <w:szCs w:val="24"/>
        </w:rPr>
        <w:t>(1973)</w:t>
      </w:r>
      <w:r w:rsidR="00074C9B">
        <w:rPr>
          <w:sz w:val="24"/>
          <w:szCs w:val="24"/>
        </w:rPr>
        <w:fldChar w:fldCharType="end"/>
      </w:r>
      <w:r w:rsidRPr="005E3A04">
        <w:rPr>
          <w:sz w:val="24"/>
          <w:szCs w:val="24"/>
        </w:rPr>
        <w:t xml:space="preserve"> totesi, että riippumattomuusehdon kannalta Aku Ankka on täysin samassa asemassa kuin </w:t>
      </w:r>
      <w:r w:rsidR="00B97358" w:rsidRPr="005E3A04">
        <w:rPr>
          <w:sz w:val="24"/>
          <w:szCs w:val="24"/>
        </w:rPr>
        <w:t xml:space="preserve">oikeasti </w:t>
      </w:r>
      <w:r w:rsidRPr="005E3A04">
        <w:rPr>
          <w:sz w:val="24"/>
          <w:szCs w:val="24"/>
        </w:rPr>
        <w:t>valittavissa olevat</w:t>
      </w:r>
      <w:r w:rsidR="0023354A">
        <w:rPr>
          <w:sz w:val="24"/>
          <w:szCs w:val="24"/>
        </w:rPr>
        <w:t>,</w:t>
      </w:r>
      <w:r w:rsidRPr="005E3A04">
        <w:rPr>
          <w:sz w:val="24"/>
          <w:szCs w:val="24"/>
        </w:rPr>
        <w:t xml:space="preserve"> </w:t>
      </w:r>
      <w:r w:rsidR="00525A35" w:rsidRPr="005E3A04">
        <w:rPr>
          <w:sz w:val="24"/>
          <w:szCs w:val="24"/>
        </w:rPr>
        <w:t>mutta ny</w:t>
      </w:r>
      <w:r w:rsidR="006214B9">
        <w:rPr>
          <w:sz w:val="24"/>
          <w:szCs w:val="24"/>
        </w:rPr>
        <w:t>t käsillä olevan</w:t>
      </w:r>
      <w:r w:rsidR="00525A35" w:rsidRPr="005E3A04">
        <w:rPr>
          <w:sz w:val="24"/>
          <w:szCs w:val="24"/>
        </w:rPr>
        <w:t xml:space="preserve"> parivertailun ulkopuolella olevat </w:t>
      </w:r>
      <w:r w:rsidRPr="005E3A04">
        <w:rPr>
          <w:sz w:val="24"/>
          <w:szCs w:val="24"/>
        </w:rPr>
        <w:t xml:space="preserve">vaihtoehdot. Toisaalta </w:t>
      </w:r>
      <w:proofErr w:type="spellStart"/>
      <w:r w:rsidR="00525A35" w:rsidRPr="005E3A04">
        <w:rPr>
          <w:sz w:val="24"/>
          <w:szCs w:val="24"/>
        </w:rPr>
        <w:t>Blau</w:t>
      </w:r>
      <w:proofErr w:type="spellEnd"/>
      <w:r w:rsidR="00525A35" w:rsidRPr="005E3A04">
        <w:rPr>
          <w:sz w:val="24"/>
          <w:szCs w:val="24"/>
        </w:rPr>
        <w:t xml:space="preserve"> </w:t>
      </w:r>
      <w:r w:rsidR="00074C9B">
        <w:rPr>
          <w:sz w:val="24"/>
          <w:szCs w:val="24"/>
        </w:rPr>
        <w:fldChar w:fldCharType="begin"/>
      </w:r>
      <w:r w:rsidR="00074C9B">
        <w:rPr>
          <w:sz w:val="24"/>
          <w:szCs w:val="24"/>
        </w:rPr>
        <w:instrText>ADDIN RW.CITE{{436 Blau,JulianH. 1972 /a}}</w:instrText>
      </w:r>
      <w:r w:rsidR="00074C9B">
        <w:rPr>
          <w:sz w:val="24"/>
          <w:szCs w:val="24"/>
        </w:rPr>
        <w:fldChar w:fldCharType="separate"/>
      </w:r>
      <w:r w:rsidR="00074C9B" w:rsidRPr="00074C9B">
        <w:rPr>
          <w:sz w:val="24"/>
          <w:szCs w:val="24"/>
        </w:rPr>
        <w:t>(1972)</w:t>
      </w:r>
      <w:r w:rsidR="00074C9B">
        <w:rPr>
          <w:sz w:val="24"/>
          <w:szCs w:val="24"/>
        </w:rPr>
        <w:fldChar w:fldCharType="end"/>
      </w:r>
      <w:r w:rsidR="00525A35" w:rsidRPr="005E3A04">
        <w:rPr>
          <w:sz w:val="24"/>
          <w:szCs w:val="24"/>
        </w:rPr>
        <w:t xml:space="preserve"> esitti </w:t>
      </w:r>
      <w:proofErr w:type="spellStart"/>
      <w:r w:rsidR="00525A35" w:rsidRPr="005E3A04">
        <w:rPr>
          <w:sz w:val="24"/>
          <w:szCs w:val="24"/>
        </w:rPr>
        <w:t>Arrow’n</w:t>
      </w:r>
      <w:proofErr w:type="spellEnd"/>
      <w:r w:rsidR="00525A35" w:rsidRPr="005E3A04">
        <w:rPr>
          <w:sz w:val="24"/>
          <w:szCs w:val="24"/>
        </w:rPr>
        <w:t xml:space="preserve"> teoreeman todistuksen ns. m-</w:t>
      </w:r>
      <w:proofErr w:type="spellStart"/>
      <w:r w:rsidR="00525A35" w:rsidRPr="005E3A04">
        <w:rPr>
          <w:sz w:val="24"/>
          <w:szCs w:val="24"/>
        </w:rPr>
        <w:t>ariteetin</w:t>
      </w:r>
      <w:proofErr w:type="spellEnd"/>
      <w:r w:rsidR="00525A35" w:rsidRPr="005E3A04">
        <w:rPr>
          <w:sz w:val="24"/>
          <w:szCs w:val="24"/>
        </w:rPr>
        <w:t xml:space="preserve"> </w:t>
      </w:r>
      <w:r w:rsidR="0034026B">
        <w:rPr>
          <w:sz w:val="24"/>
          <w:szCs w:val="24"/>
        </w:rPr>
        <w:t xml:space="preserve">(m&gt;2) </w:t>
      </w:r>
      <w:r w:rsidR="00525A35" w:rsidRPr="005E3A04">
        <w:rPr>
          <w:sz w:val="24"/>
          <w:szCs w:val="24"/>
        </w:rPr>
        <w:t xml:space="preserve">riippumattomuusehdolle. </w:t>
      </w:r>
      <w:r w:rsidR="005D70B5">
        <w:rPr>
          <w:sz w:val="24"/>
          <w:szCs w:val="24"/>
        </w:rPr>
        <w:t>Vaihtoehtoj</w:t>
      </w:r>
      <w:r w:rsidR="00525A35" w:rsidRPr="005E3A04">
        <w:rPr>
          <w:sz w:val="24"/>
          <w:szCs w:val="24"/>
        </w:rPr>
        <w:t xml:space="preserve">oukkoja koskeva mahdottomuusteoreema on siis toki olemassa, mutta en </w:t>
      </w:r>
      <w:r w:rsidR="0068532A" w:rsidRPr="005E3A04">
        <w:rPr>
          <w:sz w:val="24"/>
          <w:szCs w:val="24"/>
        </w:rPr>
        <w:t xml:space="preserve">silti </w:t>
      </w:r>
      <w:r w:rsidR="00525A35" w:rsidRPr="005E3A04">
        <w:rPr>
          <w:sz w:val="24"/>
          <w:szCs w:val="24"/>
        </w:rPr>
        <w:t xml:space="preserve">suostu </w:t>
      </w:r>
      <w:r w:rsidR="00B97358" w:rsidRPr="005E3A04">
        <w:rPr>
          <w:sz w:val="24"/>
          <w:szCs w:val="24"/>
        </w:rPr>
        <w:t>hyväksymään ajatusta siitä, että riippumattomuuseh</w:t>
      </w:r>
      <w:r w:rsidR="0023354A">
        <w:rPr>
          <w:sz w:val="24"/>
          <w:szCs w:val="24"/>
        </w:rPr>
        <w:t>d</w:t>
      </w:r>
      <w:r w:rsidR="00B97358" w:rsidRPr="005E3A04">
        <w:rPr>
          <w:sz w:val="24"/>
          <w:szCs w:val="24"/>
        </w:rPr>
        <w:t>o</w:t>
      </w:r>
      <w:r w:rsidR="0023354A">
        <w:rPr>
          <w:sz w:val="24"/>
          <w:szCs w:val="24"/>
        </w:rPr>
        <w:t>n</w:t>
      </w:r>
      <w:r w:rsidR="00B97358" w:rsidRPr="005E3A04">
        <w:rPr>
          <w:sz w:val="24"/>
          <w:szCs w:val="24"/>
        </w:rPr>
        <w:t xml:space="preserve"> voidaan tulkita koskevan vaihtoehtojoukkoja. </w:t>
      </w:r>
      <w:r w:rsidR="0023354A">
        <w:rPr>
          <w:sz w:val="24"/>
          <w:szCs w:val="24"/>
        </w:rPr>
        <w:t>T</w:t>
      </w:r>
      <w:r w:rsidR="00B97358" w:rsidRPr="005E3A04">
        <w:rPr>
          <w:sz w:val="24"/>
          <w:szCs w:val="24"/>
        </w:rPr>
        <w:t xml:space="preserve">osiasiassa </w:t>
      </w:r>
      <w:proofErr w:type="spellStart"/>
      <w:r w:rsidR="00B97358" w:rsidRPr="005E3A04">
        <w:rPr>
          <w:sz w:val="24"/>
          <w:szCs w:val="24"/>
        </w:rPr>
        <w:t>Blau’n</w:t>
      </w:r>
      <w:proofErr w:type="spellEnd"/>
      <w:r w:rsidR="00B97358" w:rsidRPr="005E3A04">
        <w:rPr>
          <w:sz w:val="24"/>
          <w:szCs w:val="24"/>
        </w:rPr>
        <w:t xml:space="preserve"> todistus ei perustu siihen, että teoreema todistettaisiin alusta alkaen käyttäen tuota m-</w:t>
      </w:r>
      <w:proofErr w:type="spellStart"/>
      <w:r w:rsidR="00B97358" w:rsidRPr="005E3A04">
        <w:rPr>
          <w:sz w:val="24"/>
          <w:szCs w:val="24"/>
        </w:rPr>
        <w:t>ariteetin</w:t>
      </w:r>
      <w:proofErr w:type="spellEnd"/>
      <w:r w:rsidR="00B97358" w:rsidRPr="005E3A04">
        <w:rPr>
          <w:sz w:val="24"/>
          <w:szCs w:val="24"/>
        </w:rPr>
        <w:t xml:space="preserve"> ehtoa, vaan hän osoittaa binääriehdon seuraavan m-</w:t>
      </w:r>
      <w:proofErr w:type="spellStart"/>
      <w:r w:rsidR="00B97358" w:rsidRPr="005E3A04">
        <w:rPr>
          <w:sz w:val="24"/>
          <w:szCs w:val="24"/>
        </w:rPr>
        <w:t>ariteetin</w:t>
      </w:r>
      <w:proofErr w:type="spellEnd"/>
      <w:r w:rsidR="00B97358" w:rsidRPr="005E3A04">
        <w:rPr>
          <w:sz w:val="24"/>
          <w:szCs w:val="24"/>
        </w:rPr>
        <w:t xml:space="preserve"> ehdosta, ja todistus vaatii valintakonsistenssiehdon olettamista.</w:t>
      </w:r>
      <w:r w:rsidR="00B97358" w:rsidRPr="005E3A04">
        <w:rPr>
          <w:rStyle w:val="FootnoteReference"/>
          <w:sz w:val="24"/>
          <w:szCs w:val="24"/>
        </w:rPr>
        <w:footnoteReference w:id="11"/>
      </w:r>
      <w:r w:rsidR="00B97358" w:rsidRPr="005E3A04">
        <w:rPr>
          <w:sz w:val="24"/>
          <w:szCs w:val="24"/>
        </w:rPr>
        <w:t xml:space="preserve"> </w:t>
      </w:r>
      <w:r w:rsidR="00DF2477">
        <w:rPr>
          <w:sz w:val="24"/>
          <w:szCs w:val="24"/>
        </w:rPr>
        <w:t xml:space="preserve">Kuten </w:t>
      </w:r>
      <w:proofErr w:type="spellStart"/>
      <w:r w:rsidR="00DF2477">
        <w:rPr>
          <w:sz w:val="24"/>
          <w:szCs w:val="24"/>
        </w:rPr>
        <w:t>Mackie</w:t>
      </w:r>
      <w:proofErr w:type="spellEnd"/>
      <w:r w:rsidR="00DF2477">
        <w:rPr>
          <w:sz w:val="24"/>
          <w:szCs w:val="24"/>
        </w:rPr>
        <w:t xml:space="preserve"> (2003, s. 131) sanoo, jos sosiaalinen aggregointisääntö toteuttaa kollektiivisen rationaalisuusehdon, se toteuttaa valintakonsistenssiehdon. </w:t>
      </w:r>
      <w:r w:rsidR="00B97358" w:rsidRPr="005E3A04">
        <w:rPr>
          <w:sz w:val="24"/>
          <w:szCs w:val="24"/>
        </w:rPr>
        <w:t xml:space="preserve">Toisaalta Sen </w:t>
      </w:r>
      <w:r w:rsidR="00074C9B">
        <w:rPr>
          <w:sz w:val="24"/>
          <w:szCs w:val="24"/>
        </w:rPr>
        <w:fldChar w:fldCharType="begin"/>
      </w:r>
      <w:r w:rsidR="00630662">
        <w:rPr>
          <w:sz w:val="24"/>
          <w:szCs w:val="24"/>
        </w:rPr>
        <w:instrText>ADDIN RW.CITE{{288 Sen,AmartyaK. 1993 /a}}</w:instrText>
      </w:r>
      <w:r w:rsidR="00074C9B">
        <w:rPr>
          <w:sz w:val="24"/>
          <w:szCs w:val="24"/>
        </w:rPr>
        <w:fldChar w:fldCharType="separate"/>
      </w:r>
      <w:r w:rsidR="00630662" w:rsidRPr="00630662">
        <w:rPr>
          <w:sz w:val="24"/>
          <w:szCs w:val="24"/>
        </w:rPr>
        <w:t>(1993)</w:t>
      </w:r>
      <w:r w:rsidR="00074C9B">
        <w:rPr>
          <w:sz w:val="24"/>
          <w:szCs w:val="24"/>
        </w:rPr>
        <w:fldChar w:fldCharType="end"/>
      </w:r>
      <w:r w:rsidR="00B97358" w:rsidRPr="005E3A04">
        <w:rPr>
          <w:sz w:val="24"/>
          <w:szCs w:val="24"/>
        </w:rPr>
        <w:t xml:space="preserve"> osoitti</w:t>
      </w:r>
      <w:r w:rsidR="0023354A">
        <w:rPr>
          <w:sz w:val="24"/>
          <w:szCs w:val="24"/>
        </w:rPr>
        <w:t>,</w:t>
      </w:r>
      <w:r w:rsidR="00B97358" w:rsidRPr="005E3A04">
        <w:rPr>
          <w:sz w:val="24"/>
          <w:szCs w:val="24"/>
        </w:rPr>
        <w:t xml:space="preserve"> ettei </w:t>
      </w:r>
      <w:proofErr w:type="spellStart"/>
      <w:r w:rsidR="00B97358" w:rsidRPr="005E3A04">
        <w:rPr>
          <w:sz w:val="24"/>
          <w:szCs w:val="24"/>
        </w:rPr>
        <w:t>Arrow’n</w:t>
      </w:r>
      <w:proofErr w:type="spellEnd"/>
      <w:r w:rsidR="00B97358" w:rsidRPr="005E3A04">
        <w:rPr>
          <w:sz w:val="24"/>
          <w:szCs w:val="24"/>
        </w:rPr>
        <w:t xml:space="preserve"> teoreeman todistus vaadi minkäänlaista valintakonsistenssiehtoa, mutta </w:t>
      </w:r>
      <w:r w:rsidR="00786E60">
        <w:rPr>
          <w:sz w:val="24"/>
          <w:szCs w:val="24"/>
        </w:rPr>
        <w:t>hän käytti</w:t>
      </w:r>
      <w:r w:rsidR="00B97358" w:rsidRPr="005E3A04">
        <w:rPr>
          <w:sz w:val="24"/>
          <w:szCs w:val="24"/>
        </w:rPr>
        <w:t xml:space="preserve"> binääririippumattomuusehtoa.</w:t>
      </w:r>
      <w:r w:rsidR="001121D9" w:rsidRPr="005E3A04">
        <w:rPr>
          <w:sz w:val="24"/>
          <w:szCs w:val="24"/>
        </w:rPr>
        <w:t xml:space="preserve"> Kaikki teoreeman varsinaiset todistukset vaativat tuota binääriversiota.</w:t>
      </w:r>
      <w:r w:rsidR="003205AD" w:rsidRPr="005E3A04">
        <w:rPr>
          <w:sz w:val="24"/>
          <w:szCs w:val="24"/>
        </w:rPr>
        <w:t xml:space="preserve"> Tässä on siis syy siihen</w:t>
      </w:r>
      <w:r w:rsidR="0023354A">
        <w:rPr>
          <w:sz w:val="24"/>
          <w:szCs w:val="24"/>
        </w:rPr>
        <w:t>,</w:t>
      </w:r>
      <w:r w:rsidR="003205AD" w:rsidRPr="005E3A04">
        <w:rPr>
          <w:sz w:val="24"/>
          <w:szCs w:val="24"/>
        </w:rPr>
        <w:t xml:space="preserve"> miksi esimerkiksi Tideman </w:t>
      </w:r>
      <w:r w:rsidR="003205AD" w:rsidRPr="005E3A04">
        <w:rPr>
          <w:sz w:val="24"/>
          <w:szCs w:val="24"/>
        </w:rPr>
        <w:fldChar w:fldCharType="begin"/>
      </w:r>
      <w:r w:rsidR="003205AD" w:rsidRPr="005E3A04">
        <w:rPr>
          <w:sz w:val="24"/>
          <w:szCs w:val="24"/>
        </w:rPr>
        <w:instrText>ADDIN RW.CITE{{4227 Tideman,NicolausT. 2006 /a}}</w:instrText>
      </w:r>
      <w:r w:rsidR="003205AD" w:rsidRPr="005E3A04">
        <w:rPr>
          <w:sz w:val="24"/>
          <w:szCs w:val="24"/>
        </w:rPr>
        <w:fldChar w:fldCharType="separate"/>
      </w:r>
      <w:r w:rsidR="003205AD" w:rsidRPr="005E3A04">
        <w:rPr>
          <w:sz w:val="24"/>
          <w:szCs w:val="24"/>
        </w:rPr>
        <w:t>(2006)</w:t>
      </w:r>
      <w:r w:rsidR="003205AD" w:rsidRPr="005E3A04">
        <w:rPr>
          <w:sz w:val="24"/>
          <w:szCs w:val="24"/>
        </w:rPr>
        <w:fldChar w:fldCharType="end"/>
      </w:r>
      <w:r w:rsidR="003205AD" w:rsidRPr="005E3A04">
        <w:rPr>
          <w:sz w:val="24"/>
          <w:szCs w:val="24"/>
        </w:rPr>
        <w:t xml:space="preserve"> katsoo että kaikki äänestyssäännöt toteuttavat riippumattomuussäännön</w:t>
      </w:r>
      <w:r w:rsidR="0023354A">
        <w:rPr>
          <w:sz w:val="24"/>
          <w:szCs w:val="24"/>
        </w:rPr>
        <w:t>.</w:t>
      </w:r>
      <w:r w:rsidR="003205AD" w:rsidRPr="005E3A04">
        <w:rPr>
          <w:sz w:val="24"/>
          <w:szCs w:val="24"/>
        </w:rPr>
        <w:t xml:space="preserve"> Hänen </w:t>
      </w:r>
      <w:r w:rsidR="003205AD" w:rsidRPr="005E3A04">
        <w:rPr>
          <w:sz w:val="24"/>
          <w:szCs w:val="24"/>
        </w:rPr>
        <w:fldChar w:fldCharType="begin"/>
      </w:r>
      <w:r w:rsidR="003205AD" w:rsidRPr="005E3A04">
        <w:rPr>
          <w:sz w:val="24"/>
          <w:szCs w:val="24"/>
        </w:rPr>
        <w:instrText>ADDIN RW.CITE{{845 Bordes,Georges 1991}}</w:instrText>
      </w:r>
      <w:r w:rsidR="003205AD" w:rsidRPr="005E3A04">
        <w:rPr>
          <w:sz w:val="24"/>
          <w:szCs w:val="24"/>
        </w:rPr>
        <w:fldChar w:fldCharType="separate"/>
      </w:r>
      <w:r w:rsidR="003205AD" w:rsidRPr="005E3A04">
        <w:rPr>
          <w:sz w:val="24"/>
          <w:szCs w:val="24"/>
        </w:rPr>
        <w:t>(Bordes and Tideman 1991)</w:t>
      </w:r>
      <w:r w:rsidR="003205AD" w:rsidRPr="005E3A04">
        <w:rPr>
          <w:sz w:val="24"/>
          <w:szCs w:val="24"/>
        </w:rPr>
        <w:fldChar w:fldCharType="end"/>
      </w:r>
      <w:r w:rsidR="003205AD" w:rsidRPr="005E3A04">
        <w:rPr>
          <w:sz w:val="24"/>
          <w:szCs w:val="24"/>
        </w:rPr>
        <w:t xml:space="preserve"> versionsa riippumattomuusehdosta käyttää </w:t>
      </w:r>
      <w:r w:rsidR="003205AD" w:rsidRPr="005E3A04">
        <w:rPr>
          <w:i/>
          <w:sz w:val="24"/>
          <w:szCs w:val="24"/>
        </w:rPr>
        <w:t>joukoille</w:t>
      </w:r>
      <w:r w:rsidR="003205AD" w:rsidRPr="005E3A04">
        <w:rPr>
          <w:sz w:val="24"/>
          <w:szCs w:val="24"/>
        </w:rPr>
        <w:t xml:space="preserve"> muotoiltua ehtoa, jolla ei pysty todistamaan </w:t>
      </w:r>
      <w:proofErr w:type="spellStart"/>
      <w:r w:rsidR="003205AD" w:rsidRPr="005E3A04">
        <w:rPr>
          <w:sz w:val="24"/>
          <w:szCs w:val="24"/>
        </w:rPr>
        <w:t>Arrow’n</w:t>
      </w:r>
      <w:proofErr w:type="spellEnd"/>
      <w:r w:rsidR="003205AD" w:rsidRPr="005E3A04">
        <w:rPr>
          <w:sz w:val="24"/>
          <w:szCs w:val="24"/>
        </w:rPr>
        <w:t xml:space="preserve"> teoreemaa </w:t>
      </w:r>
      <w:r w:rsidR="00786E60">
        <w:rPr>
          <w:sz w:val="24"/>
          <w:szCs w:val="24"/>
        </w:rPr>
        <w:t>(</w:t>
      </w:r>
      <w:r w:rsidR="003205AD" w:rsidRPr="005E3A04">
        <w:rPr>
          <w:sz w:val="24"/>
          <w:szCs w:val="24"/>
        </w:rPr>
        <w:t>ilman valintakonsistenssiehtoa</w:t>
      </w:r>
      <w:r w:rsidR="00786E60">
        <w:rPr>
          <w:sz w:val="24"/>
          <w:szCs w:val="24"/>
        </w:rPr>
        <w:t>)</w:t>
      </w:r>
      <w:r w:rsidR="003205AD" w:rsidRPr="005E3A04">
        <w:rPr>
          <w:sz w:val="24"/>
          <w:szCs w:val="24"/>
        </w:rPr>
        <w:t>.</w:t>
      </w:r>
      <w:r w:rsidR="00DF2477">
        <w:rPr>
          <w:sz w:val="24"/>
          <w:szCs w:val="24"/>
        </w:rPr>
        <w:t xml:space="preserve"> </w:t>
      </w:r>
    </w:p>
    <w:p w:rsidR="005C5EB8" w:rsidRDefault="005C5EB8" w:rsidP="00CA156D">
      <w:pPr>
        <w:autoSpaceDE w:val="0"/>
        <w:autoSpaceDN w:val="0"/>
        <w:adjustRightInd w:val="0"/>
        <w:spacing w:after="0" w:line="240" w:lineRule="auto"/>
        <w:jc w:val="both"/>
        <w:rPr>
          <w:sz w:val="24"/>
          <w:szCs w:val="24"/>
        </w:rPr>
      </w:pPr>
    </w:p>
    <w:p w:rsidR="003B23E7" w:rsidRDefault="0034026B" w:rsidP="00CA156D">
      <w:pPr>
        <w:autoSpaceDE w:val="0"/>
        <w:autoSpaceDN w:val="0"/>
        <w:adjustRightInd w:val="0"/>
        <w:spacing w:after="0" w:line="240" w:lineRule="auto"/>
        <w:jc w:val="both"/>
        <w:rPr>
          <w:sz w:val="24"/>
          <w:szCs w:val="24"/>
        </w:rPr>
      </w:pPr>
      <w:r>
        <w:rPr>
          <w:sz w:val="24"/>
          <w:szCs w:val="24"/>
        </w:rPr>
        <w:t xml:space="preserve">Tämän yksityiskohtaisen tarinoinnin tarkoitus on johdattaa lukija miettimään syytä </w:t>
      </w:r>
      <w:r w:rsidRPr="005E3A04">
        <w:rPr>
          <w:sz w:val="24"/>
          <w:szCs w:val="24"/>
        </w:rPr>
        <w:t xml:space="preserve">siihen, miksi </w:t>
      </w:r>
      <w:r>
        <w:rPr>
          <w:sz w:val="24"/>
          <w:szCs w:val="24"/>
        </w:rPr>
        <w:t xml:space="preserve">riippumattomuusehto todellakin vaatii </w:t>
      </w:r>
      <w:proofErr w:type="spellStart"/>
      <w:r>
        <w:rPr>
          <w:sz w:val="24"/>
          <w:szCs w:val="24"/>
        </w:rPr>
        <w:t>binääriyttä</w:t>
      </w:r>
      <w:proofErr w:type="spellEnd"/>
      <w:r>
        <w:rPr>
          <w:sz w:val="24"/>
          <w:szCs w:val="24"/>
        </w:rPr>
        <w:t xml:space="preserve"> ja toisaalta</w:t>
      </w:r>
      <w:r w:rsidR="0023354A">
        <w:rPr>
          <w:sz w:val="24"/>
          <w:szCs w:val="24"/>
        </w:rPr>
        <w:t>,</w:t>
      </w:r>
      <w:r>
        <w:rPr>
          <w:sz w:val="24"/>
          <w:szCs w:val="24"/>
        </w:rPr>
        <w:t xml:space="preserve"> miksi </w:t>
      </w:r>
      <w:r w:rsidRPr="005E3A04">
        <w:rPr>
          <w:sz w:val="24"/>
          <w:szCs w:val="24"/>
        </w:rPr>
        <w:t xml:space="preserve">minä en pidä </w:t>
      </w:r>
      <w:r>
        <w:rPr>
          <w:sz w:val="24"/>
          <w:szCs w:val="24"/>
        </w:rPr>
        <w:t>riippumattomuusehtoa</w:t>
      </w:r>
      <w:r w:rsidRPr="005E3A04">
        <w:rPr>
          <w:sz w:val="24"/>
          <w:szCs w:val="24"/>
        </w:rPr>
        <w:t xml:space="preserve"> myöskään haitallisena</w:t>
      </w:r>
      <w:r w:rsidR="0023354A">
        <w:rPr>
          <w:sz w:val="24"/>
          <w:szCs w:val="24"/>
        </w:rPr>
        <w:t>,</w:t>
      </w:r>
      <w:r w:rsidRPr="005E3A04">
        <w:rPr>
          <w:sz w:val="24"/>
          <w:szCs w:val="24"/>
        </w:rPr>
        <w:t xml:space="preserve"> kuten Donald Saari. Saaren </w:t>
      </w:r>
      <w:r w:rsidR="007924C4">
        <w:rPr>
          <w:sz w:val="24"/>
          <w:szCs w:val="24"/>
        </w:rPr>
        <w:fldChar w:fldCharType="begin"/>
      </w:r>
      <w:r w:rsidR="00824392">
        <w:rPr>
          <w:sz w:val="24"/>
          <w:szCs w:val="24"/>
        </w:rPr>
        <w:instrText>ADDIN RW.CITE{{2446 Saari,DonaldG. 1998 /a; 2567 Saari,DonaldG. 2001 /a/f, s. 81, 100}}</w:instrText>
      </w:r>
      <w:r w:rsidR="007924C4">
        <w:rPr>
          <w:sz w:val="24"/>
          <w:szCs w:val="24"/>
        </w:rPr>
        <w:fldChar w:fldCharType="separate"/>
      </w:r>
      <w:r w:rsidR="00824392" w:rsidRPr="00824392">
        <w:rPr>
          <w:sz w:val="24"/>
          <w:szCs w:val="24"/>
        </w:rPr>
        <w:t>(1998; 2001, s. 81, 100)</w:t>
      </w:r>
      <w:r w:rsidR="007924C4">
        <w:rPr>
          <w:sz w:val="24"/>
          <w:szCs w:val="24"/>
        </w:rPr>
        <w:fldChar w:fldCharType="end"/>
      </w:r>
      <w:r w:rsidR="007924C4">
        <w:rPr>
          <w:sz w:val="24"/>
          <w:szCs w:val="24"/>
        </w:rPr>
        <w:t xml:space="preserve"> </w:t>
      </w:r>
      <w:r w:rsidRPr="005E3A04">
        <w:rPr>
          <w:sz w:val="24"/>
          <w:szCs w:val="24"/>
        </w:rPr>
        <w:t xml:space="preserve">argumentin mukaan riippumattomuussääntö katkaisee pääsyn preferenssien transitiivisuutta koskevaan informaatioon paloittelemalla preferenssijärjestyksen parivertailuiksi. </w:t>
      </w:r>
      <w:r w:rsidR="007924C4">
        <w:rPr>
          <w:sz w:val="24"/>
          <w:szCs w:val="24"/>
        </w:rPr>
        <w:t>Näin ollen m-</w:t>
      </w:r>
      <w:proofErr w:type="spellStart"/>
      <w:r w:rsidR="007924C4">
        <w:rPr>
          <w:sz w:val="24"/>
          <w:szCs w:val="24"/>
        </w:rPr>
        <w:t>ariteetin</w:t>
      </w:r>
      <w:proofErr w:type="spellEnd"/>
      <w:r w:rsidR="007924C4">
        <w:rPr>
          <w:sz w:val="24"/>
          <w:szCs w:val="24"/>
        </w:rPr>
        <w:t xml:space="preserve"> riippumattomuusehto ei ole riittävän voimakas juuri siksi, että </w:t>
      </w:r>
      <w:proofErr w:type="spellStart"/>
      <w:r w:rsidR="007924C4">
        <w:rPr>
          <w:sz w:val="24"/>
          <w:szCs w:val="24"/>
        </w:rPr>
        <w:t>Blaun</w:t>
      </w:r>
      <w:proofErr w:type="spellEnd"/>
      <w:r w:rsidR="007924C4">
        <w:rPr>
          <w:sz w:val="24"/>
          <w:szCs w:val="24"/>
        </w:rPr>
        <w:t xml:space="preserve"> </w:t>
      </w:r>
      <w:proofErr w:type="spellStart"/>
      <w:r w:rsidR="007924C4">
        <w:rPr>
          <w:sz w:val="24"/>
          <w:szCs w:val="24"/>
        </w:rPr>
        <w:t>Arrowlaisen</w:t>
      </w:r>
      <w:proofErr w:type="spellEnd"/>
      <w:r w:rsidR="007924C4">
        <w:rPr>
          <w:sz w:val="24"/>
          <w:szCs w:val="24"/>
        </w:rPr>
        <w:t xml:space="preserve"> teoreeman </w:t>
      </w:r>
      <w:r w:rsidR="007924C4">
        <w:rPr>
          <w:sz w:val="24"/>
          <w:szCs w:val="24"/>
        </w:rPr>
        <w:lastRenderedPageBreak/>
        <w:t>todistukseen on erikseen tuotu ehto (valintakonsistenssiehto)</w:t>
      </w:r>
      <w:r w:rsidR="0023354A">
        <w:rPr>
          <w:sz w:val="24"/>
          <w:szCs w:val="24"/>
        </w:rPr>
        <w:t>,</w:t>
      </w:r>
      <w:r w:rsidR="007924C4">
        <w:rPr>
          <w:sz w:val="24"/>
          <w:szCs w:val="24"/>
        </w:rPr>
        <w:t xml:space="preserve"> joka sittenkin sallii transitiivisuuden kaltaisen ominaisuuden käyttämistä todistuksessa.</w:t>
      </w:r>
      <w:r w:rsidR="007924C4">
        <w:rPr>
          <w:rStyle w:val="FootnoteReference"/>
          <w:sz w:val="24"/>
          <w:szCs w:val="24"/>
        </w:rPr>
        <w:footnoteReference w:id="12"/>
      </w:r>
      <w:r w:rsidR="007924C4">
        <w:rPr>
          <w:sz w:val="24"/>
          <w:szCs w:val="24"/>
        </w:rPr>
        <w:t xml:space="preserve"> </w:t>
      </w:r>
      <w:proofErr w:type="spellStart"/>
      <w:r w:rsidR="00EF5222">
        <w:rPr>
          <w:sz w:val="24"/>
          <w:szCs w:val="24"/>
        </w:rPr>
        <w:t>Blaun</w:t>
      </w:r>
      <w:proofErr w:type="spellEnd"/>
      <w:r w:rsidR="00EF5222">
        <w:rPr>
          <w:sz w:val="24"/>
          <w:szCs w:val="24"/>
        </w:rPr>
        <w:t xml:space="preserve"> todistus perustuu siis eräänlaiseen huiputukseen: m-</w:t>
      </w:r>
      <w:proofErr w:type="spellStart"/>
      <w:r w:rsidR="00EF5222">
        <w:rPr>
          <w:sz w:val="24"/>
          <w:szCs w:val="24"/>
        </w:rPr>
        <w:t>ariteetin</w:t>
      </w:r>
      <w:proofErr w:type="spellEnd"/>
      <w:r w:rsidR="00EF5222">
        <w:rPr>
          <w:sz w:val="24"/>
          <w:szCs w:val="24"/>
        </w:rPr>
        <w:t xml:space="preserve"> ehdosta seuraa binääririippumattomuusehto vain jos käytetään nimenomaan sitä </w:t>
      </w:r>
      <w:r w:rsidR="0088759B">
        <w:rPr>
          <w:sz w:val="24"/>
          <w:szCs w:val="24"/>
        </w:rPr>
        <w:t xml:space="preserve">riippumattomuusehdon </w:t>
      </w:r>
      <w:r w:rsidR="00EF5222">
        <w:rPr>
          <w:sz w:val="24"/>
          <w:szCs w:val="24"/>
        </w:rPr>
        <w:t>ominaisuutta, jo</w:t>
      </w:r>
      <w:r w:rsidR="0088759B">
        <w:rPr>
          <w:sz w:val="24"/>
          <w:szCs w:val="24"/>
        </w:rPr>
        <w:t xml:space="preserve">hon </w:t>
      </w:r>
      <w:proofErr w:type="spellStart"/>
      <w:r w:rsidR="0088759B">
        <w:rPr>
          <w:sz w:val="24"/>
          <w:szCs w:val="24"/>
        </w:rPr>
        <w:t>Arrow’n</w:t>
      </w:r>
      <w:proofErr w:type="spellEnd"/>
      <w:r w:rsidR="0088759B">
        <w:rPr>
          <w:sz w:val="24"/>
          <w:szCs w:val="24"/>
        </w:rPr>
        <w:t xml:space="preserve"> teoreeman todistus perustuu</w:t>
      </w:r>
      <w:r w:rsidR="003B23E7">
        <w:rPr>
          <w:sz w:val="24"/>
          <w:szCs w:val="24"/>
        </w:rPr>
        <w:t xml:space="preserve">. </w:t>
      </w:r>
      <w:r w:rsidR="00A56DC6">
        <w:rPr>
          <w:sz w:val="24"/>
          <w:szCs w:val="24"/>
        </w:rPr>
        <w:t xml:space="preserve">Toinen tapa ilmaista </w:t>
      </w:r>
      <w:r w:rsidR="00AF4FFF">
        <w:rPr>
          <w:sz w:val="24"/>
          <w:szCs w:val="24"/>
        </w:rPr>
        <w:t>tämä on todeta, että</w:t>
      </w:r>
      <w:r w:rsidR="003B23E7">
        <w:rPr>
          <w:sz w:val="24"/>
          <w:szCs w:val="24"/>
        </w:rPr>
        <w:t xml:space="preserve"> </w:t>
      </w:r>
      <w:proofErr w:type="spellStart"/>
      <w:r w:rsidR="003B23E7">
        <w:rPr>
          <w:sz w:val="24"/>
          <w:szCs w:val="24"/>
        </w:rPr>
        <w:t>Blaun</w:t>
      </w:r>
      <w:proofErr w:type="spellEnd"/>
      <w:r w:rsidR="003B23E7">
        <w:rPr>
          <w:sz w:val="24"/>
          <w:szCs w:val="24"/>
        </w:rPr>
        <w:t xml:space="preserve"> tulos pätee vain jos</w:t>
      </w:r>
      <w:r w:rsidR="0088759B">
        <w:rPr>
          <w:sz w:val="24"/>
          <w:szCs w:val="24"/>
        </w:rPr>
        <w:t xml:space="preserve"> </w:t>
      </w:r>
      <w:r w:rsidR="003B23E7" w:rsidRPr="00AF4FFF">
        <w:rPr>
          <w:i/>
          <w:sz w:val="24"/>
          <w:szCs w:val="24"/>
        </w:rPr>
        <w:t>yhteiskunnan valintafunktion</w:t>
      </w:r>
      <w:r w:rsidR="003B23E7">
        <w:rPr>
          <w:sz w:val="24"/>
          <w:szCs w:val="24"/>
        </w:rPr>
        <w:t xml:space="preserve"> </w:t>
      </w:r>
      <w:r w:rsidR="003B23E7" w:rsidRPr="003B23E7">
        <w:rPr>
          <w:kern w:val="2"/>
          <w:szCs w:val="24"/>
        </w:rPr>
        <w:t xml:space="preserve">C(S) </w:t>
      </w:r>
      <w:r w:rsidR="003B23E7">
        <w:rPr>
          <w:sz w:val="24"/>
          <w:szCs w:val="24"/>
        </w:rPr>
        <w:t xml:space="preserve">oletetaan toteuttavan </w:t>
      </w:r>
      <w:proofErr w:type="spellStart"/>
      <w:r w:rsidR="003B23E7" w:rsidRPr="00A56DC6">
        <w:rPr>
          <w:i/>
          <w:sz w:val="24"/>
          <w:szCs w:val="24"/>
        </w:rPr>
        <w:t>Condorcet</w:t>
      </w:r>
      <w:proofErr w:type="spellEnd"/>
      <w:r w:rsidR="003F0259">
        <w:rPr>
          <w:i/>
          <w:sz w:val="24"/>
          <w:szCs w:val="24"/>
        </w:rPr>
        <w:t>-</w:t>
      </w:r>
      <w:r w:rsidR="003B23E7" w:rsidRPr="00A56DC6">
        <w:rPr>
          <w:i/>
          <w:sz w:val="24"/>
          <w:szCs w:val="24"/>
        </w:rPr>
        <w:t>ehdon</w:t>
      </w:r>
      <w:r w:rsidR="00AF4FFF">
        <w:rPr>
          <w:i/>
          <w:sz w:val="24"/>
          <w:szCs w:val="24"/>
        </w:rPr>
        <w:t xml:space="preserve"> </w:t>
      </w:r>
      <w:r w:rsidR="00AF4FFF">
        <w:rPr>
          <w:sz w:val="24"/>
          <w:szCs w:val="24"/>
        </w:rPr>
        <w:t>(Sen 1986, s. 1097)</w:t>
      </w:r>
      <w:r w:rsidR="003B23E7">
        <w:rPr>
          <w:sz w:val="24"/>
          <w:szCs w:val="24"/>
        </w:rPr>
        <w:t>:</w:t>
      </w:r>
    </w:p>
    <w:p w:rsidR="003B23E7" w:rsidRDefault="003B23E7" w:rsidP="00CA156D">
      <w:pPr>
        <w:autoSpaceDE w:val="0"/>
        <w:autoSpaceDN w:val="0"/>
        <w:adjustRightInd w:val="0"/>
        <w:spacing w:after="0" w:line="240" w:lineRule="auto"/>
        <w:jc w:val="both"/>
        <w:rPr>
          <w:sz w:val="24"/>
          <w:szCs w:val="24"/>
        </w:rPr>
      </w:pPr>
    </w:p>
    <w:p w:rsidR="003B23E7" w:rsidRPr="00A56DC6" w:rsidRDefault="003B23E7" w:rsidP="00CA156D">
      <w:pPr>
        <w:autoSpaceDE w:val="0"/>
        <w:autoSpaceDN w:val="0"/>
        <w:adjustRightInd w:val="0"/>
        <w:spacing w:after="0" w:line="240" w:lineRule="auto"/>
        <w:jc w:val="both"/>
        <w:rPr>
          <w:sz w:val="24"/>
          <w:szCs w:val="24"/>
        </w:rPr>
      </w:pPr>
      <w:r w:rsidRPr="005E3A04">
        <w:rPr>
          <w:kern w:val="2"/>
          <w:szCs w:val="24"/>
          <w:lang w:val="en-US"/>
        </w:rPr>
        <w:t>C(S)= [x</w:t>
      </w:r>
      <w:r w:rsidRPr="005E3A04">
        <w:rPr>
          <w:kern w:val="2"/>
          <w:szCs w:val="24"/>
          <w:lang w:val="en-US"/>
        </w:rPr>
        <w:sym w:font="Symbol" w:char="F07C"/>
      </w:r>
      <w:r w:rsidRPr="005E3A04">
        <w:rPr>
          <w:kern w:val="2"/>
          <w:szCs w:val="24"/>
          <w:lang w:val="en-US"/>
        </w:rPr>
        <w:t xml:space="preserve"> </w:t>
      </w:r>
      <w:proofErr w:type="spellStart"/>
      <w:r w:rsidRPr="005E3A04">
        <w:rPr>
          <w:kern w:val="2"/>
          <w:szCs w:val="24"/>
          <w:lang w:val="en-US"/>
        </w:rPr>
        <w:t>x</w:t>
      </w:r>
      <w:proofErr w:type="spellEnd"/>
      <w:r w:rsidRPr="005E3A04">
        <w:rPr>
          <w:kern w:val="2"/>
          <w:szCs w:val="24"/>
          <w:lang w:val="en-US"/>
        </w:rPr>
        <w:sym w:font="Symbol" w:char="F0CE"/>
      </w:r>
      <w:r w:rsidRPr="005E3A04">
        <w:rPr>
          <w:kern w:val="2"/>
          <w:szCs w:val="24"/>
          <w:lang w:val="en-US"/>
        </w:rPr>
        <w:t>S&amp;</w:t>
      </w:r>
      <w:r w:rsidRPr="005E3A04">
        <w:rPr>
          <w:kern w:val="2"/>
          <w:szCs w:val="24"/>
          <w:lang w:val="en-US"/>
        </w:rPr>
        <w:sym w:font="Symbol" w:char="F022"/>
      </w:r>
      <w:r w:rsidRPr="005E3A04">
        <w:rPr>
          <w:kern w:val="2"/>
          <w:szCs w:val="24"/>
          <w:lang w:val="en-US"/>
        </w:rPr>
        <w:t>y</w:t>
      </w:r>
      <w:r w:rsidRPr="005E3A04">
        <w:rPr>
          <w:kern w:val="2"/>
          <w:szCs w:val="24"/>
          <w:lang w:val="en-US"/>
        </w:rPr>
        <w:sym w:font="Symbol" w:char="F0CE"/>
      </w:r>
      <w:r w:rsidRPr="005E3A04">
        <w:rPr>
          <w:kern w:val="2"/>
          <w:szCs w:val="24"/>
          <w:lang w:val="en-US"/>
        </w:rPr>
        <w:t>S: xRy]</w:t>
      </w:r>
      <w:r>
        <w:rPr>
          <w:kern w:val="2"/>
          <w:szCs w:val="24"/>
          <w:lang w:val="en-US"/>
        </w:rPr>
        <w:t>.</w:t>
      </w:r>
      <w:r>
        <w:rPr>
          <w:kern w:val="2"/>
          <w:szCs w:val="24"/>
          <w:lang w:val="en-US"/>
        </w:rPr>
        <w:tab/>
      </w:r>
      <w:r>
        <w:rPr>
          <w:kern w:val="2"/>
          <w:szCs w:val="24"/>
          <w:lang w:val="en-US"/>
        </w:rPr>
        <w:tab/>
      </w:r>
      <w:r>
        <w:rPr>
          <w:kern w:val="2"/>
          <w:szCs w:val="24"/>
          <w:lang w:val="en-US"/>
        </w:rPr>
        <w:tab/>
      </w:r>
      <w:r>
        <w:rPr>
          <w:kern w:val="2"/>
          <w:szCs w:val="24"/>
          <w:lang w:val="en-US"/>
        </w:rPr>
        <w:tab/>
      </w:r>
      <w:r>
        <w:rPr>
          <w:kern w:val="2"/>
          <w:szCs w:val="24"/>
          <w:lang w:val="en-US"/>
        </w:rPr>
        <w:tab/>
        <w:t xml:space="preserve">                               </w:t>
      </w:r>
      <w:r w:rsidRPr="00A56DC6">
        <w:rPr>
          <w:kern w:val="2"/>
          <w:szCs w:val="24"/>
        </w:rPr>
        <w:t>(1)</w:t>
      </w:r>
      <w:r w:rsidRPr="00A56DC6">
        <w:rPr>
          <w:kern w:val="2"/>
          <w:szCs w:val="24"/>
        </w:rPr>
        <w:tab/>
      </w:r>
      <w:r w:rsidRPr="00A56DC6">
        <w:rPr>
          <w:kern w:val="2"/>
          <w:szCs w:val="24"/>
        </w:rPr>
        <w:tab/>
      </w:r>
    </w:p>
    <w:p w:rsidR="00AF4FFF" w:rsidRDefault="00A56DC6" w:rsidP="00CA156D">
      <w:pPr>
        <w:autoSpaceDE w:val="0"/>
        <w:autoSpaceDN w:val="0"/>
        <w:adjustRightInd w:val="0"/>
        <w:spacing w:after="0" w:line="240" w:lineRule="auto"/>
        <w:jc w:val="both"/>
        <w:rPr>
          <w:sz w:val="24"/>
          <w:szCs w:val="24"/>
        </w:rPr>
      </w:pPr>
      <w:r>
        <w:rPr>
          <w:sz w:val="24"/>
          <w:szCs w:val="24"/>
        </w:rPr>
        <w:t>Tämä ehto tarkoittaa juuri sitä, että sosiaalinen valinta perustuu vaihtoehtopareja koskeviin sosiaalisiin preferensseihin</w:t>
      </w:r>
      <w:r w:rsidR="00AF4FFF">
        <w:rPr>
          <w:sz w:val="24"/>
          <w:szCs w:val="24"/>
        </w:rPr>
        <w:t xml:space="preserve"> (R)</w:t>
      </w:r>
      <w:r>
        <w:rPr>
          <w:sz w:val="24"/>
          <w:szCs w:val="24"/>
        </w:rPr>
        <w:t xml:space="preserve">. </w:t>
      </w:r>
    </w:p>
    <w:p w:rsidR="00AF4FFF" w:rsidRDefault="00AF4FFF" w:rsidP="00CA156D">
      <w:pPr>
        <w:autoSpaceDE w:val="0"/>
        <w:autoSpaceDN w:val="0"/>
        <w:adjustRightInd w:val="0"/>
        <w:spacing w:after="0" w:line="240" w:lineRule="auto"/>
        <w:jc w:val="both"/>
        <w:rPr>
          <w:sz w:val="24"/>
          <w:szCs w:val="24"/>
        </w:rPr>
      </w:pPr>
    </w:p>
    <w:p w:rsidR="0034026B" w:rsidRDefault="0034026B" w:rsidP="00CA156D">
      <w:pPr>
        <w:autoSpaceDE w:val="0"/>
        <w:autoSpaceDN w:val="0"/>
        <w:adjustRightInd w:val="0"/>
        <w:spacing w:after="0" w:line="240" w:lineRule="auto"/>
        <w:jc w:val="both"/>
        <w:rPr>
          <w:sz w:val="24"/>
          <w:szCs w:val="24"/>
        </w:rPr>
      </w:pPr>
      <w:r w:rsidRPr="005E3A04">
        <w:rPr>
          <w:sz w:val="24"/>
          <w:szCs w:val="24"/>
        </w:rPr>
        <w:t>Vaikka preferenssien transitiivisuus onkin yleensä erikseen oletettu (</w:t>
      </w:r>
      <w:proofErr w:type="spellStart"/>
      <w:r w:rsidRPr="005E3A04">
        <w:rPr>
          <w:sz w:val="24"/>
          <w:szCs w:val="24"/>
        </w:rPr>
        <w:t>Arrow’n</w:t>
      </w:r>
      <w:proofErr w:type="spellEnd"/>
      <w:r w:rsidRPr="005E3A04">
        <w:rPr>
          <w:sz w:val="24"/>
          <w:szCs w:val="24"/>
        </w:rPr>
        <w:t xml:space="preserve"> teoreemassa ja sosiaalisen valinnan teoriassa yleensä), Saaren mukaan tuo ominaisuus ei pääse vaikuttamaan tuloksiin niissä </w:t>
      </w:r>
      <w:proofErr w:type="spellStart"/>
      <w:r w:rsidRPr="005E3A04">
        <w:rPr>
          <w:sz w:val="24"/>
          <w:szCs w:val="24"/>
        </w:rPr>
        <w:t>aggregaatiosäännöissä</w:t>
      </w:r>
      <w:proofErr w:type="spellEnd"/>
      <w:r w:rsidRPr="005E3A04">
        <w:rPr>
          <w:sz w:val="24"/>
          <w:szCs w:val="24"/>
        </w:rPr>
        <w:t>, jotka toteuttavat riippumattomuussäännön. Näin ollen säännöt</w:t>
      </w:r>
      <w:r w:rsidR="0023354A">
        <w:rPr>
          <w:sz w:val="24"/>
          <w:szCs w:val="24"/>
        </w:rPr>
        <w:t>,</w:t>
      </w:r>
      <w:r w:rsidRPr="005E3A04">
        <w:rPr>
          <w:sz w:val="24"/>
          <w:szCs w:val="24"/>
        </w:rPr>
        <w:t xml:space="preserve"> jotka toteuttavat riippumattomuussäännön</w:t>
      </w:r>
      <w:r w:rsidR="0023354A">
        <w:rPr>
          <w:sz w:val="24"/>
          <w:szCs w:val="24"/>
        </w:rPr>
        <w:t>,</w:t>
      </w:r>
      <w:r w:rsidRPr="005E3A04">
        <w:rPr>
          <w:sz w:val="24"/>
          <w:szCs w:val="24"/>
        </w:rPr>
        <w:t xml:space="preserve"> eivät pysty kertomaan</w:t>
      </w:r>
      <w:r w:rsidR="0023354A">
        <w:rPr>
          <w:sz w:val="24"/>
          <w:szCs w:val="24"/>
        </w:rPr>
        <w:t>,</w:t>
      </w:r>
      <w:r w:rsidRPr="005E3A04">
        <w:rPr>
          <w:sz w:val="24"/>
          <w:szCs w:val="24"/>
        </w:rPr>
        <w:t xml:space="preserve"> tulevatko yksilöiden äänet rationaalisilta vai irrationaalisilta yksilöiltä. </w:t>
      </w:r>
    </w:p>
    <w:p w:rsidR="007924C4" w:rsidRDefault="007924C4" w:rsidP="00CA156D">
      <w:pPr>
        <w:autoSpaceDE w:val="0"/>
        <w:autoSpaceDN w:val="0"/>
        <w:adjustRightInd w:val="0"/>
        <w:spacing w:after="0" w:line="240" w:lineRule="auto"/>
        <w:jc w:val="both"/>
        <w:rPr>
          <w:sz w:val="24"/>
          <w:szCs w:val="24"/>
        </w:rPr>
      </w:pPr>
    </w:p>
    <w:p w:rsidR="0034026B" w:rsidRPr="005E3A04" w:rsidRDefault="0034026B" w:rsidP="00CA156D">
      <w:pPr>
        <w:autoSpaceDE w:val="0"/>
        <w:autoSpaceDN w:val="0"/>
        <w:adjustRightInd w:val="0"/>
        <w:spacing w:after="0" w:line="240" w:lineRule="auto"/>
        <w:jc w:val="both"/>
        <w:rPr>
          <w:sz w:val="24"/>
          <w:szCs w:val="24"/>
        </w:rPr>
      </w:pPr>
      <w:r>
        <w:rPr>
          <w:sz w:val="24"/>
          <w:szCs w:val="24"/>
        </w:rPr>
        <w:t>Saaren</w:t>
      </w:r>
      <w:r w:rsidRPr="005E3A04">
        <w:rPr>
          <w:sz w:val="24"/>
          <w:szCs w:val="24"/>
        </w:rPr>
        <w:t xml:space="preserve"> argumenttia on viime vuosina pidetty tärkeänä riippumattomuusehtoa vastaan. Minä en oikein ymmärrä miksi, koska erityisesti jos ihmiset äänestävät strategisesti, he toimivat tietyllä tavalla rationaalisesti riippumatta siitä toteuttaako annettu sääntö riippumattomuusehdon vai ei. Tarkemmin sanoen</w:t>
      </w:r>
      <w:r w:rsidR="008302F2">
        <w:rPr>
          <w:sz w:val="24"/>
          <w:szCs w:val="24"/>
        </w:rPr>
        <w:t>,</w:t>
      </w:r>
      <w:r w:rsidRPr="005E3A04">
        <w:rPr>
          <w:sz w:val="24"/>
          <w:szCs w:val="24"/>
        </w:rPr>
        <w:t xml:space="preserve"> he käyttävät nimenomaan preferenssien intensiteettiä koskevaa informaatiota hyväkseen äänestäessään strategisesti (ks. esim</w:t>
      </w:r>
      <w:r w:rsidR="00824392">
        <w:rPr>
          <w:sz w:val="24"/>
          <w:szCs w:val="24"/>
        </w:rPr>
        <w:t>.</w:t>
      </w:r>
      <w:r w:rsidRPr="005E3A04">
        <w:rPr>
          <w:sz w:val="24"/>
          <w:szCs w:val="24"/>
        </w:rPr>
        <w:t xml:space="preserve"> Lehtinen 2007</w:t>
      </w:r>
      <w:r>
        <w:rPr>
          <w:sz w:val="24"/>
          <w:szCs w:val="24"/>
        </w:rPr>
        <w:t>a</w:t>
      </w:r>
      <w:r w:rsidRPr="005E3A04">
        <w:rPr>
          <w:sz w:val="24"/>
          <w:szCs w:val="24"/>
        </w:rPr>
        <w:t xml:space="preserve">, 2008). Ottaen huomioon, että strateginen äänestäminen tarkoittaa juuri sitä, että yksilön preferenssit ilmoitetaan eri </w:t>
      </w:r>
      <w:r w:rsidR="00786E60">
        <w:rPr>
          <w:sz w:val="24"/>
          <w:szCs w:val="24"/>
        </w:rPr>
        <w:t xml:space="preserve">tavalla </w:t>
      </w:r>
      <w:r w:rsidRPr="005E3A04">
        <w:rPr>
          <w:sz w:val="24"/>
          <w:szCs w:val="24"/>
        </w:rPr>
        <w:t xml:space="preserve">kuin ne todellisuudessa ovat, äänestyssäännöt eivät pysty erottelemaan sitä </w:t>
      </w:r>
      <w:r w:rsidR="008302F2">
        <w:rPr>
          <w:sz w:val="24"/>
          <w:szCs w:val="24"/>
        </w:rPr>
        <w:t xml:space="preserve">vastaavatko </w:t>
      </w:r>
      <w:r w:rsidRPr="005E3A04">
        <w:rPr>
          <w:sz w:val="24"/>
          <w:szCs w:val="24"/>
        </w:rPr>
        <w:t>yksilöiden ilmaisemat preferenssit todellisia</w:t>
      </w:r>
      <w:r w:rsidR="008302F2">
        <w:rPr>
          <w:sz w:val="24"/>
          <w:szCs w:val="24"/>
        </w:rPr>
        <w:t xml:space="preserve"> preferenssejä </w:t>
      </w:r>
      <w:r w:rsidRPr="005E3A04">
        <w:rPr>
          <w:sz w:val="24"/>
          <w:szCs w:val="24"/>
        </w:rPr>
        <w:t>vai eivät. Näin ollen Saaren argumentilla on väliä vain sillä edellytyksellä</w:t>
      </w:r>
      <w:r w:rsidR="008302F2">
        <w:rPr>
          <w:sz w:val="24"/>
          <w:szCs w:val="24"/>
        </w:rPr>
        <w:t>,</w:t>
      </w:r>
      <w:r w:rsidRPr="005E3A04">
        <w:rPr>
          <w:sz w:val="24"/>
          <w:szCs w:val="24"/>
        </w:rPr>
        <w:t xml:space="preserve"> että kukaan ei äänestä strategisesti. Tämä tarkoittaa sitä</w:t>
      </w:r>
      <w:r w:rsidR="008302F2">
        <w:rPr>
          <w:sz w:val="24"/>
          <w:szCs w:val="24"/>
        </w:rPr>
        <w:t>,</w:t>
      </w:r>
      <w:r w:rsidRPr="005E3A04">
        <w:rPr>
          <w:sz w:val="24"/>
          <w:szCs w:val="24"/>
        </w:rPr>
        <w:t xml:space="preserve"> että me tiedämme, ettei sillä koskaan ole väliä, koska </w:t>
      </w:r>
      <w:proofErr w:type="spellStart"/>
      <w:r w:rsidRPr="005E3A04">
        <w:rPr>
          <w:sz w:val="24"/>
          <w:szCs w:val="24"/>
        </w:rPr>
        <w:t>Gibbard-Satterthwaiten</w:t>
      </w:r>
      <w:proofErr w:type="spellEnd"/>
      <w:r w:rsidRPr="005E3A04">
        <w:rPr>
          <w:sz w:val="24"/>
          <w:szCs w:val="24"/>
        </w:rPr>
        <w:t xml:space="preserve"> </w:t>
      </w:r>
      <w:r w:rsidR="00E3597F" w:rsidRPr="00E3597F">
        <w:rPr>
          <w:sz w:val="24"/>
          <w:szCs w:val="24"/>
        </w:rPr>
        <w:fldChar w:fldCharType="begin"/>
      </w:r>
      <w:r w:rsidR="00E3597F" w:rsidRPr="00E3597F">
        <w:rPr>
          <w:sz w:val="24"/>
          <w:szCs w:val="24"/>
        </w:rPr>
        <w:instrText>ADDIN RW.CITE{{1361 Gibbard,AllanF. 1973 ~f~k; 1364 Satterthwaite,MarkA. 1975 ~f~k}}</w:instrText>
      </w:r>
      <w:r w:rsidR="00E3597F" w:rsidRPr="00E3597F">
        <w:rPr>
          <w:sz w:val="24"/>
          <w:szCs w:val="24"/>
        </w:rPr>
        <w:fldChar w:fldCharType="separate"/>
      </w:r>
      <w:r w:rsidR="00E3597F" w:rsidRPr="00E3597F">
        <w:rPr>
          <w:sz w:val="24"/>
          <w:szCs w:val="24"/>
        </w:rPr>
        <w:t>(Gibbard 1973; Satterthwaite 1975)</w:t>
      </w:r>
      <w:r w:rsidR="00E3597F" w:rsidRPr="00E3597F">
        <w:rPr>
          <w:sz w:val="24"/>
          <w:szCs w:val="24"/>
        </w:rPr>
        <w:fldChar w:fldCharType="end"/>
      </w:r>
      <w:r w:rsidR="00E3597F">
        <w:rPr>
          <w:sz w:val="24"/>
          <w:szCs w:val="24"/>
        </w:rPr>
        <w:t xml:space="preserve"> </w:t>
      </w:r>
      <w:r w:rsidRPr="005E3A04">
        <w:rPr>
          <w:sz w:val="24"/>
          <w:szCs w:val="24"/>
        </w:rPr>
        <w:t xml:space="preserve">teoreeman mukaan </w:t>
      </w:r>
      <w:r w:rsidR="00824392">
        <w:rPr>
          <w:sz w:val="24"/>
          <w:szCs w:val="24"/>
        </w:rPr>
        <w:t xml:space="preserve">(karkeasti sanottuna) </w:t>
      </w:r>
      <w:r w:rsidRPr="005E3A04">
        <w:rPr>
          <w:sz w:val="24"/>
          <w:szCs w:val="24"/>
        </w:rPr>
        <w:t>strateginen äänestäminen on aina mahdollista säännöissä, jotka valitsevat yhden voittajan.</w:t>
      </w:r>
    </w:p>
    <w:p w:rsidR="0034026B" w:rsidRPr="005E3A04" w:rsidRDefault="0034026B" w:rsidP="00CA156D">
      <w:pPr>
        <w:autoSpaceDE w:val="0"/>
        <w:autoSpaceDN w:val="0"/>
        <w:adjustRightInd w:val="0"/>
        <w:spacing w:after="0" w:line="240" w:lineRule="auto"/>
        <w:jc w:val="both"/>
        <w:rPr>
          <w:sz w:val="24"/>
          <w:szCs w:val="24"/>
        </w:rPr>
      </w:pPr>
    </w:p>
    <w:p w:rsidR="000D2DFA" w:rsidRDefault="00B97358" w:rsidP="00CA156D">
      <w:pPr>
        <w:autoSpaceDE w:val="0"/>
        <w:autoSpaceDN w:val="0"/>
        <w:adjustRightInd w:val="0"/>
        <w:spacing w:after="0" w:line="240" w:lineRule="auto"/>
        <w:jc w:val="both"/>
        <w:rPr>
          <w:sz w:val="24"/>
          <w:szCs w:val="24"/>
        </w:rPr>
      </w:pPr>
      <w:r w:rsidRPr="005E3A04">
        <w:rPr>
          <w:sz w:val="24"/>
          <w:szCs w:val="24"/>
        </w:rPr>
        <w:t>Pohtikaamme siis vielä kerran</w:t>
      </w:r>
      <w:r w:rsidR="008302F2">
        <w:rPr>
          <w:sz w:val="24"/>
          <w:szCs w:val="24"/>
        </w:rPr>
        <w:t>,</w:t>
      </w:r>
      <w:r w:rsidRPr="005E3A04">
        <w:rPr>
          <w:sz w:val="24"/>
          <w:szCs w:val="24"/>
        </w:rPr>
        <w:t xml:space="preserve"> mitä Lagerspetzin vastaesimerkistä riippumattomuusehdon rikkoutumiselle pitäisi ajatella</w:t>
      </w:r>
      <w:r w:rsidR="006B2D4C" w:rsidRPr="005E3A04">
        <w:rPr>
          <w:sz w:val="24"/>
          <w:szCs w:val="24"/>
        </w:rPr>
        <w:t xml:space="preserve"> teoreeman todistuksen yhteydessä</w:t>
      </w:r>
      <w:r w:rsidRPr="005E3A04">
        <w:rPr>
          <w:sz w:val="24"/>
          <w:szCs w:val="24"/>
        </w:rPr>
        <w:t xml:space="preserve">. </w:t>
      </w:r>
      <w:r w:rsidR="0068532A" w:rsidRPr="005E3A04">
        <w:rPr>
          <w:sz w:val="24"/>
          <w:szCs w:val="24"/>
        </w:rPr>
        <w:t>Kuten sanottu</w:t>
      </w:r>
      <w:r w:rsidR="00E75054">
        <w:rPr>
          <w:sz w:val="24"/>
          <w:szCs w:val="24"/>
        </w:rPr>
        <w:t>,</w:t>
      </w:r>
      <w:r w:rsidR="0068532A" w:rsidRPr="005E3A04">
        <w:rPr>
          <w:sz w:val="24"/>
          <w:szCs w:val="24"/>
        </w:rPr>
        <w:t xml:space="preserve"> </w:t>
      </w:r>
      <w:r w:rsidR="003205AD" w:rsidRPr="005E3A04">
        <w:rPr>
          <w:sz w:val="24"/>
          <w:szCs w:val="24"/>
        </w:rPr>
        <w:t xml:space="preserve">Lagerspetzin mukaan </w:t>
      </w:r>
      <w:r w:rsidR="0068532A" w:rsidRPr="005E3A04">
        <w:rPr>
          <w:sz w:val="24"/>
          <w:szCs w:val="24"/>
        </w:rPr>
        <w:t>polkuriippuvuus rikkoo riippumattomuusehtoa.</w:t>
      </w:r>
      <w:r w:rsidR="0098761C" w:rsidRPr="005E3A04">
        <w:rPr>
          <w:sz w:val="24"/>
          <w:szCs w:val="24"/>
        </w:rPr>
        <w:t xml:space="preserve"> </w:t>
      </w:r>
      <w:r w:rsidR="00175D07">
        <w:rPr>
          <w:sz w:val="24"/>
          <w:szCs w:val="24"/>
        </w:rPr>
        <w:t>Lisäksi hänen lavea tulkintansa siitä</w:t>
      </w:r>
      <w:r w:rsidR="008302F2">
        <w:rPr>
          <w:sz w:val="24"/>
          <w:szCs w:val="24"/>
        </w:rPr>
        <w:t>,</w:t>
      </w:r>
      <w:r w:rsidR="00175D07">
        <w:rPr>
          <w:sz w:val="24"/>
          <w:szCs w:val="24"/>
        </w:rPr>
        <w:t xml:space="preserve"> mitä kaikkea riippumattomuusehto sulkee pois</w:t>
      </w:r>
      <w:r w:rsidR="008302F2">
        <w:rPr>
          <w:sz w:val="24"/>
          <w:szCs w:val="24"/>
        </w:rPr>
        <w:t>,</w:t>
      </w:r>
      <w:r w:rsidR="00175D07">
        <w:rPr>
          <w:sz w:val="24"/>
          <w:szCs w:val="24"/>
        </w:rPr>
        <w:t xml:space="preserve"> tarkoittaa ilmeisesti myös sitä, että sen pitäisi sulkea pois myös strateginen äänestäminen. </w:t>
      </w:r>
      <w:r w:rsidR="000D2DFA" w:rsidRPr="005E3A04">
        <w:rPr>
          <w:sz w:val="24"/>
          <w:szCs w:val="24"/>
        </w:rPr>
        <w:t>Mutta jo</w:t>
      </w:r>
      <w:r w:rsidR="003E4627">
        <w:rPr>
          <w:sz w:val="24"/>
          <w:szCs w:val="24"/>
        </w:rPr>
        <w:t>s</w:t>
      </w:r>
      <w:r w:rsidR="000D2DFA" w:rsidRPr="005E3A04">
        <w:rPr>
          <w:sz w:val="24"/>
          <w:szCs w:val="24"/>
        </w:rPr>
        <w:t xml:space="preserve"> polkuriippuvuus </w:t>
      </w:r>
      <w:r w:rsidR="001121D9" w:rsidRPr="005E3A04">
        <w:rPr>
          <w:sz w:val="24"/>
          <w:szCs w:val="24"/>
        </w:rPr>
        <w:t xml:space="preserve">tai strateginen äänestäminen </w:t>
      </w:r>
      <w:r w:rsidR="0098761C" w:rsidRPr="005E3A04">
        <w:rPr>
          <w:sz w:val="24"/>
          <w:szCs w:val="24"/>
        </w:rPr>
        <w:t xml:space="preserve">voisi rikkoa riippumattomuusehdon, teoreeman todistuksessa </w:t>
      </w:r>
      <w:r w:rsidR="000D2DFA" w:rsidRPr="005E3A04">
        <w:rPr>
          <w:sz w:val="24"/>
          <w:szCs w:val="24"/>
        </w:rPr>
        <w:t xml:space="preserve">täytyisi olla </w:t>
      </w:r>
      <w:r w:rsidR="0098761C" w:rsidRPr="005E3A04">
        <w:rPr>
          <w:sz w:val="24"/>
          <w:szCs w:val="24"/>
        </w:rPr>
        <w:t>kohta, jossa riippumattomuusehtoa sovellettaisiin vaatimalla</w:t>
      </w:r>
      <w:r w:rsidR="008302F2">
        <w:rPr>
          <w:sz w:val="24"/>
          <w:szCs w:val="24"/>
        </w:rPr>
        <w:t>,</w:t>
      </w:r>
      <w:r w:rsidR="0098761C" w:rsidRPr="005E3A04">
        <w:rPr>
          <w:sz w:val="24"/>
          <w:szCs w:val="24"/>
        </w:rPr>
        <w:t xml:space="preserve"> että valinta ei saa olla polkuriippuvainen</w:t>
      </w:r>
      <w:r w:rsidR="00DA5380">
        <w:rPr>
          <w:sz w:val="24"/>
          <w:szCs w:val="24"/>
        </w:rPr>
        <w:t>,</w:t>
      </w:r>
      <w:r w:rsidR="0098761C" w:rsidRPr="005E3A04">
        <w:rPr>
          <w:sz w:val="24"/>
          <w:szCs w:val="24"/>
        </w:rPr>
        <w:t xml:space="preserve"> tai </w:t>
      </w:r>
      <w:r w:rsidR="00DA5380">
        <w:rPr>
          <w:sz w:val="24"/>
          <w:szCs w:val="24"/>
        </w:rPr>
        <w:t xml:space="preserve">se </w:t>
      </w:r>
      <w:r w:rsidR="0098761C" w:rsidRPr="005E3A04">
        <w:rPr>
          <w:sz w:val="24"/>
          <w:szCs w:val="24"/>
        </w:rPr>
        <w:t xml:space="preserve">ei saisi riippua strategisesta äänestämisestä. On kai ilmiselvää, että jos näin tehtäisiin, polkuriippumattomuus tai </w:t>
      </w:r>
      <w:r w:rsidR="00AC7671">
        <w:rPr>
          <w:sz w:val="24"/>
          <w:szCs w:val="24"/>
        </w:rPr>
        <w:t>strategisen äänestämisen poissaolo</w:t>
      </w:r>
      <w:r w:rsidR="0098761C" w:rsidRPr="005E3A04">
        <w:rPr>
          <w:sz w:val="24"/>
          <w:szCs w:val="24"/>
        </w:rPr>
        <w:t xml:space="preserve"> pitäisi laskea yhdeksi teoreeman aksioomista</w:t>
      </w:r>
      <w:r w:rsidR="002167F0">
        <w:rPr>
          <w:sz w:val="24"/>
          <w:szCs w:val="24"/>
        </w:rPr>
        <w:t>, ja niiden pitäisi katsoa tulevan rikotuksi riippumattomuusehdon sijaan.</w:t>
      </w:r>
      <w:r w:rsidR="002C5F03" w:rsidRPr="005E3A04">
        <w:rPr>
          <w:sz w:val="24"/>
          <w:szCs w:val="24"/>
        </w:rPr>
        <w:t xml:space="preserve"> </w:t>
      </w:r>
    </w:p>
    <w:p w:rsidR="002167F0" w:rsidRPr="005E3A04" w:rsidRDefault="002167F0" w:rsidP="00CA156D">
      <w:pPr>
        <w:autoSpaceDE w:val="0"/>
        <w:autoSpaceDN w:val="0"/>
        <w:adjustRightInd w:val="0"/>
        <w:spacing w:after="0" w:line="240" w:lineRule="auto"/>
        <w:jc w:val="both"/>
        <w:rPr>
          <w:sz w:val="24"/>
          <w:szCs w:val="24"/>
        </w:rPr>
      </w:pPr>
    </w:p>
    <w:p w:rsidR="000D2DFA" w:rsidRPr="005E3A04" w:rsidRDefault="000D2DFA" w:rsidP="00CA156D">
      <w:pPr>
        <w:autoSpaceDE w:val="0"/>
        <w:autoSpaceDN w:val="0"/>
        <w:adjustRightInd w:val="0"/>
        <w:spacing w:after="0" w:line="240" w:lineRule="auto"/>
        <w:jc w:val="both"/>
        <w:rPr>
          <w:sz w:val="24"/>
          <w:szCs w:val="24"/>
        </w:rPr>
      </w:pPr>
      <w:r w:rsidRPr="005E3A04">
        <w:rPr>
          <w:sz w:val="24"/>
          <w:szCs w:val="24"/>
        </w:rPr>
        <w:t xml:space="preserve">Nyt pitää kuitenkin vielä muistaa, että joka ikinen sosiaalisen valinnan teoriassa tehty teoreeman todistus olettaa </w:t>
      </w:r>
      <w:r w:rsidRPr="005E3A04">
        <w:rPr>
          <w:i/>
          <w:sz w:val="24"/>
          <w:szCs w:val="24"/>
        </w:rPr>
        <w:t>erikseen</w:t>
      </w:r>
      <w:r w:rsidRPr="005E3A04">
        <w:rPr>
          <w:sz w:val="24"/>
          <w:szCs w:val="24"/>
        </w:rPr>
        <w:t xml:space="preserve"> että preferenssejä ilmaistaan rehellisesti. Näin ollen jokaiselle äänestäjälle pitää päteä oletus, jonka mukaan he valitsevat aina parhaan vaihtoehdon. Ehto voidaan ilmaista vaikka näin. Olkoon C</w:t>
      </w:r>
      <w:r w:rsidR="00CC557F" w:rsidRPr="005E3A04">
        <w:rPr>
          <w:sz w:val="24"/>
          <w:szCs w:val="24"/>
          <w:vertAlign w:val="subscript"/>
        </w:rPr>
        <w:t>i</w:t>
      </w:r>
      <w:r w:rsidRPr="005E3A04">
        <w:rPr>
          <w:sz w:val="24"/>
          <w:szCs w:val="24"/>
        </w:rPr>
        <w:t xml:space="preserve"> </w:t>
      </w:r>
      <w:r w:rsidR="00CC557F" w:rsidRPr="005E3A04">
        <w:rPr>
          <w:sz w:val="24"/>
          <w:szCs w:val="24"/>
        </w:rPr>
        <w:t xml:space="preserve">yksilön i </w:t>
      </w:r>
      <w:r w:rsidRPr="005E3A04">
        <w:rPr>
          <w:sz w:val="24"/>
          <w:szCs w:val="24"/>
        </w:rPr>
        <w:t xml:space="preserve">valintafunktio, </w:t>
      </w:r>
      <w:proofErr w:type="spellStart"/>
      <w:r w:rsidRPr="005E3A04">
        <w:rPr>
          <w:sz w:val="24"/>
          <w:szCs w:val="24"/>
        </w:rPr>
        <w:t>R</w:t>
      </w:r>
      <w:r w:rsidRPr="005E3A04">
        <w:rPr>
          <w:sz w:val="24"/>
          <w:szCs w:val="24"/>
          <w:vertAlign w:val="subscript"/>
        </w:rPr>
        <w:t>i</w:t>
      </w:r>
      <w:proofErr w:type="spellEnd"/>
      <w:r w:rsidRPr="005E3A04">
        <w:rPr>
          <w:sz w:val="24"/>
          <w:szCs w:val="24"/>
        </w:rPr>
        <w:t xml:space="preserve"> yksilön preferenssirelaatio ja x, y, z,… valittavissa olevia vaihtoehtoja</w:t>
      </w:r>
      <w:r w:rsidR="00CC557F" w:rsidRPr="005E3A04">
        <w:rPr>
          <w:sz w:val="24"/>
          <w:szCs w:val="24"/>
        </w:rPr>
        <w:t xml:space="preserve"> jotka muodostavat joukon S</w:t>
      </w:r>
      <w:r w:rsidRPr="005E3A04">
        <w:rPr>
          <w:sz w:val="24"/>
          <w:szCs w:val="24"/>
        </w:rPr>
        <w:t>.</w:t>
      </w:r>
      <w:r w:rsidR="00CC557F" w:rsidRPr="005E3A04">
        <w:rPr>
          <w:sz w:val="24"/>
          <w:szCs w:val="24"/>
        </w:rPr>
        <w:t xml:space="preserve"> Sosiaalisen valinnan teoria olettaa aina, että seuraava ehto pätee </w:t>
      </w:r>
      <w:r w:rsidR="00CC557F" w:rsidRPr="005E3A04">
        <w:rPr>
          <w:i/>
          <w:sz w:val="24"/>
          <w:szCs w:val="24"/>
        </w:rPr>
        <w:t>jokaiselle</w:t>
      </w:r>
      <w:r w:rsidR="00CC557F" w:rsidRPr="005E3A04">
        <w:rPr>
          <w:sz w:val="24"/>
          <w:szCs w:val="24"/>
        </w:rPr>
        <w:t xml:space="preserve"> yksilölle:</w:t>
      </w:r>
    </w:p>
    <w:p w:rsidR="000D2DFA" w:rsidRPr="005E3A04" w:rsidRDefault="000D2DFA" w:rsidP="00CA156D">
      <w:pPr>
        <w:autoSpaceDE w:val="0"/>
        <w:autoSpaceDN w:val="0"/>
        <w:adjustRightInd w:val="0"/>
        <w:spacing w:after="0" w:line="240" w:lineRule="auto"/>
        <w:jc w:val="both"/>
        <w:rPr>
          <w:sz w:val="24"/>
          <w:szCs w:val="24"/>
        </w:rPr>
      </w:pPr>
    </w:p>
    <w:p w:rsidR="000D2DFA" w:rsidRDefault="00CC557F" w:rsidP="00CA156D">
      <w:pPr>
        <w:spacing w:after="0" w:line="240" w:lineRule="auto"/>
        <w:jc w:val="both"/>
        <w:rPr>
          <w:kern w:val="2"/>
          <w:szCs w:val="24"/>
          <w:lang w:val="en-US"/>
        </w:rPr>
      </w:pPr>
      <w:r w:rsidRPr="005E3A04">
        <w:rPr>
          <w:kern w:val="2"/>
          <w:szCs w:val="24"/>
          <w:lang w:val="en-US"/>
        </w:rPr>
        <w:lastRenderedPageBreak/>
        <w:t>C</w:t>
      </w:r>
      <w:r w:rsidR="002B2A02" w:rsidRPr="005E3A04">
        <w:rPr>
          <w:kern w:val="2"/>
          <w:szCs w:val="24"/>
          <w:vertAlign w:val="subscript"/>
          <w:lang w:val="en-US"/>
        </w:rPr>
        <w:t>i</w:t>
      </w:r>
      <w:r w:rsidRPr="005E3A04">
        <w:rPr>
          <w:kern w:val="2"/>
          <w:szCs w:val="24"/>
          <w:lang w:val="en-US"/>
        </w:rPr>
        <w:t>(S) = [x</w:t>
      </w:r>
      <w:r w:rsidRPr="005E3A04">
        <w:rPr>
          <w:kern w:val="2"/>
          <w:szCs w:val="24"/>
          <w:lang w:val="en-US"/>
        </w:rPr>
        <w:sym w:font="Symbol" w:char="F07C"/>
      </w:r>
      <w:r w:rsidRPr="005E3A04">
        <w:rPr>
          <w:kern w:val="2"/>
          <w:szCs w:val="24"/>
          <w:lang w:val="en-US"/>
        </w:rPr>
        <w:t xml:space="preserve"> </w:t>
      </w:r>
      <w:proofErr w:type="spellStart"/>
      <w:r w:rsidRPr="005E3A04">
        <w:rPr>
          <w:kern w:val="2"/>
          <w:szCs w:val="24"/>
          <w:lang w:val="en-US"/>
        </w:rPr>
        <w:t>x</w:t>
      </w:r>
      <w:proofErr w:type="spellEnd"/>
      <w:r w:rsidRPr="005E3A04">
        <w:rPr>
          <w:kern w:val="2"/>
          <w:szCs w:val="24"/>
          <w:lang w:val="en-US"/>
        </w:rPr>
        <w:sym w:font="Symbol" w:char="F0CE"/>
      </w:r>
      <w:r w:rsidRPr="005E3A04">
        <w:rPr>
          <w:kern w:val="2"/>
          <w:szCs w:val="24"/>
          <w:lang w:val="en-US"/>
        </w:rPr>
        <w:t>S&amp;</w:t>
      </w:r>
      <w:r w:rsidRPr="005E3A04">
        <w:rPr>
          <w:kern w:val="2"/>
          <w:szCs w:val="24"/>
          <w:lang w:val="en-US"/>
        </w:rPr>
        <w:sym w:font="Symbol" w:char="F022"/>
      </w:r>
      <w:r w:rsidRPr="005E3A04">
        <w:rPr>
          <w:kern w:val="2"/>
          <w:szCs w:val="24"/>
          <w:lang w:val="en-US"/>
        </w:rPr>
        <w:t>y</w:t>
      </w:r>
      <w:r w:rsidRPr="005E3A04">
        <w:rPr>
          <w:kern w:val="2"/>
          <w:szCs w:val="24"/>
          <w:lang w:val="en-US"/>
        </w:rPr>
        <w:sym w:font="Symbol" w:char="F0CE"/>
      </w:r>
      <w:r w:rsidRPr="005E3A04">
        <w:rPr>
          <w:kern w:val="2"/>
          <w:szCs w:val="24"/>
          <w:lang w:val="en-US"/>
        </w:rPr>
        <w:t xml:space="preserve">S: </w:t>
      </w:r>
      <w:proofErr w:type="spellStart"/>
      <w:r w:rsidRPr="005E3A04">
        <w:rPr>
          <w:kern w:val="2"/>
          <w:szCs w:val="24"/>
          <w:lang w:val="en-US"/>
        </w:rPr>
        <w:t>xR</w:t>
      </w:r>
      <w:r w:rsidRPr="005E3A04">
        <w:rPr>
          <w:kern w:val="2"/>
          <w:szCs w:val="24"/>
          <w:vertAlign w:val="subscript"/>
          <w:lang w:val="en-US"/>
        </w:rPr>
        <w:t>i</w:t>
      </w:r>
      <w:r w:rsidRPr="005E3A04">
        <w:rPr>
          <w:kern w:val="2"/>
          <w:szCs w:val="24"/>
          <w:lang w:val="en-US"/>
        </w:rPr>
        <w:t>y</w:t>
      </w:r>
      <w:proofErr w:type="spellEnd"/>
      <w:r w:rsidRPr="005E3A04">
        <w:rPr>
          <w:kern w:val="2"/>
          <w:szCs w:val="24"/>
          <w:lang w:val="en-US"/>
        </w:rPr>
        <w:t>]</w:t>
      </w:r>
      <w:r w:rsidR="000D2DFA" w:rsidRPr="005E3A04">
        <w:rPr>
          <w:kern w:val="2"/>
          <w:szCs w:val="24"/>
          <w:lang w:val="en-US"/>
        </w:rPr>
        <w:tab/>
      </w:r>
      <w:r w:rsidR="000D2DFA" w:rsidRPr="005E3A04">
        <w:rPr>
          <w:kern w:val="2"/>
          <w:szCs w:val="24"/>
          <w:lang w:val="en-US"/>
        </w:rPr>
        <w:tab/>
      </w:r>
      <w:r w:rsidR="000D2DFA" w:rsidRPr="005E3A04">
        <w:rPr>
          <w:kern w:val="2"/>
          <w:szCs w:val="24"/>
          <w:lang w:val="en-US"/>
        </w:rPr>
        <w:tab/>
      </w:r>
      <w:r w:rsidR="00AC7671">
        <w:rPr>
          <w:kern w:val="2"/>
          <w:szCs w:val="24"/>
          <w:lang w:val="en-US"/>
        </w:rPr>
        <w:tab/>
      </w:r>
      <w:r w:rsidR="000D2DFA" w:rsidRPr="005E3A04">
        <w:rPr>
          <w:kern w:val="2"/>
          <w:szCs w:val="24"/>
          <w:lang w:val="en-US"/>
        </w:rPr>
        <w:tab/>
      </w:r>
      <w:r w:rsidR="000D2DFA" w:rsidRPr="005E3A04">
        <w:rPr>
          <w:kern w:val="2"/>
          <w:szCs w:val="24"/>
          <w:lang w:val="en-US"/>
        </w:rPr>
        <w:tab/>
      </w:r>
      <w:r w:rsidR="00A74BCF" w:rsidRPr="005E3A04">
        <w:rPr>
          <w:kern w:val="2"/>
          <w:szCs w:val="24"/>
          <w:lang w:val="en-US"/>
        </w:rPr>
        <w:t xml:space="preserve">    </w:t>
      </w:r>
      <w:r w:rsidR="000D2DFA" w:rsidRPr="005E3A04">
        <w:rPr>
          <w:kern w:val="2"/>
          <w:szCs w:val="24"/>
          <w:lang w:val="en-US"/>
        </w:rPr>
        <w:t>(</w:t>
      </w:r>
      <w:r w:rsidR="00A56DC6">
        <w:rPr>
          <w:kern w:val="2"/>
          <w:szCs w:val="24"/>
          <w:lang w:val="en-US"/>
        </w:rPr>
        <w:t>2</w:t>
      </w:r>
      <w:r w:rsidR="000D2DFA" w:rsidRPr="005E3A04">
        <w:rPr>
          <w:kern w:val="2"/>
          <w:szCs w:val="24"/>
          <w:lang w:val="en-US"/>
        </w:rPr>
        <w:t>)</w:t>
      </w:r>
    </w:p>
    <w:p w:rsidR="00630662" w:rsidRPr="005E3A04" w:rsidRDefault="00630662" w:rsidP="00CA156D">
      <w:pPr>
        <w:spacing w:after="0" w:line="240" w:lineRule="auto"/>
        <w:jc w:val="both"/>
        <w:rPr>
          <w:kern w:val="2"/>
          <w:szCs w:val="24"/>
          <w:lang w:val="en-US"/>
        </w:rPr>
      </w:pPr>
    </w:p>
    <w:p w:rsidR="00233465" w:rsidRPr="005E3A04" w:rsidRDefault="00A74BCF" w:rsidP="00CA156D">
      <w:pPr>
        <w:autoSpaceDE w:val="0"/>
        <w:autoSpaceDN w:val="0"/>
        <w:adjustRightInd w:val="0"/>
        <w:spacing w:after="0" w:line="240" w:lineRule="auto"/>
        <w:jc w:val="both"/>
        <w:rPr>
          <w:sz w:val="24"/>
          <w:szCs w:val="24"/>
        </w:rPr>
      </w:pPr>
      <w:r w:rsidRPr="005E3A04">
        <w:rPr>
          <w:sz w:val="24"/>
          <w:szCs w:val="24"/>
        </w:rPr>
        <w:t xml:space="preserve">Tätä ehtoa ei </w:t>
      </w:r>
      <w:r w:rsidR="003205AD" w:rsidRPr="005E3A04">
        <w:rPr>
          <w:sz w:val="24"/>
          <w:szCs w:val="24"/>
        </w:rPr>
        <w:t>usein</w:t>
      </w:r>
      <w:r w:rsidRPr="005E3A04">
        <w:rPr>
          <w:sz w:val="24"/>
          <w:szCs w:val="24"/>
        </w:rPr>
        <w:t xml:space="preserve"> erikseen mainita</w:t>
      </w:r>
      <w:r w:rsidR="00207764" w:rsidRPr="005E3A04">
        <w:rPr>
          <w:rStyle w:val="FootnoteReference"/>
          <w:sz w:val="24"/>
          <w:szCs w:val="24"/>
        </w:rPr>
        <w:footnoteReference w:id="13"/>
      </w:r>
      <w:r w:rsidRPr="005E3A04">
        <w:rPr>
          <w:sz w:val="24"/>
          <w:szCs w:val="24"/>
        </w:rPr>
        <w:t xml:space="preserve">, koska sosiaalisen valinnan teoria olettaa sen aina pätevän. </w:t>
      </w:r>
      <w:r w:rsidR="00233465" w:rsidRPr="005E3A04">
        <w:rPr>
          <w:sz w:val="24"/>
          <w:szCs w:val="24"/>
        </w:rPr>
        <w:t xml:space="preserve">Kuvitelkaamme, että yritämme todistaa </w:t>
      </w:r>
      <w:proofErr w:type="spellStart"/>
      <w:r w:rsidR="00233465" w:rsidRPr="005E3A04">
        <w:rPr>
          <w:sz w:val="24"/>
          <w:szCs w:val="24"/>
        </w:rPr>
        <w:t>Arrow’n</w:t>
      </w:r>
      <w:proofErr w:type="spellEnd"/>
      <w:r w:rsidR="00233465" w:rsidRPr="005E3A04">
        <w:rPr>
          <w:sz w:val="24"/>
          <w:szCs w:val="24"/>
        </w:rPr>
        <w:t xml:space="preserve"> teoreemaa </w:t>
      </w:r>
      <w:r w:rsidR="001121D9" w:rsidRPr="005E3A04">
        <w:rPr>
          <w:sz w:val="24"/>
          <w:szCs w:val="24"/>
        </w:rPr>
        <w:t xml:space="preserve">siten, että ehtoa </w:t>
      </w:r>
      <w:r w:rsidR="00233465" w:rsidRPr="005E3A04">
        <w:rPr>
          <w:sz w:val="24"/>
          <w:szCs w:val="24"/>
        </w:rPr>
        <w:t>(</w:t>
      </w:r>
      <w:r w:rsidR="00A56DC6">
        <w:rPr>
          <w:sz w:val="24"/>
          <w:szCs w:val="24"/>
        </w:rPr>
        <w:t>2</w:t>
      </w:r>
      <w:r w:rsidR="00233465" w:rsidRPr="005E3A04">
        <w:rPr>
          <w:sz w:val="24"/>
          <w:szCs w:val="24"/>
        </w:rPr>
        <w:t xml:space="preserve">) </w:t>
      </w:r>
      <w:r w:rsidR="001121D9" w:rsidRPr="005E3A04">
        <w:rPr>
          <w:sz w:val="24"/>
          <w:szCs w:val="24"/>
        </w:rPr>
        <w:t>saa rikkoa</w:t>
      </w:r>
      <w:r w:rsidR="00233465" w:rsidRPr="005E3A04">
        <w:rPr>
          <w:sz w:val="24"/>
          <w:szCs w:val="24"/>
        </w:rPr>
        <w:t>. Ellei tavoille rikkoa tätä ehtoa annettaisi mitään rajoituksia, voisimme oikeastaan kääntää minkä tahansa parittaisen preferenssin halutessamme toisin päin. Teoreeman todistamisesta tulisi kovin helppoa. Tästä syystä on helppo ymmärtää</w:t>
      </w:r>
      <w:r w:rsidR="008302F2">
        <w:rPr>
          <w:sz w:val="24"/>
          <w:szCs w:val="24"/>
        </w:rPr>
        <w:t>,</w:t>
      </w:r>
      <w:r w:rsidR="00233465" w:rsidRPr="005E3A04">
        <w:rPr>
          <w:sz w:val="24"/>
          <w:szCs w:val="24"/>
        </w:rPr>
        <w:t xml:space="preserve"> miksi tätä ei sosiaalisen valinnan teoriassa sallita.</w:t>
      </w:r>
    </w:p>
    <w:p w:rsidR="00233465" w:rsidRPr="005E3A04" w:rsidRDefault="00233465" w:rsidP="00CA156D">
      <w:pPr>
        <w:autoSpaceDE w:val="0"/>
        <w:autoSpaceDN w:val="0"/>
        <w:adjustRightInd w:val="0"/>
        <w:spacing w:after="0" w:line="240" w:lineRule="auto"/>
        <w:jc w:val="both"/>
        <w:rPr>
          <w:sz w:val="24"/>
          <w:szCs w:val="24"/>
        </w:rPr>
      </w:pPr>
    </w:p>
    <w:p w:rsidR="005855E2" w:rsidRDefault="009759C9" w:rsidP="00CA156D">
      <w:pPr>
        <w:autoSpaceDE w:val="0"/>
        <w:autoSpaceDN w:val="0"/>
        <w:adjustRightInd w:val="0"/>
        <w:spacing w:after="0" w:line="240" w:lineRule="auto"/>
        <w:jc w:val="both"/>
        <w:rPr>
          <w:sz w:val="24"/>
          <w:szCs w:val="24"/>
        </w:rPr>
      </w:pPr>
      <w:r w:rsidRPr="005E3A04">
        <w:rPr>
          <w:sz w:val="24"/>
          <w:szCs w:val="24"/>
        </w:rPr>
        <w:t xml:space="preserve">Jotta </w:t>
      </w:r>
      <w:r w:rsidR="00A74BCF" w:rsidRPr="005E3A04">
        <w:rPr>
          <w:sz w:val="24"/>
          <w:szCs w:val="24"/>
        </w:rPr>
        <w:t>Lagerspetz</w:t>
      </w:r>
      <w:r w:rsidRPr="005E3A04">
        <w:rPr>
          <w:sz w:val="24"/>
          <w:szCs w:val="24"/>
        </w:rPr>
        <w:t xml:space="preserve"> voisi pitäytyä väitteessään, jonka mukaan strateginen äänestäminen rikkoo riippumattomuusehtoa</w:t>
      </w:r>
      <w:r w:rsidR="008302F2">
        <w:rPr>
          <w:sz w:val="24"/>
          <w:szCs w:val="24"/>
        </w:rPr>
        <w:t>,</w:t>
      </w:r>
      <w:r w:rsidRPr="005E3A04">
        <w:rPr>
          <w:sz w:val="24"/>
          <w:szCs w:val="24"/>
        </w:rPr>
        <w:t xml:space="preserve"> rikkomatta sosiaalisen valinnan teorian periaatteita, hänen </w:t>
      </w:r>
      <w:r w:rsidR="00A74BCF" w:rsidRPr="005E3A04">
        <w:rPr>
          <w:sz w:val="24"/>
          <w:szCs w:val="24"/>
        </w:rPr>
        <w:t>pitäisi nyt pystyä osoittamaan</w:t>
      </w:r>
      <w:r w:rsidR="008302F2">
        <w:rPr>
          <w:sz w:val="24"/>
          <w:szCs w:val="24"/>
        </w:rPr>
        <w:t>,</w:t>
      </w:r>
      <w:r w:rsidR="00A74BCF" w:rsidRPr="005E3A04">
        <w:rPr>
          <w:sz w:val="24"/>
          <w:szCs w:val="24"/>
        </w:rPr>
        <w:t xml:space="preserve"> että </w:t>
      </w:r>
      <w:r w:rsidRPr="005E3A04">
        <w:rPr>
          <w:sz w:val="24"/>
          <w:szCs w:val="24"/>
        </w:rPr>
        <w:t>tuo rikkomus voi tapahtua ilman että (</w:t>
      </w:r>
      <w:r w:rsidR="00A56DC6">
        <w:rPr>
          <w:sz w:val="24"/>
          <w:szCs w:val="24"/>
        </w:rPr>
        <w:t>2</w:t>
      </w:r>
      <w:r w:rsidRPr="005E3A04">
        <w:rPr>
          <w:sz w:val="24"/>
          <w:szCs w:val="24"/>
        </w:rPr>
        <w:t>) rikkoutuu. Mutta koska (</w:t>
      </w:r>
      <w:r w:rsidR="00A56DC6">
        <w:rPr>
          <w:sz w:val="24"/>
          <w:szCs w:val="24"/>
        </w:rPr>
        <w:t>2</w:t>
      </w:r>
      <w:r w:rsidRPr="005E3A04">
        <w:rPr>
          <w:sz w:val="24"/>
          <w:szCs w:val="24"/>
        </w:rPr>
        <w:t xml:space="preserve">):n sisältö on juuri se, että kukaan ei äänestä strategisesti, hän ei voi tehdä niin. </w:t>
      </w:r>
      <w:r w:rsidR="00C04055">
        <w:rPr>
          <w:sz w:val="24"/>
          <w:szCs w:val="24"/>
        </w:rPr>
        <w:t xml:space="preserve">Tätä asiaa voi ajatella myös siten, että koska </w:t>
      </w:r>
      <w:proofErr w:type="spellStart"/>
      <w:r w:rsidR="00C04055">
        <w:rPr>
          <w:sz w:val="24"/>
          <w:szCs w:val="24"/>
        </w:rPr>
        <w:t>aggregaatiosäännöt</w:t>
      </w:r>
      <w:proofErr w:type="spellEnd"/>
      <w:r w:rsidR="00C04055">
        <w:rPr>
          <w:sz w:val="24"/>
          <w:szCs w:val="24"/>
        </w:rPr>
        <w:t xml:space="preserve"> ottavat argumentikseen preferenssejä, tämä seikka jo itsessään sulkee pois strategisen äänestämisen seurausten tutkimisen </w:t>
      </w:r>
      <w:r w:rsidR="007F3ADF">
        <w:rPr>
          <w:sz w:val="24"/>
          <w:szCs w:val="24"/>
        </w:rPr>
        <w:t xml:space="preserve">mahdollisuuden </w:t>
      </w:r>
      <w:r w:rsidR="00C04055">
        <w:rPr>
          <w:sz w:val="24"/>
          <w:szCs w:val="24"/>
        </w:rPr>
        <w:t>sosiaalisen valinnan teoriassa. Riippumattomuusehto ei voi rikkoutua strategisen äänestämisen takia</w:t>
      </w:r>
      <w:r w:rsidR="008302F2">
        <w:rPr>
          <w:sz w:val="24"/>
          <w:szCs w:val="24"/>
        </w:rPr>
        <w:t>,</w:t>
      </w:r>
      <w:r w:rsidR="00C04055">
        <w:rPr>
          <w:sz w:val="24"/>
          <w:szCs w:val="24"/>
        </w:rPr>
        <w:t xml:space="preserve"> koska sosiaalisen valinnan teoriassa ei ole välineitä ilmaista tällaista rikkomusta. Tästä syystä en ole samaa mieltä siitä </w:t>
      </w:r>
      <w:r w:rsidR="00C04055" w:rsidRPr="005C6C34">
        <w:rPr>
          <w:sz w:val="24"/>
          <w:szCs w:val="24"/>
        </w:rPr>
        <w:t>Lagerspetzin (2017)</w:t>
      </w:r>
      <w:r w:rsidR="00C04055">
        <w:rPr>
          <w:rStyle w:val="FootnoteReference"/>
          <w:sz w:val="24"/>
          <w:szCs w:val="24"/>
        </w:rPr>
        <w:footnoteReference w:id="14"/>
      </w:r>
      <w:r w:rsidR="00C04055">
        <w:rPr>
          <w:sz w:val="24"/>
          <w:szCs w:val="24"/>
        </w:rPr>
        <w:t xml:space="preserve"> väitteestä</w:t>
      </w:r>
      <w:r w:rsidR="008302F2">
        <w:rPr>
          <w:sz w:val="24"/>
          <w:szCs w:val="24"/>
        </w:rPr>
        <w:t>,</w:t>
      </w:r>
      <w:r w:rsidR="00C04055">
        <w:rPr>
          <w:sz w:val="24"/>
          <w:szCs w:val="24"/>
        </w:rPr>
        <w:t xml:space="preserve"> että muut </w:t>
      </w:r>
      <w:proofErr w:type="spellStart"/>
      <w:r w:rsidR="00C04055">
        <w:rPr>
          <w:sz w:val="24"/>
          <w:szCs w:val="24"/>
        </w:rPr>
        <w:t>Arrow’n</w:t>
      </w:r>
      <w:proofErr w:type="spellEnd"/>
      <w:r w:rsidR="00C04055">
        <w:rPr>
          <w:sz w:val="24"/>
          <w:szCs w:val="24"/>
        </w:rPr>
        <w:t xml:space="preserve"> teoreeman </w:t>
      </w:r>
      <w:r w:rsidR="005855E2">
        <w:rPr>
          <w:sz w:val="24"/>
          <w:szCs w:val="24"/>
        </w:rPr>
        <w:t xml:space="preserve">ehdot </w:t>
      </w:r>
      <w:r w:rsidR="00C04055">
        <w:rPr>
          <w:sz w:val="24"/>
          <w:szCs w:val="24"/>
        </w:rPr>
        <w:t xml:space="preserve">eivät rajaa päätöksenteossa käytettävää informaatiota ja että ilman riippumattomuusehtoa </w:t>
      </w:r>
      <w:proofErr w:type="spellStart"/>
      <w:r w:rsidR="007F3ADF">
        <w:rPr>
          <w:sz w:val="24"/>
          <w:szCs w:val="24"/>
        </w:rPr>
        <w:t>aggregaatio</w:t>
      </w:r>
      <w:r w:rsidR="00C04055">
        <w:rPr>
          <w:sz w:val="24"/>
          <w:szCs w:val="24"/>
        </w:rPr>
        <w:t>sääntö</w:t>
      </w:r>
      <w:proofErr w:type="spellEnd"/>
      <w:r w:rsidR="00C04055">
        <w:rPr>
          <w:sz w:val="24"/>
          <w:szCs w:val="24"/>
        </w:rPr>
        <w:t xml:space="preserve"> voisi valita ehdokkaan vaikkapa kengännumeron perusteella. </w:t>
      </w:r>
      <w:r w:rsidR="00FB729A">
        <w:rPr>
          <w:sz w:val="24"/>
          <w:szCs w:val="24"/>
        </w:rPr>
        <w:t>On totta</w:t>
      </w:r>
      <w:r w:rsidR="008302F2">
        <w:rPr>
          <w:sz w:val="24"/>
          <w:szCs w:val="24"/>
        </w:rPr>
        <w:t>,</w:t>
      </w:r>
      <w:r w:rsidR="00FB729A">
        <w:rPr>
          <w:sz w:val="24"/>
          <w:szCs w:val="24"/>
        </w:rPr>
        <w:t xml:space="preserve"> että m</w:t>
      </w:r>
      <w:r w:rsidR="00C04055">
        <w:rPr>
          <w:sz w:val="24"/>
          <w:szCs w:val="24"/>
        </w:rPr>
        <w:t xml:space="preserve">ikään ehdoista ei </w:t>
      </w:r>
      <w:r w:rsidR="00FB729A">
        <w:rPr>
          <w:sz w:val="24"/>
          <w:szCs w:val="24"/>
        </w:rPr>
        <w:t xml:space="preserve">tee </w:t>
      </w:r>
      <w:r w:rsidR="00C04055">
        <w:rPr>
          <w:sz w:val="24"/>
          <w:szCs w:val="24"/>
        </w:rPr>
        <w:t xml:space="preserve">tällaista informaatiorajausta, mutta koska </w:t>
      </w:r>
      <w:proofErr w:type="spellStart"/>
      <w:r w:rsidR="00FB729A">
        <w:rPr>
          <w:sz w:val="24"/>
          <w:szCs w:val="24"/>
        </w:rPr>
        <w:t>aggregaatiosäännöt</w:t>
      </w:r>
      <w:proofErr w:type="spellEnd"/>
      <w:r w:rsidR="00FB729A">
        <w:rPr>
          <w:sz w:val="24"/>
          <w:szCs w:val="24"/>
        </w:rPr>
        <w:t xml:space="preserve"> määritelmällisesti ottavat argumentikseen vain preferenssejä, ei ole enää tarpeen vaatia tätä asia</w:t>
      </w:r>
      <w:r w:rsidR="008302F2">
        <w:rPr>
          <w:sz w:val="24"/>
          <w:szCs w:val="24"/>
        </w:rPr>
        <w:t>a</w:t>
      </w:r>
      <w:r w:rsidR="00FB729A">
        <w:rPr>
          <w:sz w:val="24"/>
          <w:szCs w:val="24"/>
        </w:rPr>
        <w:t xml:space="preserve"> erillisellä ehdolla. </w:t>
      </w:r>
      <w:r w:rsidR="005855E2">
        <w:rPr>
          <w:sz w:val="24"/>
          <w:szCs w:val="24"/>
        </w:rPr>
        <w:t xml:space="preserve">Sosiaalisen valinnan teoria on sitoutunut tähän nimenomaiseen </w:t>
      </w:r>
      <w:proofErr w:type="spellStart"/>
      <w:r w:rsidR="005855E2">
        <w:rPr>
          <w:sz w:val="24"/>
          <w:szCs w:val="24"/>
        </w:rPr>
        <w:t>idealisaatioon</w:t>
      </w:r>
      <w:proofErr w:type="spellEnd"/>
      <w:r w:rsidR="005855E2">
        <w:rPr>
          <w:sz w:val="24"/>
          <w:szCs w:val="24"/>
        </w:rPr>
        <w:t xml:space="preserve">, pidimme siitä tai emme. </w:t>
      </w:r>
      <w:r w:rsidR="00651ECA">
        <w:rPr>
          <w:sz w:val="24"/>
          <w:szCs w:val="24"/>
        </w:rPr>
        <w:t xml:space="preserve">Riippumattomuusehto vain lisää ehdon jonka mukaan </w:t>
      </w:r>
      <w:proofErr w:type="spellStart"/>
      <w:r w:rsidR="00651ECA">
        <w:rPr>
          <w:sz w:val="24"/>
          <w:szCs w:val="24"/>
        </w:rPr>
        <w:t>aggregaatiosäännön</w:t>
      </w:r>
      <w:proofErr w:type="spellEnd"/>
      <w:r w:rsidR="00651ECA">
        <w:rPr>
          <w:sz w:val="24"/>
          <w:szCs w:val="24"/>
        </w:rPr>
        <w:t xml:space="preserve"> pitää ottaa huomioon erityisesti vain vaihtoehtopareja koskevat preferenssit. </w:t>
      </w:r>
      <w:proofErr w:type="spellStart"/>
      <w:r w:rsidR="00FB729A">
        <w:rPr>
          <w:sz w:val="24"/>
          <w:szCs w:val="24"/>
        </w:rPr>
        <w:t>Aggregaatiosääntöjen</w:t>
      </w:r>
      <w:proofErr w:type="spellEnd"/>
      <w:r w:rsidR="00FB729A">
        <w:rPr>
          <w:sz w:val="24"/>
          <w:szCs w:val="24"/>
        </w:rPr>
        <w:t xml:space="preserve"> tulemat eivät voi riippua kengännumeroista tai strategisesta äänestämisestä</w:t>
      </w:r>
      <w:r w:rsidR="008302F2">
        <w:rPr>
          <w:sz w:val="24"/>
          <w:szCs w:val="24"/>
        </w:rPr>
        <w:t>,</w:t>
      </w:r>
      <w:r w:rsidR="00FB729A">
        <w:rPr>
          <w:sz w:val="24"/>
          <w:szCs w:val="24"/>
        </w:rPr>
        <w:t xml:space="preserve"> vaikka äänestyssääntöjen tulemat tietysti riippuvat ainakin jälkimmäisestä.</w:t>
      </w:r>
      <w:r w:rsidR="00651ECA">
        <w:rPr>
          <w:sz w:val="24"/>
          <w:szCs w:val="24"/>
        </w:rPr>
        <w:t xml:space="preserve"> </w:t>
      </w:r>
    </w:p>
    <w:p w:rsidR="005855E2" w:rsidRDefault="005855E2" w:rsidP="00CA156D">
      <w:pPr>
        <w:autoSpaceDE w:val="0"/>
        <w:autoSpaceDN w:val="0"/>
        <w:adjustRightInd w:val="0"/>
        <w:spacing w:after="0" w:line="240" w:lineRule="auto"/>
        <w:jc w:val="both"/>
        <w:rPr>
          <w:sz w:val="24"/>
          <w:szCs w:val="24"/>
        </w:rPr>
      </w:pPr>
    </w:p>
    <w:p w:rsidR="001E553F" w:rsidRPr="005E3A04" w:rsidRDefault="009759C9" w:rsidP="00CA156D">
      <w:pPr>
        <w:autoSpaceDE w:val="0"/>
        <w:autoSpaceDN w:val="0"/>
        <w:adjustRightInd w:val="0"/>
        <w:spacing w:after="0" w:line="240" w:lineRule="auto"/>
        <w:jc w:val="both"/>
        <w:rPr>
          <w:sz w:val="24"/>
          <w:szCs w:val="24"/>
        </w:rPr>
      </w:pPr>
      <w:r w:rsidRPr="005E3A04">
        <w:rPr>
          <w:sz w:val="24"/>
          <w:szCs w:val="24"/>
        </w:rPr>
        <w:t>Mitä tulisi nyt ajatella tapauksesta, jossa strateginen äänestäminen poistaa polkuriippuvuuden vaikkapa esityslistojen (</w:t>
      </w:r>
      <w:proofErr w:type="spellStart"/>
      <w:proofErr w:type="gramStart"/>
      <w:r w:rsidRPr="005E3A04">
        <w:rPr>
          <w:sz w:val="24"/>
          <w:szCs w:val="24"/>
        </w:rPr>
        <w:t>ab,c</w:t>
      </w:r>
      <w:proofErr w:type="spellEnd"/>
      <w:proofErr w:type="gramEnd"/>
      <w:r w:rsidRPr="005E3A04">
        <w:rPr>
          <w:sz w:val="24"/>
          <w:szCs w:val="24"/>
        </w:rPr>
        <w:t>) ja (</w:t>
      </w:r>
      <w:proofErr w:type="spellStart"/>
      <w:r w:rsidRPr="005E3A04">
        <w:rPr>
          <w:sz w:val="24"/>
          <w:szCs w:val="24"/>
        </w:rPr>
        <w:t>bc,a</w:t>
      </w:r>
      <w:proofErr w:type="spellEnd"/>
      <w:r w:rsidRPr="005E3A04">
        <w:rPr>
          <w:sz w:val="24"/>
          <w:szCs w:val="24"/>
        </w:rPr>
        <w:t>) välillä</w:t>
      </w:r>
      <w:r w:rsidR="001E553F" w:rsidRPr="005E3A04">
        <w:rPr>
          <w:sz w:val="24"/>
          <w:szCs w:val="24"/>
        </w:rPr>
        <w:t>?</w:t>
      </w:r>
      <w:r w:rsidRPr="005E3A04">
        <w:rPr>
          <w:sz w:val="24"/>
          <w:szCs w:val="24"/>
        </w:rPr>
        <w:t xml:space="preserve"> Oletetaan vaikka</w:t>
      </w:r>
      <w:r w:rsidR="008302F2">
        <w:rPr>
          <w:sz w:val="24"/>
          <w:szCs w:val="24"/>
        </w:rPr>
        <w:t>,</w:t>
      </w:r>
      <w:r w:rsidRPr="005E3A04">
        <w:rPr>
          <w:sz w:val="24"/>
          <w:szCs w:val="24"/>
        </w:rPr>
        <w:t xml:space="preserve"> että ensimmäinen äänestäjä (jolla on järjestys abc) äänestää strategisesti b:tä esityslistassa (</w:t>
      </w:r>
      <w:proofErr w:type="spellStart"/>
      <w:proofErr w:type="gramStart"/>
      <w:r w:rsidRPr="005E3A04">
        <w:rPr>
          <w:sz w:val="24"/>
          <w:szCs w:val="24"/>
        </w:rPr>
        <w:t>ab,c</w:t>
      </w:r>
      <w:proofErr w:type="spellEnd"/>
      <w:proofErr w:type="gramEnd"/>
      <w:r w:rsidRPr="005E3A04">
        <w:rPr>
          <w:sz w:val="24"/>
          <w:szCs w:val="24"/>
        </w:rPr>
        <w:t xml:space="preserve">). </w:t>
      </w:r>
      <w:r w:rsidR="001E553F" w:rsidRPr="005E3A04">
        <w:rPr>
          <w:sz w:val="24"/>
          <w:szCs w:val="24"/>
        </w:rPr>
        <w:t>Äänestäjien ilmaisemat prefere</w:t>
      </w:r>
      <w:r w:rsidR="00C97193">
        <w:rPr>
          <w:sz w:val="24"/>
          <w:szCs w:val="24"/>
        </w:rPr>
        <w:t>n</w:t>
      </w:r>
      <w:r w:rsidR="001E553F" w:rsidRPr="005E3A04">
        <w:rPr>
          <w:sz w:val="24"/>
          <w:szCs w:val="24"/>
        </w:rPr>
        <w:t>ssit o</w:t>
      </w:r>
      <w:r w:rsidR="00175D07">
        <w:rPr>
          <w:sz w:val="24"/>
          <w:szCs w:val="24"/>
        </w:rPr>
        <w:t>lisivat</w:t>
      </w:r>
      <w:r w:rsidR="001E553F" w:rsidRPr="005E3A04">
        <w:rPr>
          <w:sz w:val="24"/>
          <w:szCs w:val="24"/>
        </w:rPr>
        <w:t xml:space="preserve"> nyt tällaiset:</w:t>
      </w:r>
    </w:p>
    <w:p w:rsidR="001E553F" w:rsidRPr="005E3A04" w:rsidRDefault="001E553F" w:rsidP="00CA156D">
      <w:pPr>
        <w:autoSpaceDE w:val="0"/>
        <w:autoSpaceDN w:val="0"/>
        <w:adjustRightInd w:val="0"/>
        <w:spacing w:after="0" w:line="240" w:lineRule="auto"/>
        <w:jc w:val="both"/>
        <w:rPr>
          <w:sz w:val="24"/>
          <w:szCs w:val="24"/>
        </w:rPr>
      </w:pPr>
    </w:p>
    <w:p w:rsidR="001E553F" w:rsidRPr="005E3A04" w:rsidRDefault="00624664" w:rsidP="00CA156D">
      <w:pPr>
        <w:autoSpaceDE w:val="0"/>
        <w:autoSpaceDN w:val="0"/>
        <w:adjustRightInd w:val="0"/>
        <w:spacing w:after="0" w:line="240" w:lineRule="auto"/>
        <w:jc w:val="both"/>
        <w:rPr>
          <w:sz w:val="24"/>
          <w:szCs w:val="24"/>
        </w:rPr>
      </w:pPr>
      <w:r w:rsidRPr="005E3A04">
        <w:rPr>
          <w:sz w:val="24"/>
          <w:szCs w:val="24"/>
        </w:rPr>
        <w:t>Taulu 2: Ilmaistut preferenssit/toinen profiili</w:t>
      </w:r>
    </w:p>
    <w:tbl>
      <w:tblPr>
        <w:tblStyle w:val="TableGrid"/>
        <w:tblW w:w="0" w:type="auto"/>
        <w:tblLook w:val="04A0" w:firstRow="1" w:lastRow="0" w:firstColumn="1" w:lastColumn="0" w:noHBand="0" w:noVBand="1"/>
      </w:tblPr>
      <w:tblGrid>
        <w:gridCol w:w="3209"/>
        <w:gridCol w:w="3209"/>
        <w:gridCol w:w="3210"/>
      </w:tblGrid>
      <w:tr w:rsidR="001E553F" w:rsidRPr="005E3A04" w:rsidTr="00653655">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1 äänestäjä</w:t>
            </w:r>
          </w:p>
        </w:tc>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1 äänestäjä</w:t>
            </w:r>
          </w:p>
        </w:tc>
        <w:tc>
          <w:tcPr>
            <w:tcW w:w="3210" w:type="dxa"/>
          </w:tcPr>
          <w:p w:rsidR="001E553F" w:rsidRPr="005E3A04" w:rsidRDefault="001E553F" w:rsidP="00CA156D">
            <w:pPr>
              <w:autoSpaceDE w:val="0"/>
              <w:autoSpaceDN w:val="0"/>
              <w:adjustRightInd w:val="0"/>
              <w:jc w:val="both"/>
              <w:rPr>
                <w:sz w:val="24"/>
                <w:szCs w:val="24"/>
              </w:rPr>
            </w:pPr>
            <w:r w:rsidRPr="005E3A04">
              <w:rPr>
                <w:sz w:val="24"/>
                <w:szCs w:val="24"/>
              </w:rPr>
              <w:t>1 äänestäjä</w:t>
            </w:r>
          </w:p>
        </w:tc>
      </w:tr>
      <w:tr w:rsidR="001E553F" w:rsidRPr="005E3A04" w:rsidTr="00653655">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 xml:space="preserve">b </w:t>
            </w:r>
          </w:p>
        </w:tc>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b</w:t>
            </w:r>
          </w:p>
        </w:tc>
        <w:tc>
          <w:tcPr>
            <w:tcW w:w="3210" w:type="dxa"/>
          </w:tcPr>
          <w:p w:rsidR="001E553F" w:rsidRPr="005E3A04" w:rsidRDefault="001E553F" w:rsidP="00CA156D">
            <w:pPr>
              <w:autoSpaceDE w:val="0"/>
              <w:autoSpaceDN w:val="0"/>
              <w:adjustRightInd w:val="0"/>
              <w:jc w:val="both"/>
              <w:rPr>
                <w:sz w:val="24"/>
                <w:szCs w:val="24"/>
              </w:rPr>
            </w:pPr>
            <w:r w:rsidRPr="005E3A04">
              <w:rPr>
                <w:sz w:val="24"/>
                <w:szCs w:val="24"/>
              </w:rPr>
              <w:t>c</w:t>
            </w:r>
          </w:p>
        </w:tc>
      </w:tr>
      <w:tr w:rsidR="001E553F" w:rsidRPr="005E3A04" w:rsidTr="00653655">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a</w:t>
            </w:r>
          </w:p>
        </w:tc>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c</w:t>
            </w:r>
          </w:p>
        </w:tc>
        <w:tc>
          <w:tcPr>
            <w:tcW w:w="3210" w:type="dxa"/>
          </w:tcPr>
          <w:p w:rsidR="001E553F" w:rsidRPr="005E3A04" w:rsidRDefault="001E553F" w:rsidP="00CA156D">
            <w:pPr>
              <w:autoSpaceDE w:val="0"/>
              <w:autoSpaceDN w:val="0"/>
              <w:adjustRightInd w:val="0"/>
              <w:jc w:val="both"/>
              <w:rPr>
                <w:sz w:val="24"/>
                <w:szCs w:val="24"/>
              </w:rPr>
            </w:pPr>
            <w:r w:rsidRPr="005E3A04">
              <w:rPr>
                <w:sz w:val="24"/>
                <w:szCs w:val="24"/>
              </w:rPr>
              <w:t>a</w:t>
            </w:r>
          </w:p>
        </w:tc>
      </w:tr>
      <w:tr w:rsidR="001E553F" w:rsidRPr="005E3A04" w:rsidTr="00653655">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c</w:t>
            </w:r>
          </w:p>
        </w:tc>
        <w:tc>
          <w:tcPr>
            <w:tcW w:w="3209" w:type="dxa"/>
          </w:tcPr>
          <w:p w:rsidR="001E553F" w:rsidRPr="005E3A04" w:rsidRDefault="001E553F" w:rsidP="00CA156D">
            <w:pPr>
              <w:autoSpaceDE w:val="0"/>
              <w:autoSpaceDN w:val="0"/>
              <w:adjustRightInd w:val="0"/>
              <w:jc w:val="both"/>
              <w:rPr>
                <w:sz w:val="24"/>
                <w:szCs w:val="24"/>
              </w:rPr>
            </w:pPr>
            <w:r w:rsidRPr="005E3A04">
              <w:rPr>
                <w:sz w:val="24"/>
                <w:szCs w:val="24"/>
              </w:rPr>
              <w:t>a</w:t>
            </w:r>
          </w:p>
        </w:tc>
        <w:tc>
          <w:tcPr>
            <w:tcW w:w="3210" w:type="dxa"/>
          </w:tcPr>
          <w:p w:rsidR="001E553F" w:rsidRPr="005E3A04" w:rsidRDefault="001E553F" w:rsidP="00CA156D">
            <w:pPr>
              <w:autoSpaceDE w:val="0"/>
              <w:autoSpaceDN w:val="0"/>
              <w:adjustRightInd w:val="0"/>
              <w:jc w:val="both"/>
              <w:rPr>
                <w:sz w:val="24"/>
                <w:szCs w:val="24"/>
              </w:rPr>
            </w:pPr>
            <w:r w:rsidRPr="005E3A04">
              <w:rPr>
                <w:sz w:val="24"/>
                <w:szCs w:val="24"/>
              </w:rPr>
              <w:t>b</w:t>
            </w:r>
          </w:p>
        </w:tc>
      </w:tr>
    </w:tbl>
    <w:p w:rsidR="001E553F" w:rsidRPr="005E3A04" w:rsidRDefault="001E553F" w:rsidP="00CA156D">
      <w:pPr>
        <w:autoSpaceDE w:val="0"/>
        <w:autoSpaceDN w:val="0"/>
        <w:adjustRightInd w:val="0"/>
        <w:spacing w:after="0" w:line="240" w:lineRule="auto"/>
        <w:jc w:val="both"/>
        <w:rPr>
          <w:sz w:val="24"/>
          <w:szCs w:val="24"/>
        </w:rPr>
      </w:pPr>
    </w:p>
    <w:p w:rsidR="001121D9" w:rsidRPr="005E3A04" w:rsidRDefault="001E553F" w:rsidP="00CA156D">
      <w:pPr>
        <w:autoSpaceDE w:val="0"/>
        <w:autoSpaceDN w:val="0"/>
        <w:adjustRightInd w:val="0"/>
        <w:spacing w:after="0" w:line="240" w:lineRule="auto"/>
        <w:jc w:val="both"/>
        <w:rPr>
          <w:sz w:val="24"/>
          <w:szCs w:val="24"/>
        </w:rPr>
      </w:pPr>
      <w:r w:rsidRPr="005E3A04">
        <w:rPr>
          <w:sz w:val="24"/>
          <w:szCs w:val="24"/>
        </w:rPr>
        <w:t>Nyt</w:t>
      </w:r>
      <w:r w:rsidR="009759C9" w:rsidRPr="005E3A04">
        <w:rPr>
          <w:sz w:val="24"/>
          <w:szCs w:val="24"/>
        </w:rPr>
        <w:t xml:space="preserve"> b voittaa molemmat äänestykset. </w:t>
      </w:r>
      <w:r w:rsidR="00175D07">
        <w:rPr>
          <w:sz w:val="24"/>
          <w:szCs w:val="24"/>
        </w:rPr>
        <w:t>Ä</w:t>
      </w:r>
      <w:r w:rsidR="002017C6" w:rsidRPr="005E3A04">
        <w:rPr>
          <w:sz w:val="24"/>
          <w:szCs w:val="24"/>
        </w:rPr>
        <w:t xml:space="preserve">änestäjien ilmaisemien (mutta ei todellisten) preferenssien mukaan b on </w:t>
      </w:r>
      <w:proofErr w:type="spellStart"/>
      <w:r w:rsidR="002017C6" w:rsidRPr="005E3A04">
        <w:rPr>
          <w:sz w:val="24"/>
          <w:szCs w:val="24"/>
        </w:rPr>
        <w:t>Condorcet</w:t>
      </w:r>
      <w:proofErr w:type="spellEnd"/>
      <w:r w:rsidR="003F0259">
        <w:rPr>
          <w:sz w:val="24"/>
          <w:szCs w:val="24"/>
        </w:rPr>
        <w:t>-</w:t>
      </w:r>
      <w:r w:rsidR="002017C6" w:rsidRPr="005E3A04">
        <w:rPr>
          <w:sz w:val="24"/>
          <w:szCs w:val="24"/>
        </w:rPr>
        <w:t>voittaja ja a:n ja b:n välinen valinta riippu</w:t>
      </w:r>
      <w:r w:rsidR="00175D07">
        <w:rPr>
          <w:sz w:val="24"/>
          <w:szCs w:val="24"/>
        </w:rPr>
        <w:t>u</w:t>
      </w:r>
      <w:r w:rsidR="002017C6" w:rsidRPr="005E3A04">
        <w:rPr>
          <w:sz w:val="24"/>
          <w:szCs w:val="24"/>
        </w:rPr>
        <w:t xml:space="preserve"> vain äänestäjien ilmaisemista preferensseistä näiden kahden vaihtoehdon välillä. </w:t>
      </w:r>
      <w:r w:rsidR="00C275AF">
        <w:rPr>
          <w:sz w:val="24"/>
          <w:szCs w:val="24"/>
        </w:rPr>
        <w:t>S</w:t>
      </w:r>
      <w:r w:rsidR="002017C6" w:rsidRPr="005E3A04">
        <w:rPr>
          <w:sz w:val="24"/>
          <w:szCs w:val="24"/>
        </w:rPr>
        <w:t>osiaalisen valinnan teorian mukaan riippumattomuusehto ei rikkoudu</w:t>
      </w:r>
      <w:r w:rsidR="008302F2">
        <w:rPr>
          <w:sz w:val="24"/>
          <w:szCs w:val="24"/>
        </w:rPr>
        <w:t>,</w:t>
      </w:r>
      <w:r w:rsidR="002017C6" w:rsidRPr="005E3A04">
        <w:rPr>
          <w:sz w:val="24"/>
          <w:szCs w:val="24"/>
        </w:rPr>
        <w:t xml:space="preserve"> </w:t>
      </w:r>
      <w:r w:rsidR="00C275AF">
        <w:rPr>
          <w:sz w:val="24"/>
          <w:szCs w:val="24"/>
        </w:rPr>
        <w:t>jos taulun 1 ja 2 välinen profiilien ero johtuu strategisesta äänestämisestä</w:t>
      </w:r>
      <w:r w:rsidR="008302F2">
        <w:rPr>
          <w:sz w:val="24"/>
          <w:szCs w:val="24"/>
        </w:rPr>
        <w:t>,</w:t>
      </w:r>
      <w:r w:rsidR="00C275AF">
        <w:rPr>
          <w:sz w:val="24"/>
          <w:szCs w:val="24"/>
        </w:rPr>
        <w:t xml:space="preserve"> </w:t>
      </w:r>
      <w:r w:rsidR="002017C6" w:rsidRPr="005E3A04">
        <w:rPr>
          <w:sz w:val="24"/>
          <w:szCs w:val="24"/>
        </w:rPr>
        <w:t xml:space="preserve">koska saamme tarkastella vain </w:t>
      </w:r>
      <w:proofErr w:type="spellStart"/>
      <w:r w:rsidR="002017C6" w:rsidRPr="005E3A04">
        <w:rPr>
          <w:sz w:val="24"/>
          <w:szCs w:val="24"/>
        </w:rPr>
        <w:t>aggregaatiosääntöjä</w:t>
      </w:r>
      <w:proofErr w:type="spellEnd"/>
      <w:r w:rsidR="00CD130A" w:rsidRPr="005E3A04">
        <w:rPr>
          <w:sz w:val="24"/>
          <w:szCs w:val="24"/>
        </w:rPr>
        <w:t>, emme äänestyssääntöjä</w:t>
      </w:r>
      <w:r w:rsidR="002017C6" w:rsidRPr="005E3A04">
        <w:rPr>
          <w:sz w:val="24"/>
          <w:szCs w:val="24"/>
        </w:rPr>
        <w:t xml:space="preserve">. </w:t>
      </w:r>
      <w:r w:rsidR="004B7A83" w:rsidRPr="005E3A04">
        <w:rPr>
          <w:sz w:val="24"/>
          <w:szCs w:val="24"/>
        </w:rPr>
        <w:t>Todettakoon lisäksi, että esityslistassa (</w:t>
      </w:r>
      <w:proofErr w:type="spellStart"/>
      <w:proofErr w:type="gramStart"/>
      <w:r w:rsidR="004B7A83" w:rsidRPr="005E3A04">
        <w:rPr>
          <w:sz w:val="24"/>
          <w:szCs w:val="24"/>
        </w:rPr>
        <w:t>ab,c</w:t>
      </w:r>
      <w:proofErr w:type="spellEnd"/>
      <w:proofErr w:type="gramEnd"/>
      <w:r w:rsidR="004B7A83" w:rsidRPr="005E3A04">
        <w:rPr>
          <w:sz w:val="24"/>
          <w:szCs w:val="24"/>
        </w:rPr>
        <w:t xml:space="preserve">) riippumattomuusehto ei voi rikkoutua siksi, että a:n ja b:n välinen preferenssi on muuttunut, eikä riippumattomuusehto sovellu siihen. </w:t>
      </w:r>
      <w:r w:rsidR="008302F2">
        <w:rPr>
          <w:sz w:val="24"/>
          <w:szCs w:val="24"/>
        </w:rPr>
        <w:t>B</w:t>
      </w:r>
      <w:r w:rsidR="004B7A83" w:rsidRPr="005E3A04">
        <w:rPr>
          <w:sz w:val="24"/>
          <w:szCs w:val="24"/>
        </w:rPr>
        <w:t>:n ja c:n väli</w:t>
      </w:r>
      <w:r w:rsidR="00E6740B" w:rsidRPr="005E3A04">
        <w:rPr>
          <w:sz w:val="24"/>
          <w:szCs w:val="24"/>
        </w:rPr>
        <w:t>s</w:t>
      </w:r>
      <w:r w:rsidR="004B7A83" w:rsidRPr="005E3A04">
        <w:rPr>
          <w:sz w:val="24"/>
          <w:szCs w:val="24"/>
        </w:rPr>
        <w:t>e</w:t>
      </w:r>
      <w:r w:rsidR="00E6740B" w:rsidRPr="005E3A04">
        <w:rPr>
          <w:sz w:val="24"/>
          <w:szCs w:val="24"/>
        </w:rPr>
        <w:t>t</w:t>
      </w:r>
      <w:r w:rsidR="004B7A83" w:rsidRPr="005E3A04">
        <w:rPr>
          <w:sz w:val="24"/>
          <w:szCs w:val="24"/>
        </w:rPr>
        <w:t xml:space="preserve"> preferenssi</w:t>
      </w:r>
      <w:r w:rsidR="00E6740B" w:rsidRPr="005E3A04">
        <w:rPr>
          <w:sz w:val="24"/>
          <w:szCs w:val="24"/>
        </w:rPr>
        <w:t>t</w:t>
      </w:r>
      <w:r w:rsidR="004B7A83" w:rsidRPr="005E3A04">
        <w:rPr>
          <w:sz w:val="24"/>
          <w:szCs w:val="24"/>
        </w:rPr>
        <w:t xml:space="preserve"> pysy</w:t>
      </w:r>
      <w:r w:rsidR="00E6740B" w:rsidRPr="005E3A04">
        <w:rPr>
          <w:sz w:val="24"/>
          <w:szCs w:val="24"/>
        </w:rPr>
        <w:t>vät</w:t>
      </w:r>
      <w:r w:rsidR="004B7A83" w:rsidRPr="005E3A04">
        <w:rPr>
          <w:sz w:val="24"/>
          <w:szCs w:val="24"/>
        </w:rPr>
        <w:t xml:space="preserve"> samana, </w:t>
      </w:r>
      <w:r w:rsidR="002B2A02" w:rsidRPr="005E3A04">
        <w:rPr>
          <w:sz w:val="24"/>
          <w:szCs w:val="24"/>
        </w:rPr>
        <w:t xml:space="preserve">mutta </w:t>
      </w:r>
      <w:r w:rsidR="004B7A83" w:rsidRPr="005E3A04">
        <w:rPr>
          <w:sz w:val="24"/>
          <w:szCs w:val="24"/>
        </w:rPr>
        <w:t xml:space="preserve">alkuperäisellä taulun 1 profiililla äänestäjät eivät koskaan äänestä </w:t>
      </w:r>
      <w:r w:rsidR="004B7A83" w:rsidRPr="005E3A04">
        <w:rPr>
          <w:sz w:val="24"/>
          <w:szCs w:val="24"/>
        </w:rPr>
        <w:lastRenderedPageBreak/>
        <w:t>näiden välillä</w:t>
      </w:r>
      <w:r w:rsidR="002B2A02" w:rsidRPr="005E3A04">
        <w:rPr>
          <w:sz w:val="24"/>
          <w:szCs w:val="24"/>
        </w:rPr>
        <w:t xml:space="preserve"> esityslistassa (</w:t>
      </w:r>
      <w:proofErr w:type="spellStart"/>
      <w:proofErr w:type="gramStart"/>
      <w:r w:rsidR="002B2A02" w:rsidRPr="005E3A04">
        <w:rPr>
          <w:sz w:val="24"/>
          <w:szCs w:val="24"/>
        </w:rPr>
        <w:t>ab,c</w:t>
      </w:r>
      <w:proofErr w:type="spellEnd"/>
      <w:proofErr w:type="gramEnd"/>
      <w:r w:rsidR="002B2A02" w:rsidRPr="005E3A04">
        <w:rPr>
          <w:sz w:val="24"/>
          <w:szCs w:val="24"/>
        </w:rPr>
        <w:t>)</w:t>
      </w:r>
      <w:r w:rsidR="004B7A83" w:rsidRPr="005E3A04">
        <w:rPr>
          <w:sz w:val="24"/>
          <w:szCs w:val="24"/>
        </w:rPr>
        <w:t xml:space="preserve">. </w:t>
      </w:r>
      <w:r w:rsidR="00263029" w:rsidRPr="005E3A04">
        <w:rPr>
          <w:sz w:val="24"/>
          <w:szCs w:val="24"/>
        </w:rPr>
        <w:t>Riippumattomuussääntö rikkoutuu</w:t>
      </w:r>
      <w:r w:rsidR="008302F2">
        <w:rPr>
          <w:sz w:val="24"/>
          <w:szCs w:val="24"/>
        </w:rPr>
        <w:t>,</w:t>
      </w:r>
      <w:r w:rsidR="00263029" w:rsidRPr="005E3A04">
        <w:rPr>
          <w:sz w:val="24"/>
          <w:szCs w:val="24"/>
        </w:rPr>
        <w:t xml:space="preserve"> jos löydämme kaksi preferenssiprofiilia</w:t>
      </w:r>
      <w:r w:rsidR="00FD27EC" w:rsidRPr="005E3A04">
        <w:rPr>
          <w:sz w:val="24"/>
          <w:szCs w:val="24"/>
        </w:rPr>
        <w:t xml:space="preserve">, joissa </w:t>
      </w:r>
      <w:r w:rsidR="00A0470C">
        <w:rPr>
          <w:sz w:val="24"/>
          <w:szCs w:val="24"/>
        </w:rPr>
        <w:t xml:space="preserve">yksilöiden </w:t>
      </w:r>
      <w:r w:rsidR="00FD27EC" w:rsidRPr="005E3A04">
        <w:rPr>
          <w:sz w:val="24"/>
          <w:szCs w:val="24"/>
        </w:rPr>
        <w:t>preferenssi</w:t>
      </w:r>
      <w:r w:rsidR="00A0470C">
        <w:rPr>
          <w:sz w:val="24"/>
          <w:szCs w:val="24"/>
        </w:rPr>
        <w:t>t</w:t>
      </w:r>
      <w:r w:rsidR="00FD27EC" w:rsidRPr="005E3A04">
        <w:rPr>
          <w:sz w:val="24"/>
          <w:szCs w:val="24"/>
        </w:rPr>
        <w:t xml:space="preserve"> pysy</w:t>
      </w:r>
      <w:r w:rsidR="00A0470C">
        <w:rPr>
          <w:sz w:val="24"/>
          <w:szCs w:val="24"/>
        </w:rPr>
        <w:t>vät</w:t>
      </w:r>
      <w:r w:rsidR="00FD27EC" w:rsidRPr="005E3A04">
        <w:rPr>
          <w:sz w:val="24"/>
          <w:szCs w:val="24"/>
        </w:rPr>
        <w:t xml:space="preserve"> samoina kullekin vaihtoehtoparille</w:t>
      </w:r>
      <w:r w:rsidR="008302F2">
        <w:rPr>
          <w:sz w:val="24"/>
          <w:szCs w:val="24"/>
        </w:rPr>
        <w:t>, mutta muuttuvat joidenkin toisten parien suhteen</w:t>
      </w:r>
      <w:r w:rsidR="00FD27EC" w:rsidRPr="005E3A04">
        <w:rPr>
          <w:sz w:val="24"/>
          <w:szCs w:val="24"/>
        </w:rPr>
        <w:t xml:space="preserve">, </w:t>
      </w:r>
      <w:r w:rsidR="00A0470C">
        <w:rPr>
          <w:sz w:val="24"/>
          <w:szCs w:val="24"/>
        </w:rPr>
        <w:t xml:space="preserve">ja </w:t>
      </w:r>
      <w:r w:rsidR="00FD27EC" w:rsidRPr="005E3A04">
        <w:rPr>
          <w:sz w:val="24"/>
          <w:szCs w:val="24"/>
        </w:rPr>
        <w:t xml:space="preserve">sosiaalinen valinta noiden vaihtoehtojen suhteen muuttuu. </w:t>
      </w:r>
      <w:r w:rsidR="008302F2" w:rsidRPr="008302F2">
        <w:rPr>
          <w:i/>
          <w:sz w:val="24"/>
          <w:szCs w:val="24"/>
        </w:rPr>
        <w:t>Tämä</w:t>
      </w:r>
      <w:r w:rsidR="008302F2">
        <w:rPr>
          <w:sz w:val="24"/>
          <w:szCs w:val="24"/>
        </w:rPr>
        <w:t xml:space="preserve"> on se riippumattomuusehto, jonka sosiaalisen valinnan teorian käyttämillä </w:t>
      </w:r>
      <w:proofErr w:type="spellStart"/>
      <w:r w:rsidR="008302F2">
        <w:rPr>
          <w:sz w:val="24"/>
          <w:szCs w:val="24"/>
        </w:rPr>
        <w:t>aggregaatiosäännöillä</w:t>
      </w:r>
      <w:proofErr w:type="spellEnd"/>
      <w:r w:rsidR="008302F2">
        <w:rPr>
          <w:sz w:val="24"/>
          <w:szCs w:val="24"/>
        </w:rPr>
        <w:t xml:space="preserve"> voi ilmaista. </w:t>
      </w:r>
      <w:r w:rsidR="00FD27EC" w:rsidRPr="005E3A04">
        <w:rPr>
          <w:sz w:val="24"/>
          <w:szCs w:val="24"/>
        </w:rPr>
        <w:t xml:space="preserve">Valittavissa olevien vaihtoehtojen pitää siis pysyä samana, </w:t>
      </w:r>
      <w:r w:rsidR="00C275AF">
        <w:rPr>
          <w:sz w:val="24"/>
          <w:szCs w:val="24"/>
        </w:rPr>
        <w:t>kuten myös</w:t>
      </w:r>
      <w:r w:rsidR="00FD27EC" w:rsidRPr="005E3A04">
        <w:rPr>
          <w:sz w:val="24"/>
          <w:szCs w:val="24"/>
        </w:rPr>
        <w:t xml:space="preserve"> </w:t>
      </w:r>
      <w:r w:rsidR="00443D36" w:rsidRPr="005E3A04">
        <w:rPr>
          <w:sz w:val="24"/>
          <w:szCs w:val="24"/>
        </w:rPr>
        <w:t>preferenssien niiden vaihtoehto</w:t>
      </w:r>
      <w:r w:rsidR="00A0470C">
        <w:rPr>
          <w:sz w:val="24"/>
          <w:szCs w:val="24"/>
        </w:rPr>
        <w:t>parien</w:t>
      </w:r>
      <w:r w:rsidR="00443D36" w:rsidRPr="005E3A04">
        <w:rPr>
          <w:sz w:val="24"/>
          <w:szCs w:val="24"/>
        </w:rPr>
        <w:t xml:space="preserve"> suhteen, jotka ovat kulloinkin tarkastelun alaisena.</w:t>
      </w:r>
    </w:p>
    <w:p w:rsidR="001121D9" w:rsidRPr="005E3A04" w:rsidRDefault="001121D9" w:rsidP="00CA156D">
      <w:pPr>
        <w:autoSpaceDE w:val="0"/>
        <w:autoSpaceDN w:val="0"/>
        <w:adjustRightInd w:val="0"/>
        <w:spacing w:after="0" w:line="240" w:lineRule="auto"/>
        <w:jc w:val="both"/>
        <w:rPr>
          <w:sz w:val="24"/>
          <w:szCs w:val="24"/>
        </w:rPr>
      </w:pPr>
    </w:p>
    <w:p w:rsidR="001E553F" w:rsidRDefault="000401BA" w:rsidP="00CA156D">
      <w:pPr>
        <w:spacing w:after="0" w:line="240" w:lineRule="auto"/>
        <w:jc w:val="both"/>
        <w:rPr>
          <w:sz w:val="24"/>
          <w:szCs w:val="24"/>
        </w:rPr>
      </w:pPr>
      <w:r w:rsidRPr="005E3A04">
        <w:rPr>
          <w:sz w:val="24"/>
          <w:szCs w:val="24"/>
        </w:rPr>
        <w:t>Lagerspetz ajattelee, että riippumattomuusehdon rikkoutuminen on syy siihen</w:t>
      </w:r>
      <w:r w:rsidR="008302F2">
        <w:rPr>
          <w:sz w:val="24"/>
          <w:szCs w:val="24"/>
        </w:rPr>
        <w:t>,</w:t>
      </w:r>
      <w:r w:rsidRPr="005E3A04">
        <w:rPr>
          <w:sz w:val="24"/>
          <w:szCs w:val="24"/>
        </w:rPr>
        <w:t xml:space="preserve"> miksi ihmiset äänestävät strategisesti (s. 214). </w:t>
      </w:r>
      <w:r w:rsidR="005B7733" w:rsidRPr="005E3A04">
        <w:rPr>
          <w:sz w:val="24"/>
          <w:szCs w:val="24"/>
        </w:rPr>
        <w:t>Voimme</w:t>
      </w:r>
      <w:r w:rsidR="002B2A02" w:rsidRPr="005E3A04">
        <w:rPr>
          <w:sz w:val="24"/>
          <w:szCs w:val="24"/>
        </w:rPr>
        <w:t>ko</w:t>
      </w:r>
      <w:r w:rsidR="005B7733" w:rsidRPr="005E3A04">
        <w:rPr>
          <w:sz w:val="24"/>
          <w:szCs w:val="24"/>
        </w:rPr>
        <w:t xml:space="preserve"> </w:t>
      </w:r>
      <w:r w:rsidR="002B2A02" w:rsidRPr="005E3A04">
        <w:rPr>
          <w:sz w:val="24"/>
          <w:szCs w:val="24"/>
        </w:rPr>
        <w:t xml:space="preserve">siis </w:t>
      </w:r>
      <w:r w:rsidR="005B7733" w:rsidRPr="005E3A04">
        <w:rPr>
          <w:sz w:val="24"/>
          <w:szCs w:val="24"/>
        </w:rPr>
        <w:t>käyttää tauluissa 1 ja 2 esitettyjä profiileja sen todistamiseen, että riippumattomuusehto rikkoutuu esityslistaäänestyksissä</w:t>
      </w:r>
      <w:r w:rsidR="002B2A02" w:rsidRPr="005E3A04">
        <w:rPr>
          <w:sz w:val="24"/>
          <w:szCs w:val="24"/>
        </w:rPr>
        <w:t>?</w:t>
      </w:r>
      <w:r w:rsidR="005B7733" w:rsidRPr="005E3A04">
        <w:rPr>
          <w:sz w:val="24"/>
          <w:szCs w:val="24"/>
        </w:rPr>
        <w:t xml:space="preserve"> Ensimmäinen äänestäjä pitää c:tä aina huonompana vaihtoehtona kuin a:ta tai b:tä. Silti a:ta ja b:tä koskeva preferenssien muutos ei muuta </w:t>
      </w:r>
      <w:r w:rsidR="00A50B68">
        <w:rPr>
          <w:sz w:val="24"/>
          <w:szCs w:val="24"/>
        </w:rPr>
        <w:t>sosiaalista preferenssiä</w:t>
      </w:r>
      <w:r w:rsidR="005B7733" w:rsidRPr="005E3A04">
        <w:rPr>
          <w:sz w:val="24"/>
          <w:szCs w:val="24"/>
        </w:rPr>
        <w:t xml:space="preserve"> b:n ja c:n välillä</w:t>
      </w:r>
      <w:r w:rsidR="008302F2">
        <w:rPr>
          <w:sz w:val="24"/>
          <w:szCs w:val="24"/>
        </w:rPr>
        <w:t>,</w:t>
      </w:r>
      <w:r w:rsidR="005B7733" w:rsidRPr="005E3A04">
        <w:rPr>
          <w:sz w:val="24"/>
          <w:szCs w:val="24"/>
        </w:rPr>
        <w:t xml:space="preserve"> jos </w:t>
      </w:r>
      <w:proofErr w:type="spellStart"/>
      <w:r w:rsidR="005B7733" w:rsidRPr="005E3A04">
        <w:rPr>
          <w:sz w:val="24"/>
          <w:szCs w:val="24"/>
        </w:rPr>
        <w:t>aggreg</w:t>
      </w:r>
      <w:r w:rsidR="007F3ADF">
        <w:rPr>
          <w:sz w:val="24"/>
          <w:szCs w:val="24"/>
        </w:rPr>
        <w:t>aa</w:t>
      </w:r>
      <w:r w:rsidR="005B7733" w:rsidRPr="005E3A04">
        <w:rPr>
          <w:sz w:val="24"/>
          <w:szCs w:val="24"/>
        </w:rPr>
        <w:t>ti</w:t>
      </w:r>
      <w:r w:rsidR="007F3ADF">
        <w:rPr>
          <w:sz w:val="24"/>
          <w:szCs w:val="24"/>
        </w:rPr>
        <w:t>o</w:t>
      </w:r>
      <w:r w:rsidR="005B7733" w:rsidRPr="005E3A04">
        <w:rPr>
          <w:sz w:val="24"/>
          <w:szCs w:val="24"/>
        </w:rPr>
        <w:t>sääntö</w:t>
      </w:r>
      <w:proofErr w:type="spellEnd"/>
      <w:r w:rsidR="005B7733" w:rsidRPr="005E3A04">
        <w:rPr>
          <w:sz w:val="24"/>
          <w:szCs w:val="24"/>
        </w:rPr>
        <w:t xml:space="preserve"> toteuttaa riippumattomuussäännön. </w:t>
      </w:r>
      <w:r w:rsidR="00624664" w:rsidRPr="005E3A04">
        <w:rPr>
          <w:sz w:val="24"/>
          <w:szCs w:val="24"/>
        </w:rPr>
        <w:t xml:space="preserve">Tapahtuuko </w:t>
      </w:r>
      <w:r w:rsidR="005B7733" w:rsidRPr="005E3A04">
        <w:rPr>
          <w:sz w:val="24"/>
          <w:szCs w:val="24"/>
        </w:rPr>
        <w:t xml:space="preserve">esimerkissämme </w:t>
      </w:r>
      <w:r w:rsidR="00624664" w:rsidRPr="005E3A04">
        <w:rPr>
          <w:sz w:val="24"/>
          <w:szCs w:val="24"/>
        </w:rPr>
        <w:t>näin?</w:t>
      </w:r>
      <w:r w:rsidR="005B7733" w:rsidRPr="005E3A04">
        <w:rPr>
          <w:sz w:val="24"/>
          <w:szCs w:val="24"/>
        </w:rPr>
        <w:t xml:space="preserve"> </w:t>
      </w:r>
      <w:r w:rsidR="00624664" w:rsidRPr="005E3A04">
        <w:rPr>
          <w:sz w:val="24"/>
          <w:szCs w:val="24"/>
        </w:rPr>
        <w:t>Vastaus riippuu siitä</w:t>
      </w:r>
      <w:r w:rsidR="008302F2">
        <w:rPr>
          <w:sz w:val="24"/>
          <w:szCs w:val="24"/>
        </w:rPr>
        <w:t>,</w:t>
      </w:r>
      <w:r w:rsidR="00624664" w:rsidRPr="005E3A04">
        <w:rPr>
          <w:sz w:val="24"/>
          <w:szCs w:val="24"/>
        </w:rPr>
        <w:t xml:space="preserve"> mitä tarkoitamme ilmaisulla </w:t>
      </w:r>
      <w:r w:rsidR="006908BA">
        <w:rPr>
          <w:sz w:val="24"/>
          <w:szCs w:val="24"/>
        </w:rPr>
        <w:t>”</w:t>
      </w:r>
      <w:r w:rsidR="00624664" w:rsidRPr="005E3A04">
        <w:rPr>
          <w:sz w:val="24"/>
          <w:szCs w:val="24"/>
        </w:rPr>
        <w:t xml:space="preserve">b:n ja c:n välinen sosiaalinen </w:t>
      </w:r>
      <w:r w:rsidR="00A50B68">
        <w:rPr>
          <w:sz w:val="24"/>
          <w:szCs w:val="24"/>
        </w:rPr>
        <w:t>preferenssi</w:t>
      </w:r>
      <w:r w:rsidR="00624664" w:rsidRPr="005E3A04">
        <w:rPr>
          <w:sz w:val="24"/>
          <w:szCs w:val="24"/>
        </w:rPr>
        <w:t xml:space="preserve"> riippuu vain äänestäjien preferensseistä näille vaihtoehdoille</w:t>
      </w:r>
      <w:r w:rsidR="006908BA">
        <w:rPr>
          <w:sz w:val="24"/>
          <w:szCs w:val="24"/>
        </w:rPr>
        <w:t>”</w:t>
      </w:r>
      <w:r w:rsidR="00624664" w:rsidRPr="005E3A04">
        <w:rPr>
          <w:sz w:val="24"/>
          <w:szCs w:val="24"/>
        </w:rPr>
        <w:t xml:space="preserve">. </w:t>
      </w:r>
      <w:r w:rsidR="00CE113C" w:rsidRPr="005E3A04">
        <w:rPr>
          <w:sz w:val="24"/>
          <w:szCs w:val="24"/>
        </w:rPr>
        <w:t>Ottaen huomioon</w:t>
      </w:r>
      <w:r w:rsidR="008302F2">
        <w:rPr>
          <w:sz w:val="24"/>
          <w:szCs w:val="24"/>
        </w:rPr>
        <w:t>,</w:t>
      </w:r>
      <w:r w:rsidR="00CE113C" w:rsidRPr="005E3A04">
        <w:rPr>
          <w:sz w:val="24"/>
          <w:szCs w:val="24"/>
        </w:rPr>
        <w:t xml:space="preserve"> miten ehtoa käytetään </w:t>
      </w:r>
      <w:proofErr w:type="spellStart"/>
      <w:r w:rsidR="00CE113C" w:rsidRPr="005E3A04">
        <w:rPr>
          <w:sz w:val="24"/>
          <w:szCs w:val="24"/>
        </w:rPr>
        <w:t>Arrow’n</w:t>
      </w:r>
      <w:proofErr w:type="spellEnd"/>
      <w:r w:rsidR="00CE113C" w:rsidRPr="005E3A04">
        <w:rPr>
          <w:sz w:val="24"/>
          <w:szCs w:val="24"/>
        </w:rPr>
        <w:t xml:space="preserve"> teoreeman todistuksessa, se ei voi tarkoittaa sitä</w:t>
      </w:r>
      <w:r w:rsidR="00844B91">
        <w:rPr>
          <w:sz w:val="24"/>
          <w:szCs w:val="24"/>
        </w:rPr>
        <w:t>,</w:t>
      </w:r>
      <w:r w:rsidR="00CE113C" w:rsidRPr="005E3A04">
        <w:rPr>
          <w:sz w:val="24"/>
          <w:szCs w:val="24"/>
        </w:rPr>
        <w:t xml:space="preserve"> että </w:t>
      </w:r>
      <w:proofErr w:type="spellStart"/>
      <w:r w:rsidR="00CE113C" w:rsidRPr="005E3A04">
        <w:rPr>
          <w:sz w:val="24"/>
          <w:szCs w:val="24"/>
        </w:rPr>
        <w:t>aggregaatio</w:t>
      </w:r>
      <w:r w:rsidR="007F3ADF">
        <w:rPr>
          <w:sz w:val="24"/>
          <w:szCs w:val="24"/>
        </w:rPr>
        <w:t>säännö</w:t>
      </w:r>
      <w:r w:rsidR="00CE113C" w:rsidRPr="005E3A04">
        <w:rPr>
          <w:sz w:val="24"/>
          <w:szCs w:val="24"/>
        </w:rPr>
        <w:t>n</w:t>
      </w:r>
      <w:proofErr w:type="spellEnd"/>
      <w:r w:rsidR="00CE113C" w:rsidRPr="005E3A04">
        <w:rPr>
          <w:sz w:val="24"/>
          <w:szCs w:val="24"/>
        </w:rPr>
        <w:t xml:space="preserve"> antama lopullinen valinta on sama, vaan vain että se asettaa </w:t>
      </w:r>
      <w:r w:rsidR="00CE113C" w:rsidRPr="00C275AF">
        <w:rPr>
          <w:i/>
          <w:sz w:val="24"/>
          <w:szCs w:val="24"/>
        </w:rPr>
        <w:t>tuohon pariin</w:t>
      </w:r>
      <w:r w:rsidR="00CE113C" w:rsidRPr="005E3A04">
        <w:rPr>
          <w:sz w:val="24"/>
          <w:szCs w:val="24"/>
        </w:rPr>
        <w:t xml:space="preserve"> liittyvät preferenssit samaan järjestykseen.</w:t>
      </w:r>
      <w:r w:rsidR="00EE399E" w:rsidRPr="005E3A04">
        <w:rPr>
          <w:rStyle w:val="FootnoteReference"/>
          <w:sz w:val="24"/>
          <w:szCs w:val="24"/>
        </w:rPr>
        <w:footnoteReference w:id="15"/>
      </w:r>
      <w:r w:rsidR="00CE113C" w:rsidRPr="005E3A04">
        <w:rPr>
          <w:sz w:val="24"/>
          <w:szCs w:val="24"/>
        </w:rPr>
        <w:t xml:space="preserve"> </w:t>
      </w:r>
      <w:r w:rsidR="00844B91">
        <w:rPr>
          <w:sz w:val="24"/>
          <w:szCs w:val="24"/>
        </w:rPr>
        <w:t>C</w:t>
      </w:r>
      <w:r w:rsidR="00624664" w:rsidRPr="005E3A04">
        <w:rPr>
          <w:sz w:val="24"/>
          <w:szCs w:val="24"/>
        </w:rPr>
        <w:t xml:space="preserve"> tulee </w:t>
      </w:r>
      <w:r w:rsidR="002B2A02" w:rsidRPr="005E3A04">
        <w:rPr>
          <w:sz w:val="24"/>
          <w:szCs w:val="24"/>
        </w:rPr>
        <w:t xml:space="preserve">lopulta </w:t>
      </w:r>
      <w:r w:rsidR="00624664" w:rsidRPr="005E3A04">
        <w:rPr>
          <w:sz w:val="24"/>
          <w:szCs w:val="24"/>
        </w:rPr>
        <w:t>valituksi taulun 1 preferensseillä, ja b taulun 2 preferensseillä</w:t>
      </w:r>
      <w:r w:rsidR="002B2A02" w:rsidRPr="005E3A04">
        <w:rPr>
          <w:sz w:val="24"/>
          <w:szCs w:val="24"/>
        </w:rPr>
        <w:t xml:space="preserve"> esityslistassa (</w:t>
      </w:r>
      <w:proofErr w:type="spellStart"/>
      <w:proofErr w:type="gramStart"/>
      <w:r w:rsidR="002B2A02" w:rsidRPr="005E3A04">
        <w:rPr>
          <w:sz w:val="24"/>
          <w:szCs w:val="24"/>
        </w:rPr>
        <w:t>ab,c</w:t>
      </w:r>
      <w:proofErr w:type="spellEnd"/>
      <w:proofErr w:type="gramEnd"/>
      <w:r w:rsidR="002B2A02" w:rsidRPr="005E3A04">
        <w:rPr>
          <w:sz w:val="24"/>
          <w:szCs w:val="24"/>
        </w:rPr>
        <w:t>)</w:t>
      </w:r>
      <w:r w:rsidR="00624664" w:rsidRPr="005E3A04">
        <w:rPr>
          <w:sz w:val="24"/>
          <w:szCs w:val="24"/>
        </w:rPr>
        <w:t xml:space="preserve">. </w:t>
      </w:r>
      <w:r w:rsidR="00CE113C" w:rsidRPr="005E3A04">
        <w:rPr>
          <w:sz w:val="24"/>
          <w:szCs w:val="24"/>
        </w:rPr>
        <w:t>R</w:t>
      </w:r>
      <w:r w:rsidR="00624664" w:rsidRPr="005E3A04">
        <w:rPr>
          <w:sz w:val="24"/>
          <w:szCs w:val="24"/>
        </w:rPr>
        <w:t xml:space="preserve">iippumattomuusehto ei </w:t>
      </w:r>
      <w:r w:rsidR="00CE113C" w:rsidRPr="005E3A04">
        <w:rPr>
          <w:sz w:val="24"/>
          <w:szCs w:val="24"/>
        </w:rPr>
        <w:t xml:space="preserve">silti </w:t>
      </w:r>
      <w:r w:rsidR="00624664" w:rsidRPr="005E3A04">
        <w:rPr>
          <w:sz w:val="24"/>
          <w:szCs w:val="24"/>
        </w:rPr>
        <w:t xml:space="preserve">rikkoudu, koska b:n ja c:n välisiä preferenssejä ei koskaan kysytä äänestäjiltä </w:t>
      </w:r>
      <w:r w:rsidR="002B2A02" w:rsidRPr="005E3A04">
        <w:rPr>
          <w:sz w:val="24"/>
          <w:szCs w:val="24"/>
        </w:rPr>
        <w:t>esityslistassa</w:t>
      </w:r>
      <w:r w:rsidR="00624664" w:rsidRPr="005E3A04">
        <w:rPr>
          <w:sz w:val="24"/>
          <w:szCs w:val="24"/>
        </w:rPr>
        <w:t xml:space="preserve"> (</w:t>
      </w:r>
      <w:proofErr w:type="spellStart"/>
      <w:proofErr w:type="gramStart"/>
      <w:r w:rsidR="00624664" w:rsidRPr="005E3A04">
        <w:rPr>
          <w:sz w:val="24"/>
          <w:szCs w:val="24"/>
        </w:rPr>
        <w:t>ab,c</w:t>
      </w:r>
      <w:proofErr w:type="spellEnd"/>
      <w:proofErr w:type="gramEnd"/>
      <w:r w:rsidR="00624664" w:rsidRPr="005E3A04">
        <w:rPr>
          <w:sz w:val="24"/>
          <w:szCs w:val="24"/>
        </w:rPr>
        <w:t>)</w:t>
      </w:r>
      <w:r w:rsidR="002B2A02" w:rsidRPr="005E3A04">
        <w:rPr>
          <w:sz w:val="24"/>
          <w:szCs w:val="24"/>
        </w:rPr>
        <w:t xml:space="preserve"> taulun </w:t>
      </w:r>
      <w:r w:rsidR="00A50B68">
        <w:rPr>
          <w:sz w:val="24"/>
          <w:szCs w:val="24"/>
        </w:rPr>
        <w:t>1</w:t>
      </w:r>
      <w:r w:rsidR="002B2A02" w:rsidRPr="005E3A04">
        <w:rPr>
          <w:sz w:val="24"/>
          <w:szCs w:val="24"/>
        </w:rPr>
        <w:t xml:space="preserve"> preferenssiprofiililla</w:t>
      </w:r>
      <w:r w:rsidR="00CE113C" w:rsidRPr="005E3A04">
        <w:rPr>
          <w:sz w:val="24"/>
          <w:szCs w:val="24"/>
        </w:rPr>
        <w:t xml:space="preserve">, eikä </w:t>
      </w:r>
      <w:proofErr w:type="spellStart"/>
      <w:r w:rsidR="00CE113C" w:rsidRPr="005E3A04">
        <w:rPr>
          <w:sz w:val="24"/>
          <w:szCs w:val="24"/>
        </w:rPr>
        <w:t>aggregaatio</w:t>
      </w:r>
      <w:r w:rsidR="007F3ADF">
        <w:rPr>
          <w:sz w:val="24"/>
          <w:szCs w:val="24"/>
        </w:rPr>
        <w:t>sääntö</w:t>
      </w:r>
      <w:proofErr w:type="spellEnd"/>
      <w:r w:rsidR="00CE113C" w:rsidRPr="005E3A04">
        <w:rPr>
          <w:sz w:val="24"/>
          <w:szCs w:val="24"/>
        </w:rPr>
        <w:t xml:space="preserve"> aseta niitä mihinkään erityiseen järjestykseen</w:t>
      </w:r>
      <w:r w:rsidR="00624664" w:rsidRPr="005E3A04">
        <w:rPr>
          <w:sz w:val="24"/>
          <w:szCs w:val="24"/>
        </w:rPr>
        <w:t>.</w:t>
      </w:r>
      <w:r w:rsidR="00DD624C">
        <w:rPr>
          <w:sz w:val="24"/>
          <w:szCs w:val="24"/>
        </w:rPr>
        <w:t xml:space="preserve"> Toisaalta jos sosiaalisen preferenssin oletetaan olevan transitiivinen, meidän täytyy päätellä kahden parittaisen sosiaalisen preferenssin perusteella että (</w:t>
      </w:r>
      <w:proofErr w:type="spellStart"/>
      <w:r w:rsidR="00DD624C">
        <w:rPr>
          <w:sz w:val="24"/>
          <w:szCs w:val="24"/>
        </w:rPr>
        <w:t>aRb&amp;cRa</w:t>
      </w:r>
      <w:proofErr w:type="spellEnd"/>
      <w:r w:rsidR="00DD624C">
        <w:rPr>
          <w:sz w:val="24"/>
          <w:szCs w:val="24"/>
        </w:rPr>
        <w:t>)</w:t>
      </w:r>
      <w:r w:rsidR="00DD624C" w:rsidRPr="00DD624C">
        <w:rPr>
          <w:sz w:val="24"/>
          <w:szCs w:val="24"/>
        </w:rPr>
        <w:sym w:font="Wingdings" w:char="F0E0"/>
      </w:r>
      <w:proofErr w:type="spellStart"/>
      <w:r w:rsidR="00DD624C">
        <w:rPr>
          <w:sz w:val="24"/>
          <w:szCs w:val="24"/>
        </w:rPr>
        <w:t>cRb</w:t>
      </w:r>
      <w:proofErr w:type="spellEnd"/>
      <w:r w:rsidR="00DD624C">
        <w:rPr>
          <w:sz w:val="24"/>
          <w:szCs w:val="24"/>
        </w:rPr>
        <w:t xml:space="preserve">. Toisin sanoen, </w:t>
      </w:r>
      <w:r w:rsidR="00A43607">
        <w:rPr>
          <w:sz w:val="24"/>
          <w:szCs w:val="24"/>
        </w:rPr>
        <w:t xml:space="preserve">riippumattomuusehto rikkoutuu jos ja vain jos </w:t>
      </w:r>
      <w:r w:rsidR="00515EF0">
        <w:rPr>
          <w:sz w:val="24"/>
          <w:szCs w:val="24"/>
        </w:rPr>
        <w:t xml:space="preserve">esityslistat toteuttavat </w:t>
      </w:r>
      <w:r w:rsidR="00A43607">
        <w:rPr>
          <w:sz w:val="24"/>
          <w:szCs w:val="24"/>
        </w:rPr>
        <w:t>kollektiivi</w:t>
      </w:r>
      <w:r w:rsidR="00515EF0">
        <w:rPr>
          <w:sz w:val="24"/>
          <w:szCs w:val="24"/>
        </w:rPr>
        <w:t>s</w:t>
      </w:r>
      <w:r w:rsidR="00A43607">
        <w:rPr>
          <w:sz w:val="24"/>
          <w:szCs w:val="24"/>
        </w:rPr>
        <w:t>en rationaalisuu</w:t>
      </w:r>
      <w:r w:rsidR="00515EF0">
        <w:rPr>
          <w:sz w:val="24"/>
          <w:szCs w:val="24"/>
        </w:rPr>
        <w:t>den</w:t>
      </w:r>
      <w:r w:rsidR="001962DB">
        <w:rPr>
          <w:sz w:val="24"/>
          <w:szCs w:val="24"/>
        </w:rPr>
        <w:t xml:space="preserve"> ehdon</w:t>
      </w:r>
      <w:r w:rsidR="00515EF0">
        <w:rPr>
          <w:sz w:val="24"/>
          <w:szCs w:val="24"/>
        </w:rPr>
        <w:t>.</w:t>
      </w:r>
      <w:r w:rsidR="00A43607">
        <w:rPr>
          <w:sz w:val="24"/>
          <w:szCs w:val="24"/>
        </w:rPr>
        <w:t xml:space="preserve"> </w:t>
      </w:r>
      <w:r w:rsidR="00515EF0">
        <w:rPr>
          <w:sz w:val="24"/>
          <w:szCs w:val="24"/>
        </w:rPr>
        <w:t xml:space="preserve">Mutta me tiedämme </w:t>
      </w:r>
      <w:r w:rsidR="003F0259">
        <w:rPr>
          <w:sz w:val="24"/>
          <w:szCs w:val="24"/>
        </w:rPr>
        <w:t xml:space="preserve">jo, </w:t>
      </w:r>
      <w:r w:rsidR="00515EF0">
        <w:rPr>
          <w:sz w:val="24"/>
          <w:szCs w:val="24"/>
        </w:rPr>
        <w:t>ett</w:t>
      </w:r>
      <w:r w:rsidR="001962DB">
        <w:rPr>
          <w:sz w:val="24"/>
          <w:szCs w:val="24"/>
        </w:rPr>
        <w:t>eivät</w:t>
      </w:r>
      <w:r w:rsidR="00515EF0">
        <w:rPr>
          <w:sz w:val="24"/>
          <w:szCs w:val="24"/>
        </w:rPr>
        <w:t xml:space="preserve"> </w:t>
      </w:r>
      <w:r w:rsidR="001962DB">
        <w:rPr>
          <w:sz w:val="24"/>
          <w:szCs w:val="24"/>
        </w:rPr>
        <w:t>ne</w:t>
      </w:r>
      <w:r w:rsidR="00515EF0">
        <w:rPr>
          <w:sz w:val="24"/>
          <w:szCs w:val="24"/>
        </w:rPr>
        <w:t xml:space="preserve"> toteuta </w:t>
      </w:r>
      <w:r w:rsidR="001962DB">
        <w:rPr>
          <w:sz w:val="24"/>
          <w:szCs w:val="24"/>
        </w:rPr>
        <w:t xml:space="preserve">kollektiivista </w:t>
      </w:r>
      <w:r w:rsidR="00515EF0">
        <w:rPr>
          <w:sz w:val="24"/>
          <w:szCs w:val="24"/>
        </w:rPr>
        <w:t xml:space="preserve">rationaalisuusehtoa. </w:t>
      </w:r>
      <w:r w:rsidR="00651ECA">
        <w:rPr>
          <w:sz w:val="24"/>
          <w:szCs w:val="24"/>
        </w:rPr>
        <w:t xml:space="preserve">Toisin sanoen riippumattomuusehto rikkoutuu vain jos toinen ehto, jonka tiedämme rikkoutuvan, sittenkin pätee. </w:t>
      </w:r>
      <w:r w:rsidR="0050177A" w:rsidRPr="005E3A04">
        <w:rPr>
          <w:sz w:val="24"/>
          <w:szCs w:val="24"/>
        </w:rPr>
        <w:t>Esityslistassa (</w:t>
      </w:r>
      <w:proofErr w:type="spellStart"/>
      <w:proofErr w:type="gramStart"/>
      <w:r w:rsidR="0050177A" w:rsidRPr="005E3A04">
        <w:rPr>
          <w:sz w:val="24"/>
          <w:szCs w:val="24"/>
        </w:rPr>
        <w:t>bc,a</w:t>
      </w:r>
      <w:proofErr w:type="spellEnd"/>
      <w:proofErr w:type="gramEnd"/>
      <w:r w:rsidR="0050177A" w:rsidRPr="005E3A04">
        <w:rPr>
          <w:sz w:val="24"/>
          <w:szCs w:val="24"/>
        </w:rPr>
        <w:t>) riippumattomuusehto ei rikkoudu siksi, että vaikka tulos onkin erilainen taulun 1 profiililla kuin taulun 2 profiililla, a:n ja b:n väliset preferenssit ovat muuttuneet, eikä riippumattomuusehto tietenkään sovellu tähän parivertailuun.</w:t>
      </w:r>
    </w:p>
    <w:p w:rsidR="00630662" w:rsidRPr="005E3A04" w:rsidRDefault="00630662" w:rsidP="00CA156D">
      <w:pPr>
        <w:spacing w:after="0" w:line="240" w:lineRule="auto"/>
        <w:jc w:val="both"/>
        <w:rPr>
          <w:sz w:val="24"/>
          <w:szCs w:val="24"/>
        </w:rPr>
      </w:pPr>
    </w:p>
    <w:p w:rsidR="00A85C9C" w:rsidRDefault="00CE113C" w:rsidP="00CA156D">
      <w:pPr>
        <w:spacing w:after="0" w:line="240" w:lineRule="auto"/>
        <w:jc w:val="both"/>
        <w:rPr>
          <w:sz w:val="24"/>
          <w:szCs w:val="24"/>
        </w:rPr>
      </w:pPr>
      <w:r w:rsidRPr="005E3A04">
        <w:rPr>
          <w:sz w:val="24"/>
          <w:szCs w:val="24"/>
        </w:rPr>
        <w:t xml:space="preserve">Riippumattomuusehto ei siis rikkoudu esityslistaäänestyksissä. </w:t>
      </w:r>
      <w:r w:rsidR="00B70903">
        <w:rPr>
          <w:sz w:val="24"/>
          <w:szCs w:val="24"/>
        </w:rPr>
        <w:t xml:space="preserve">Toisaalta kuten Nurmi </w:t>
      </w:r>
      <w:r w:rsidR="00B70903">
        <w:rPr>
          <w:sz w:val="24"/>
          <w:szCs w:val="24"/>
        </w:rPr>
        <w:fldChar w:fldCharType="begin"/>
      </w:r>
      <w:r w:rsidR="00B70903">
        <w:rPr>
          <w:sz w:val="24"/>
          <w:szCs w:val="24"/>
        </w:rPr>
        <w:instrText>ADDIN RW.CITE{{1602 Nurmi,Hannu 1987 /a/f, s. 87}}</w:instrText>
      </w:r>
      <w:r w:rsidR="00B70903">
        <w:rPr>
          <w:sz w:val="24"/>
          <w:szCs w:val="24"/>
        </w:rPr>
        <w:fldChar w:fldCharType="separate"/>
      </w:r>
      <w:r w:rsidR="00B70903" w:rsidRPr="00B70903">
        <w:rPr>
          <w:sz w:val="24"/>
          <w:szCs w:val="24"/>
        </w:rPr>
        <w:t>(1987, s. 87)</w:t>
      </w:r>
      <w:r w:rsidR="00B70903">
        <w:rPr>
          <w:sz w:val="24"/>
          <w:szCs w:val="24"/>
        </w:rPr>
        <w:fldChar w:fldCharType="end"/>
      </w:r>
      <w:r w:rsidR="00B70903">
        <w:rPr>
          <w:sz w:val="24"/>
          <w:szCs w:val="24"/>
        </w:rPr>
        <w:t xml:space="preserve"> toteaa, annetulle äänestysjärjestykselle esityslista</w:t>
      </w:r>
      <w:r w:rsidR="00833D65">
        <w:rPr>
          <w:sz w:val="24"/>
          <w:szCs w:val="24"/>
        </w:rPr>
        <w:t>-</w:t>
      </w:r>
      <w:proofErr w:type="spellStart"/>
      <w:r w:rsidR="00B70903">
        <w:rPr>
          <w:sz w:val="24"/>
          <w:szCs w:val="24"/>
        </w:rPr>
        <w:t>aggregaatio</w:t>
      </w:r>
      <w:r w:rsidR="007F3ADF">
        <w:rPr>
          <w:sz w:val="24"/>
          <w:szCs w:val="24"/>
        </w:rPr>
        <w:t>sääntö</w:t>
      </w:r>
      <w:proofErr w:type="spellEnd"/>
      <w:r w:rsidR="00B70903">
        <w:rPr>
          <w:sz w:val="24"/>
          <w:szCs w:val="24"/>
        </w:rPr>
        <w:t xml:space="preserve"> on monotoninen.</w:t>
      </w:r>
      <w:r w:rsidR="00617CA9">
        <w:rPr>
          <w:rStyle w:val="FootnoteReference"/>
          <w:sz w:val="24"/>
          <w:szCs w:val="24"/>
        </w:rPr>
        <w:footnoteReference w:id="16"/>
      </w:r>
      <w:r w:rsidR="00B70903">
        <w:rPr>
          <w:sz w:val="24"/>
          <w:szCs w:val="24"/>
        </w:rPr>
        <w:t xml:space="preserve"> </w:t>
      </w:r>
      <w:r w:rsidR="00833D65">
        <w:rPr>
          <w:sz w:val="24"/>
          <w:szCs w:val="24"/>
        </w:rPr>
        <w:t>Tuon tämän esiin siksi, että Lagerspetz pitää monotonisuusehdon rikkomista syynä siihen</w:t>
      </w:r>
      <w:r w:rsidR="00844B91">
        <w:rPr>
          <w:sz w:val="24"/>
          <w:szCs w:val="24"/>
        </w:rPr>
        <w:t>,</w:t>
      </w:r>
      <w:r w:rsidR="00833D65">
        <w:rPr>
          <w:sz w:val="24"/>
          <w:szCs w:val="24"/>
        </w:rPr>
        <w:t xml:space="preserve"> miksi </w:t>
      </w:r>
      <w:proofErr w:type="spellStart"/>
      <w:r w:rsidR="00833D65">
        <w:rPr>
          <w:sz w:val="24"/>
          <w:szCs w:val="24"/>
        </w:rPr>
        <w:t>Runoff</w:t>
      </w:r>
      <w:proofErr w:type="spellEnd"/>
      <w:r w:rsidR="00833D65">
        <w:rPr>
          <w:sz w:val="24"/>
          <w:szCs w:val="24"/>
        </w:rPr>
        <w:t xml:space="preserve">-sääntöä voi manipuloida äänestämällä strategisesti (s. </w:t>
      </w:r>
      <w:r w:rsidR="00617CA9">
        <w:rPr>
          <w:sz w:val="24"/>
          <w:szCs w:val="24"/>
        </w:rPr>
        <w:t>220)</w:t>
      </w:r>
      <w:r w:rsidR="00833D65">
        <w:rPr>
          <w:sz w:val="24"/>
          <w:szCs w:val="24"/>
        </w:rPr>
        <w:t xml:space="preserve">. </w:t>
      </w:r>
      <w:r w:rsidR="00A85C9C">
        <w:rPr>
          <w:sz w:val="24"/>
          <w:szCs w:val="24"/>
        </w:rPr>
        <w:t>Nyt jos esityslistat toteuttavat sekä riippumattomuusehdon että monotonisuuden, miksi niitä voi manipuloida? Lagerspetz käsittelee tätä asiaa tuomalla esiin uuden äänestyssäännön (s. 225)</w:t>
      </w:r>
      <w:r w:rsidR="009414F9">
        <w:rPr>
          <w:sz w:val="24"/>
          <w:szCs w:val="24"/>
        </w:rPr>
        <w:t xml:space="preserve">: </w:t>
      </w:r>
      <w:r w:rsidR="006908BA">
        <w:rPr>
          <w:sz w:val="24"/>
          <w:szCs w:val="24"/>
        </w:rPr>
        <w:t>”</w:t>
      </w:r>
      <w:r w:rsidR="002F3259">
        <w:rPr>
          <w:sz w:val="24"/>
          <w:szCs w:val="24"/>
        </w:rPr>
        <w:t>kertaluontoinen (single-</w:t>
      </w:r>
      <w:proofErr w:type="spellStart"/>
      <w:r w:rsidR="002F3259">
        <w:rPr>
          <w:sz w:val="24"/>
          <w:szCs w:val="24"/>
        </w:rPr>
        <w:t>ballot</w:t>
      </w:r>
      <w:proofErr w:type="spellEnd"/>
      <w:r w:rsidR="002F3259">
        <w:rPr>
          <w:sz w:val="24"/>
          <w:szCs w:val="24"/>
        </w:rPr>
        <w:t>)</w:t>
      </w:r>
      <w:r w:rsidR="009414F9">
        <w:rPr>
          <w:sz w:val="24"/>
          <w:szCs w:val="24"/>
        </w:rPr>
        <w:t xml:space="preserve"> enemmistösääntö</w:t>
      </w:r>
      <w:r w:rsidR="006908BA">
        <w:rPr>
          <w:sz w:val="24"/>
          <w:szCs w:val="24"/>
        </w:rPr>
        <w:t>”</w:t>
      </w:r>
      <w:r w:rsidR="00A85C9C">
        <w:rPr>
          <w:sz w:val="24"/>
          <w:szCs w:val="24"/>
        </w:rPr>
        <w:t xml:space="preserve">. </w:t>
      </w:r>
      <w:r w:rsidR="00A85C9C" w:rsidRPr="005E3A04">
        <w:rPr>
          <w:sz w:val="24"/>
          <w:szCs w:val="24"/>
        </w:rPr>
        <w:t>Valitettavasti minun on hieman vaikea saada selkoa</w:t>
      </w:r>
      <w:r w:rsidR="00844B91">
        <w:rPr>
          <w:sz w:val="24"/>
          <w:szCs w:val="24"/>
        </w:rPr>
        <w:t>,</w:t>
      </w:r>
      <w:r w:rsidR="00A85C9C" w:rsidRPr="005E3A04">
        <w:rPr>
          <w:sz w:val="24"/>
          <w:szCs w:val="24"/>
        </w:rPr>
        <w:t xml:space="preserve"> millaista sääntöä hän </w:t>
      </w:r>
      <w:r w:rsidR="00A85C9C">
        <w:rPr>
          <w:sz w:val="24"/>
          <w:szCs w:val="24"/>
        </w:rPr>
        <w:t xml:space="preserve">tarkkaan ottaen </w:t>
      </w:r>
      <w:r w:rsidR="00A85C9C" w:rsidRPr="005E3A04">
        <w:rPr>
          <w:sz w:val="24"/>
          <w:szCs w:val="24"/>
        </w:rPr>
        <w:t>tarkoittaa. Hän sanoo että yksilöiden valinnat ilmoitetaan kerralla</w:t>
      </w:r>
      <w:r w:rsidR="002F3259">
        <w:rPr>
          <w:sz w:val="24"/>
          <w:szCs w:val="24"/>
        </w:rPr>
        <w:t>,</w:t>
      </w:r>
      <w:r w:rsidR="00A85C9C" w:rsidRPr="005E3A04">
        <w:rPr>
          <w:sz w:val="24"/>
          <w:szCs w:val="24"/>
        </w:rPr>
        <w:t xml:space="preserve"> </w:t>
      </w:r>
      <w:r w:rsidR="009414F9">
        <w:rPr>
          <w:sz w:val="24"/>
          <w:szCs w:val="24"/>
        </w:rPr>
        <w:t xml:space="preserve">ja että </w:t>
      </w:r>
      <w:r w:rsidR="00A85C9C" w:rsidRPr="005E3A04">
        <w:rPr>
          <w:sz w:val="24"/>
          <w:szCs w:val="24"/>
        </w:rPr>
        <w:t xml:space="preserve">jos preferensseistä muodostuu sykli, voittajaa ei ole. </w:t>
      </w:r>
      <w:r w:rsidR="009414F9">
        <w:rPr>
          <w:sz w:val="24"/>
          <w:szCs w:val="24"/>
        </w:rPr>
        <w:t xml:space="preserve">Toisin sanoen, </w:t>
      </w:r>
      <w:r w:rsidR="00161230">
        <w:rPr>
          <w:sz w:val="24"/>
          <w:szCs w:val="24"/>
        </w:rPr>
        <w:t xml:space="preserve">Lagerspetzin mukaan </w:t>
      </w:r>
      <w:r w:rsidR="009414F9">
        <w:rPr>
          <w:sz w:val="24"/>
          <w:szCs w:val="24"/>
        </w:rPr>
        <w:t>tämä sääntö ei ole ratkaiseva (</w:t>
      </w:r>
      <w:proofErr w:type="spellStart"/>
      <w:r w:rsidR="009414F9">
        <w:rPr>
          <w:sz w:val="24"/>
          <w:szCs w:val="24"/>
        </w:rPr>
        <w:t>decisive</w:t>
      </w:r>
      <w:proofErr w:type="spellEnd"/>
      <w:r w:rsidR="009414F9">
        <w:rPr>
          <w:sz w:val="24"/>
          <w:szCs w:val="24"/>
        </w:rPr>
        <w:t xml:space="preserve">) ja siksi se rikkoo ns. domain-ehtoa. </w:t>
      </w:r>
      <w:r w:rsidR="00161230">
        <w:rPr>
          <w:sz w:val="24"/>
          <w:szCs w:val="24"/>
        </w:rPr>
        <w:t xml:space="preserve">Ymmärrän tämän niin, että jos vaihtoehtojen joukossa on </w:t>
      </w:r>
      <w:proofErr w:type="spellStart"/>
      <w:r w:rsidR="00161230">
        <w:rPr>
          <w:sz w:val="24"/>
          <w:szCs w:val="24"/>
        </w:rPr>
        <w:t>Condorcet</w:t>
      </w:r>
      <w:proofErr w:type="spellEnd"/>
      <w:r w:rsidR="003F0259">
        <w:rPr>
          <w:sz w:val="24"/>
          <w:szCs w:val="24"/>
        </w:rPr>
        <w:t>-</w:t>
      </w:r>
      <w:r w:rsidR="00161230">
        <w:rPr>
          <w:sz w:val="24"/>
          <w:szCs w:val="24"/>
        </w:rPr>
        <w:t>voittaja, se voittaa</w:t>
      </w:r>
      <w:r w:rsidR="002F3259">
        <w:rPr>
          <w:sz w:val="24"/>
          <w:szCs w:val="24"/>
        </w:rPr>
        <w:t>.</w:t>
      </w:r>
      <w:r w:rsidR="00161230">
        <w:rPr>
          <w:sz w:val="24"/>
          <w:szCs w:val="24"/>
        </w:rPr>
        <w:t xml:space="preserve"> </w:t>
      </w:r>
      <w:r w:rsidR="002F3259">
        <w:rPr>
          <w:sz w:val="24"/>
          <w:szCs w:val="24"/>
        </w:rPr>
        <w:t>E</w:t>
      </w:r>
      <w:r w:rsidR="00161230">
        <w:rPr>
          <w:sz w:val="24"/>
          <w:szCs w:val="24"/>
        </w:rPr>
        <w:t>llei ole, sääntö ei valitse mitään</w:t>
      </w:r>
      <w:r w:rsidR="00A85C9C" w:rsidRPr="005E3A04">
        <w:rPr>
          <w:sz w:val="24"/>
          <w:szCs w:val="24"/>
        </w:rPr>
        <w:t>. Kuten kaikki muutkin säännöt, tämäkin sääntö rikkoo riippumattomuusehdon</w:t>
      </w:r>
      <w:r w:rsidR="00844B91">
        <w:rPr>
          <w:sz w:val="24"/>
          <w:szCs w:val="24"/>
        </w:rPr>
        <w:t>,</w:t>
      </w:r>
      <w:r w:rsidR="00A85C9C" w:rsidRPr="005E3A04">
        <w:rPr>
          <w:sz w:val="24"/>
          <w:szCs w:val="24"/>
        </w:rPr>
        <w:t xml:space="preserve"> jos se muotoillaan äänestyssääntönä. Oletan yksinkertaisuuden vuoksi</w:t>
      </w:r>
      <w:r w:rsidR="00844B91">
        <w:rPr>
          <w:sz w:val="24"/>
          <w:szCs w:val="24"/>
        </w:rPr>
        <w:t>,</w:t>
      </w:r>
      <w:r w:rsidR="00A85C9C" w:rsidRPr="005E3A04">
        <w:rPr>
          <w:sz w:val="24"/>
          <w:szCs w:val="24"/>
        </w:rPr>
        <w:t xml:space="preserve"> että vain voittajalla on väliä äänestäjille ja että käsittelemme vain kolmea vaihtoehtoa, </w:t>
      </w:r>
      <w:r w:rsidR="00690337">
        <w:rPr>
          <w:sz w:val="24"/>
          <w:szCs w:val="24"/>
        </w:rPr>
        <w:t>a</w:t>
      </w:r>
      <w:r w:rsidR="00A85C9C" w:rsidRPr="005E3A04">
        <w:rPr>
          <w:sz w:val="24"/>
          <w:szCs w:val="24"/>
        </w:rPr>
        <w:t xml:space="preserve">, </w:t>
      </w:r>
      <w:r w:rsidR="00690337">
        <w:rPr>
          <w:sz w:val="24"/>
          <w:szCs w:val="24"/>
        </w:rPr>
        <w:t>b</w:t>
      </w:r>
      <w:r w:rsidR="00A85C9C" w:rsidRPr="005E3A04">
        <w:rPr>
          <w:sz w:val="24"/>
          <w:szCs w:val="24"/>
        </w:rPr>
        <w:t xml:space="preserve"> ja </w:t>
      </w:r>
      <w:r w:rsidR="00690337">
        <w:rPr>
          <w:sz w:val="24"/>
          <w:szCs w:val="24"/>
        </w:rPr>
        <w:t>c</w:t>
      </w:r>
      <w:r w:rsidR="00A85C9C" w:rsidRPr="005E3A04">
        <w:rPr>
          <w:sz w:val="24"/>
          <w:szCs w:val="24"/>
        </w:rPr>
        <w:t>.</w:t>
      </w:r>
      <w:r w:rsidR="00690337">
        <w:rPr>
          <w:sz w:val="24"/>
          <w:szCs w:val="24"/>
        </w:rPr>
        <w:t xml:space="preserve"> Olkoon preferenssiprofiili tällainen</w:t>
      </w:r>
      <w:r w:rsidR="00A00E25">
        <w:rPr>
          <w:sz w:val="24"/>
          <w:szCs w:val="24"/>
        </w:rPr>
        <w:t xml:space="preserve"> (olen sulkuihin kirjoittanut hyötyarvot skaalattuna nollan ja yhden välille)</w:t>
      </w:r>
      <w:r w:rsidR="00690337">
        <w:rPr>
          <w:sz w:val="24"/>
          <w:szCs w:val="24"/>
        </w:rPr>
        <w:t>:</w:t>
      </w:r>
    </w:p>
    <w:p w:rsidR="002F3259" w:rsidRDefault="002F3259" w:rsidP="00CA156D">
      <w:pPr>
        <w:spacing w:after="0" w:line="240" w:lineRule="auto"/>
        <w:jc w:val="both"/>
        <w:rPr>
          <w:sz w:val="24"/>
          <w:szCs w:val="24"/>
        </w:rPr>
      </w:pPr>
    </w:p>
    <w:p w:rsidR="00690337" w:rsidRPr="0060585C" w:rsidRDefault="00690337" w:rsidP="00CA156D">
      <w:pPr>
        <w:spacing w:after="0" w:line="240" w:lineRule="auto"/>
        <w:jc w:val="both"/>
        <w:rPr>
          <w:sz w:val="24"/>
          <w:szCs w:val="24"/>
        </w:rPr>
      </w:pPr>
      <w:r w:rsidRPr="0060585C">
        <w:rPr>
          <w:sz w:val="24"/>
          <w:szCs w:val="24"/>
        </w:rPr>
        <w:t>Taulu 3</w:t>
      </w:r>
      <w:r w:rsidR="002F3259">
        <w:rPr>
          <w:sz w:val="24"/>
          <w:szCs w:val="24"/>
        </w:rPr>
        <w:t>: esimerkki</w:t>
      </w:r>
      <w:r w:rsidRPr="0060585C">
        <w:rPr>
          <w:sz w:val="24"/>
          <w:szCs w:val="24"/>
        </w:rPr>
        <w:t xml:space="preserve"> </w:t>
      </w:r>
    </w:p>
    <w:tbl>
      <w:tblPr>
        <w:tblStyle w:val="TableGrid"/>
        <w:tblW w:w="9776" w:type="dxa"/>
        <w:tblLook w:val="04A0" w:firstRow="1" w:lastRow="0" w:firstColumn="1" w:lastColumn="0" w:noHBand="0" w:noVBand="1"/>
      </w:tblPr>
      <w:tblGrid>
        <w:gridCol w:w="1555"/>
        <w:gridCol w:w="1701"/>
        <w:gridCol w:w="1842"/>
        <w:gridCol w:w="1701"/>
        <w:gridCol w:w="1560"/>
        <w:gridCol w:w="1417"/>
      </w:tblGrid>
      <w:tr w:rsidR="00144171" w:rsidTr="00886E2E">
        <w:trPr>
          <w:trHeight w:val="283"/>
        </w:trPr>
        <w:tc>
          <w:tcPr>
            <w:tcW w:w="1555" w:type="dxa"/>
          </w:tcPr>
          <w:p w:rsidR="00144171" w:rsidRDefault="00144171" w:rsidP="00CA156D">
            <w:pPr>
              <w:jc w:val="both"/>
              <w:rPr>
                <w:sz w:val="24"/>
                <w:szCs w:val="24"/>
              </w:rPr>
            </w:pPr>
            <w:r>
              <w:rPr>
                <w:sz w:val="24"/>
                <w:szCs w:val="24"/>
              </w:rPr>
              <w:t>6 äänestäjää</w:t>
            </w:r>
          </w:p>
        </w:tc>
        <w:tc>
          <w:tcPr>
            <w:tcW w:w="1701" w:type="dxa"/>
          </w:tcPr>
          <w:p w:rsidR="00144171" w:rsidRDefault="00144171" w:rsidP="00CA156D">
            <w:pPr>
              <w:jc w:val="both"/>
              <w:rPr>
                <w:sz w:val="24"/>
                <w:szCs w:val="24"/>
              </w:rPr>
            </w:pPr>
            <w:r>
              <w:rPr>
                <w:sz w:val="24"/>
                <w:szCs w:val="24"/>
              </w:rPr>
              <w:t>7 äänestäjää</w:t>
            </w:r>
          </w:p>
        </w:tc>
        <w:tc>
          <w:tcPr>
            <w:tcW w:w="1842" w:type="dxa"/>
          </w:tcPr>
          <w:p w:rsidR="00144171" w:rsidRDefault="00176E93" w:rsidP="00CA156D">
            <w:pPr>
              <w:jc w:val="both"/>
              <w:rPr>
                <w:sz w:val="24"/>
                <w:szCs w:val="24"/>
              </w:rPr>
            </w:pPr>
            <w:r>
              <w:rPr>
                <w:sz w:val="24"/>
                <w:szCs w:val="24"/>
              </w:rPr>
              <w:t>6</w:t>
            </w:r>
            <w:r w:rsidR="00144171">
              <w:rPr>
                <w:sz w:val="24"/>
                <w:szCs w:val="24"/>
              </w:rPr>
              <w:t xml:space="preserve"> äänestäjää</w:t>
            </w:r>
          </w:p>
        </w:tc>
        <w:tc>
          <w:tcPr>
            <w:tcW w:w="1701" w:type="dxa"/>
          </w:tcPr>
          <w:p w:rsidR="00144171" w:rsidRDefault="00846C01" w:rsidP="00CA156D">
            <w:pPr>
              <w:jc w:val="both"/>
              <w:rPr>
                <w:sz w:val="24"/>
                <w:szCs w:val="24"/>
              </w:rPr>
            </w:pPr>
            <w:r>
              <w:rPr>
                <w:sz w:val="24"/>
                <w:szCs w:val="24"/>
              </w:rPr>
              <w:t>6</w:t>
            </w:r>
            <w:r w:rsidR="00144171">
              <w:rPr>
                <w:sz w:val="24"/>
                <w:szCs w:val="24"/>
              </w:rPr>
              <w:t xml:space="preserve"> äänestäjää</w:t>
            </w:r>
          </w:p>
        </w:tc>
        <w:tc>
          <w:tcPr>
            <w:tcW w:w="1560" w:type="dxa"/>
          </w:tcPr>
          <w:p w:rsidR="00144171" w:rsidRDefault="00144171" w:rsidP="00CA156D">
            <w:pPr>
              <w:jc w:val="both"/>
              <w:rPr>
                <w:sz w:val="24"/>
                <w:szCs w:val="24"/>
              </w:rPr>
            </w:pPr>
            <w:r>
              <w:rPr>
                <w:sz w:val="24"/>
                <w:szCs w:val="24"/>
              </w:rPr>
              <w:t>2 äänestäjää</w:t>
            </w:r>
          </w:p>
        </w:tc>
        <w:tc>
          <w:tcPr>
            <w:tcW w:w="1417" w:type="dxa"/>
          </w:tcPr>
          <w:p w:rsidR="00144171" w:rsidRDefault="00144171" w:rsidP="00CA156D">
            <w:pPr>
              <w:jc w:val="both"/>
              <w:rPr>
                <w:sz w:val="24"/>
                <w:szCs w:val="24"/>
              </w:rPr>
            </w:pPr>
            <w:r>
              <w:rPr>
                <w:sz w:val="24"/>
                <w:szCs w:val="24"/>
              </w:rPr>
              <w:t>2 äänestäjää</w:t>
            </w:r>
          </w:p>
        </w:tc>
      </w:tr>
      <w:tr w:rsidR="00144171" w:rsidTr="00886E2E">
        <w:trPr>
          <w:trHeight w:val="279"/>
        </w:trPr>
        <w:tc>
          <w:tcPr>
            <w:tcW w:w="1555" w:type="dxa"/>
          </w:tcPr>
          <w:p w:rsidR="00144171" w:rsidRDefault="00144171" w:rsidP="00CA156D">
            <w:pPr>
              <w:jc w:val="both"/>
              <w:rPr>
                <w:sz w:val="24"/>
                <w:szCs w:val="24"/>
              </w:rPr>
            </w:pPr>
            <w:r>
              <w:rPr>
                <w:sz w:val="24"/>
                <w:szCs w:val="24"/>
              </w:rPr>
              <w:t>a (1)</w:t>
            </w:r>
          </w:p>
        </w:tc>
        <w:tc>
          <w:tcPr>
            <w:tcW w:w="1701" w:type="dxa"/>
          </w:tcPr>
          <w:p w:rsidR="00144171" w:rsidRDefault="00144171" w:rsidP="00CA156D">
            <w:pPr>
              <w:jc w:val="both"/>
              <w:rPr>
                <w:sz w:val="24"/>
                <w:szCs w:val="24"/>
              </w:rPr>
            </w:pPr>
            <w:r>
              <w:rPr>
                <w:sz w:val="24"/>
                <w:szCs w:val="24"/>
              </w:rPr>
              <w:t>b (1)</w:t>
            </w:r>
          </w:p>
        </w:tc>
        <w:tc>
          <w:tcPr>
            <w:tcW w:w="1842" w:type="dxa"/>
          </w:tcPr>
          <w:p w:rsidR="00144171" w:rsidRDefault="00144171" w:rsidP="00CA156D">
            <w:pPr>
              <w:jc w:val="both"/>
              <w:rPr>
                <w:sz w:val="24"/>
                <w:szCs w:val="24"/>
              </w:rPr>
            </w:pPr>
            <w:r>
              <w:rPr>
                <w:sz w:val="24"/>
                <w:szCs w:val="24"/>
              </w:rPr>
              <w:t>c (1)</w:t>
            </w:r>
          </w:p>
        </w:tc>
        <w:tc>
          <w:tcPr>
            <w:tcW w:w="1701" w:type="dxa"/>
          </w:tcPr>
          <w:p w:rsidR="00144171" w:rsidRDefault="00144171" w:rsidP="00CA156D">
            <w:pPr>
              <w:jc w:val="both"/>
              <w:rPr>
                <w:sz w:val="24"/>
                <w:szCs w:val="24"/>
              </w:rPr>
            </w:pPr>
            <w:r>
              <w:rPr>
                <w:sz w:val="24"/>
                <w:szCs w:val="24"/>
              </w:rPr>
              <w:t>c (1)</w:t>
            </w:r>
          </w:p>
        </w:tc>
        <w:tc>
          <w:tcPr>
            <w:tcW w:w="1560" w:type="dxa"/>
          </w:tcPr>
          <w:p w:rsidR="00144171" w:rsidRDefault="00144171" w:rsidP="00CA156D">
            <w:pPr>
              <w:jc w:val="both"/>
              <w:rPr>
                <w:sz w:val="24"/>
                <w:szCs w:val="24"/>
              </w:rPr>
            </w:pPr>
            <w:r>
              <w:rPr>
                <w:sz w:val="24"/>
                <w:szCs w:val="24"/>
              </w:rPr>
              <w:t>a</w:t>
            </w:r>
            <w:r w:rsidR="002F3259">
              <w:rPr>
                <w:sz w:val="24"/>
                <w:szCs w:val="24"/>
              </w:rPr>
              <w:t xml:space="preserve"> (1)</w:t>
            </w:r>
          </w:p>
        </w:tc>
        <w:tc>
          <w:tcPr>
            <w:tcW w:w="1417" w:type="dxa"/>
          </w:tcPr>
          <w:p w:rsidR="00144171" w:rsidRDefault="00144171" w:rsidP="00CA156D">
            <w:pPr>
              <w:jc w:val="both"/>
              <w:rPr>
                <w:sz w:val="24"/>
                <w:szCs w:val="24"/>
              </w:rPr>
            </w:pPr>
            <w:r>
              <w:rPr>
                <w:sz w:val="24"/>
                <w:szCs w:val="24"/>
              </w:rPr>
              <w:t>b</w:t>
            </w:r>
            <w:r w:rsidR="002F3259">
              <w:rPr>
                <w:sz w:val="24"/>
                <w:szCs w:val="24"/>
              </w:rPr>
              <w:t xml:space="preserve"> (1)</w:t>
            </w:r>
          </w:p>
        </w:tc>
      </w:tr>
      <w:tr w:rsidR="00144171" w:rsidTr="00886E2E">
        <w:trPr>
          <w:trHeight w:val="279"/>
        </w:trPr>
        <w:tc>
          <w:tcPr>
            <w:tcW w:w="1555" w:type="dxa"/>
          </w:tcPr>
          <w:p w:rsidR="00144171" w:rsidRDefault="00144171" w:rsidP="00CA156D">
            <w:pPr>
              <w:jc w:val="both"/>
              <w:rPr>
                <w:sz w:val="24"/>
                <w:szCs w:val="24"/>
              </w:rPr>
            </w:pPr>
            <w:r>
              <w:rPr>
                <w:sz w:val="24"/>
                <w:szCs w:val="24"/>
              </w:rPr>
              <w:t>b (0.1)</w:t>
            </w:r>
          </w:p>
        </w:tc>
        <w:tc>
          <w:tcPr>
            <w:tcW w:w="1701" w:type="dxa"/>
          </w:tcPr>
          <w:p w:rsidR="00144171" w:rsidRDefault="00144171" w:rsidP="00CA156D">
            <w:pPr>
              <w:jc w:val="both"/>
              <w:rPr>
                <w:sz w:val="24"/>
                <w:szCs w:val="24"/>
              </w:rPr>
            </w:pPr>
            <w:r>
              <w:rPr>
                <w:sz w:val="24"/>
                <w:szCs w:val="24"/>
              </w:rPr>
              <w:t>a (0.9)</w:t>
            </w:r>
          </w:p>
        </w:tc>
        <w:tc>
          <w:tcPr>
            <w:tcW w:w="1842" w:type="dxa"/>
          </w:tcPr>
          <w:p w:rsidR="00144171" w:rsidRDefault="00144171" w:rsidP="00CA156D">
            <w:pPr>
              <w:jc w:val="both"/>
              <w:rPr>
                <w:sz w:val="24"/>
                <w:szCs w:val="24"/>
              </w:rPr>
            </w:pPr>
            <w:r>
              <w:rPr>
                <w:sz w:val="24"/>
                <w:szCs w:val="24"/>
              </w:rPr>
              <w:t>a (0.9)</w:t>
            </w:r>
          </w:p>
        </w:tc>
        <w:tc>
          <w:tcPr>
            <w:tcW w:w="1701" w:type="dxa"/>
          </w:tcPr>
          <w:p w:rsidR="00144171" w:rsidRDefault="00144171" w:rsidP="00CA156D">
            <w:pPr>
              <w:jc w:val="both"/>
              <w:rPr>
                <w:sz w:val="24"/>
                <w:szCs w:val="24"/>
              </w:rPr>
            </w:pPr>
            <w:r>
              <w:rPr>
                <w:sz w:val="24"/>
                <w:szCs w:val="24"/>
              </w:rPr>
              <w:t>b (0.1)</w:t>
            </w:r>
          </w:p>
        </w:tc>
        <w:tc>
          <w:tcPr>
            <w:tcW w:w="1560" w:type="dxa"/>
          </w:tcPr>
          <w:p w:rsidR="00144171" w:rsidRDefault="00144171" w:rsidP="00CA156D">
            <w:pPr>
              <w:jc w:val="both"/>
              <w:rPr>
                <w:sz w:val="24"/>
                <w:szCs w:val="24"/>
              </w:rPr>
            </w:pPr>
            <w:r>
              <w:rPr>
                <w:sz w:val="24"/>
                <w:szCs w:val="24"/>
              </w:rPr>
              <w:t>c</w:t>
            </w:r>
            <w:r w:rsidR="002F3259">
              <w:rPr>
                <w:sz w:val="24"/>
                <w:szCs w:val="24"/>
              </w:rPr>
              <w:t xml:space="preserve"> (0.5)</w:t>
            </w:r>
          </w:p>
        </w:tc>
        <w:tc>
          <w:tcPr>
            <w:tcW w:w="1417" w:type="dxa"/>
          </w:tcPr>
          <w:p w:rsidR="00144171" w:rsidRDefault="00144171" w:rsidP="00CA156D">
            <w:pPr>
              <w:jc w:val="both"/>
              <w:rPr>
                <w:sz w:val="24"/>
                <w:szCs w:val="24"/>
              </w:rPr>
            </w:pPr>
            <w:r>
              <w:rPr>
                <w:sz w:val="24"/>
                <w:szCs w:val="24"/>
              </w:rPr>
              <w:t>c</w:t>
            </w:r>
            <w:r w:rsidR="002F3259">
              <w:rPr>
                <w:sz w:val="24"/>
                <w:szCs w:val="24"/>
              </w:rPr>
              <w:t xml:space="preserve"> (0.5)</w:t>
            </w:r>
          </w:p>
        </w:tc>
      </w:tr>
      <w:tr w:rsidR="00144171" w:rsidTr="00886E2E">
        <w:trPr>
          <w:trHeight w:val="286"/>
        </w:trPr>
        <w:tc>
          <w:tcPr>
            <w:tcW w:w="1555" w:type="dxa"/>
          </w:tcPr>
          <w:p w:rsidR="00144171" w:rsidRDefault="00144171" w:rsidP="00CA156D">
            <w:pPr>
              <w:jc w:val="both"/>
              <w:rPr>
                <w:sz w:val="24"/>
                <w:szCs w:val="24"/>
              </w:rPr>
            </w:pPr>
            <w:r>
              <w:rPr>
                <w:sz w:val="24"/>
                <w:szCs w:val="24"/>
              </w:rPr>
              <w:t>c (0)</w:t>
            </w:r>
          </w:p>
        </w:tc>
        <w:tc>
          <w:tcPr>
            <w:tcW w:w="1701" w:type="dxa"/>
          </w:tcPr>
          <w:p w:rsidR="00144171" w:rsidRDefault="00144171" w:rsidP="00CA156D">
            <w:pPr>
              <w:jc w:val="both"/>
              <w:rPr>
                <w:sz w:val="24"/>
                <w:szCs w:val="24"/>
              </w:rPr>
            </w:pPr>
            <w:r>
              <w:rPr>
                <w:sz w:val="24"/>
                <w:szCs w:val="24"/>
              </w:rPr>
              <w:t>c (0)</w:t>
            </w:r>
          </w:p>
        </w:tc>
        <w:tc>
          <w:tcPr>
            <w:tcW w:w="1842" w:type="dxa"/>
          </w:tcPr>
          <w:p w:rsidR="00144171" w:rsidRDefault="00144171" w:rsidP="00CA156D">
            <w:pPr>
              <w:jc w:val="both"/>
              <w:rPr>
                <w:sz w:val="24"/>
                <w:szCs w:val="24"/>
              </w:rPr>
            </w:pPr>
            <w:r>
              <w:rPr>
                <w:sz w:val="24"/>
                <w:szCs w:val="24"/>
              </w:rPr>
              <w:t>b (0)</w:t>
            </w:r>
          </w:p>
        </w:tc>
        <w:tc>
          <w:tcPr>
            <w:tcW w:w="1701" w:type="dxa"/>
          </w:tcPr>
          <w:p w:rsidR="00144171" w:rsidRDefault="00144171" w:rsidP="00CA156D">
            <w:pPr>
              <w:jc w:val="both"/>
              <w:rPr>
                <w:sz w:val="24"/>
                <w:szCs w:val="24"/>
              </w:rPr>
            </w:pPr>
            <w:r>
              <w:rPr>
                <w:sz w:val="24"/>
                <w:szCs w:val="24"/>
              </w:rPr>
              <w:t>a (0)</w:t>
            </w:r>
          </w:p>
        </w:tc>
        <w:tc>
          <w:tcPr>
            <w:tcW w:w="1560" w:type="dxa"/>
          </w:tcPr>
          <w:p w:rsidR="00144171" w:rsidRDefault="00144171" w:rsidP="00CA156D">
            <w:pPr>
              <w:jc w:val="both"/>
              <w:rPr>
                <w:sz w:val="24"/>
                <w:szCs w:val="24"/>
              </w:rPr>
            </w:pPr>
            <w:r>
              <w:rPr>
                <w:sz w:val="24"/>
                <w:szCs w:val="24"/>
              </w:rPr>
              <w:t>b</w:t>
            </w:r>
            <w:r w:rsidR="002F3259">
              <w:rPr>
                <w:sz w:val="24"/>
                <w:szCs w:val="24"/>
              </w:rPr>
              <w:t xml:space="preserve"> (0)</w:t>
            </w:r>
          </w:p>
        </w:tc>
        <w:tc>
          <w:tcPr>
            <w:tcW w:w="1417" w:type="dxa"/>
          </w:tcPr>
          <w:p w:rsidR="00144171" w:rsidRDefault="00144171" w:rsidP="00CA156D">
            <w:pPr>
              <w:jc w:val="both"/>
              <w:rPr>
                <w:sz w:val="24"/>
                <w:szCs w:val="24"/>
              </w:rPr>
            </w:pPr>
            <w:r>
              <w:rPr>
                <w:sz w:val="24"/>
                <w:szCs w:val="24"/>
              </w:rPr>
              <w:t>a</w:t>
            </w:r>
            <w:r w:rsidR="002F3259">
              <w:rPr>
                <w:sz w:val="24"/>
                <w:szCs w:val="24"/>
              </w:rPr>
              <w:t xml:space="preserve"> (0)</w:t>
            </w:r>
          </w:p>
        </w:tc>
      </w:tr>
    </w:tbl>
    <w:p w:rsidR="0090664E" w:rsidRDefault="0090664E" w:rsidP="00CA156D">
      <w:pPr>
        <w:spacing w:after="0" w:line="240" w:lineRule="auto"/>
        <w:jc w:val="both"/>
        <w:rPr>
          <w:sz w:val="24"/>
          <w:szCs w:val="24"/>
        </w:rPr>
      </w:pPr>
    </w:p>
    <w:p w:rsidR="00690337" w:rsidRDefault="00690337" w:rsidP="00CA156D">
      <w:pPr>
        <w:spacing w:after="0" w:line="240" w:lineRule="auto"/>
        <w:jc w:val="both"/>
        <w:rPr>
          <w:sz w:val="24"/>
          <w:szCs w:val="24"/>
        </w:rPr>
      </w:pPr>
      <w:r>
        <w:rPr>
          <w:sz w:val="24"/>
          <w:szCs w:val="24"/>
        </w:rPr>
        <w:t xml:space="preserve">Parivertailujen tulokset olisivat rehellisesti äänestäen tällaiset: </w:t>
      </w:r>
    </w:p>
    <w:p w:rsidR="00690337" w:rsidRDefault="00690337" w:rsidP="00CA156D">
      <w:pPr>
        <w:spacing w:after="0" w:line="240" w:lineRule="auto"/>
        <w:jc w:val="both"/>
        <w:rPr>
          <w:sz w:val="24"/>
          <w:szCs w:val="24"/>
        </w:rPr>
      </w:pPr>
      <w:r>
        <w:rPr>
          <w:sz w:val="24"/>
          <w:szCs w:val="24"/>
        </w:rPr>
        <w:t xml:space="preserve">ab: </w:t>
      </w:r>
      <w:r w:rsidR="00144171">
        <w:rPr>
          <w:sz w:val="24"/>
          <w:szCs w:val="24"/>
        </w:rPr>
        <w:t>1</w:t>
      </w:r>
      <w:r w:rsidR="00176E93">
        <w:rPr>
          <w:sz w:val="24"/>
          <w:szCs w:val="24"/>
        </w:rPr>
        <w:t>4</w:t>
      </w:r>
      <w:r>
        <w:rPr>
          <w:sz w:val="24"/>
          <w:szCs w:val="24"/>
        </w:rPr>
        <w:t>-</w:t>
      </w:r>
      <w:r w:rsidR="00144171">
        <w:rPr>
          <w:sz w:val="24"/>
          <w:szCs w:val="24"/>
        </w:rPr>
        <w:t>1</w:t>
      </w:r>
      <w:r w:rsidR="00846C01">
        <w:rPr>
          <w:sz w:val="24"/>
          <w:szCs w:val="24"/>
        </w:rPr>
        <w:t>5</w:t>
      </w:r>
    </w:p>
    <w:p w:rsidR="00690337" w:rsidRDefault="00690337" w:rsidP="00CA156D">
      <w:pPr>
        <w:spacing w:after="0" w:line="240" w:lineRule="auto"/>
        <w:jc w:val="both"/>
        <w:rPr>
          <w:sz w:val="24"/>
          <w:szCs w:val="24"/>
        </w:rPr>
      </w:pPr>
      <w:proofErr w:type="spellStart"/>
      <w:r>
        <w:rPr>
          <w:sz w:val="24"/>
          <w:szCs w:val="24"/>
        </w:rPr>
        <w:t>ac</w:t>
      </w:r>
      <w:proofErr w:type="spellEnd"/>
      <w:r>
        <w:rPr>
          <w:sz w:val="24"/>
          <w:szCs w:val="24"/>
        </w:rPr>
        <w:t>: 1</w:t>
      </w:r>
      <w:r w:rsidR="00144171">
        <w:rPr>
          <w:sz w:val="24"/>
          <w:szCs w:val="24"/>
        </w:rPr>
        <w:t>5</w:t>
      </w:r>
      <w:r>
        <w:rPr>
          <w:sz w:val="24"/>
          <w:szCs w:val="24"/>
        </w:rPr>
        <w:t>-</w:t>
      </w:r>
      <w:r w:rsidR="00846C01">
        <w:rPr>
          <w:sz w:val="24"/>
          <w:szCs w:val="24"/>
        </w:rPr>
        <w:t>14</w:t>
      </w:r>
    </w:p>
    <w:p w:rsidR="00690337" w:rsidRPr="005E3A04" w:rsidRDefault="00690337" w:rsidP="00CA156D">
      <w:pPr>
        <w:spacing w:after="0" w:line="240" w:lineRule="auto"/>
        <w:jc w:val="both"/>
        <w:rPr>
          <w:sz w:val="24"/>
          <w:szCs w:val="24"/>
        </w:rPr>
      </w:pPr>
      <w:r>
        <w:rPr>
          <w:sz w:val="24"/>
          <w:szCs w:val="24"/>
        </w:rPr>
        <w:t>bc:1</w:t>
      </w:r>
      <w:r w:rsidR="00144171">
        <w:rPr>
          <w:sz w:val="24"/>
          <w:szCs w:val="24"/>
        </w:rPr>
        <w:t>5</w:t>
      </w:r>
      <w:r>
        <w:rPr>
          <w:sz w:val="24"/>
          <w:szCs w:val="24"/>
        </w:rPr>
        <w:t>-</w:t>
      </w:r>
      <w:r w:rsidR="00144171">
        <w:rPr>
          <w:sz w:val="24"/>
          <w:szCs w:val="24"/>
        </w:rPr>
        <w:t>1</w:t>
      </w:r>
      <w:r w:rsidR="00176E93">
        <w:rPr>
          <w:sz w:val="24"/>
          <w:szCs w:val="24"/>
        </w:rPr>
        <w:t>4</w:t>
      </w:r>
    </w:p>
    <w:p w:rsidR="006908BA" w:rsidRDefault="006908BA" w:rsidP="00CA156D">
      <w:pPr>
        <w:spacing w:after="0" w:line="240" w:lineRule="auto"/>
        <w:jc w:val="both"/>
        <w:rPr>
          <w:sz w:val="24"/>
          <w:szCs w:val="24"/>
        </w:rPr>
      </w:pPr>
    </w:p>
    <w:p w:rsidR="00EB588A" w:rsidRDefault="00690337" w:rsidP="00CA156D">
      <w:pPr>
        <w:spacing w:after="0" w:line="240" w:lineRule="auto"/>
        <w:jc w:val="both"/>
        <w:rPr>
          <w:sz w:val="24"/>
          <w:szCs w:val="24"/>
        </w:rPr>
      </w:pPr>
      <w:r>
        <w:rPr>
          <w:sz w:val="24"/>
          <w:szCs w:val="24"/>
        </w:rPr>
        <w:t xml:space="preserve">b on siis </w:t>
      </w:r>
      <w:proofErr w:type="spellStart"/>
      <w:r>
        <w:rPr>
          <w:sz w:val="24"/>
          <w:szCs w:val="24"/>
        </w:rPr>
        <w:t>Condorcet</w:t>
      </w:r>
      <w:proofErr w:type="spellEnd"/>
      <w:r>
        <w:rPr>
          <w:sz w:val="24"/>
          <w:szCs w:val="24"/>
        </w:rPr>
        <w:t>-voittaja</w:t>
      </w:r>
      <w:r w:rsidR="00844B91">
        <w:rPr>
          <w:sz w:val="24"/>
          <w:szCs w:val="24"/>
        </w:rPr>
        <w:t>,</w:t>
      </w:r>
      <w:r>
        <w:rPr>
          <w:sz w:val="24"/>
          <w:szCs w:val="24"/>
        </w:rPr>
        <w:t xml:space="preserve"> joka tulisi valituksi. Nyt kuitenkin </w:t>
      </w:r>
      <w:r w:rsidR="00EB588A">
        <w:rPr>
          <w:sz w:val="24"/>
          <w:szCs w:val="24"/>
        </w:rPr>
        <w:t>abc</w:t>
      </w:r>
      <w:r>
        <w:rPr>
          <w:sz w:val="24"/>
          <w:szCs w:val="24"/>
        </w:rPr>
        <w:t xml:space="preserve">-järjestyksen omaavat äänestäjät pitävät </w:t>
      </w:r>
      <w:r w:rsidR="00EB588A">
        <w:rPr>
          <w:sz w:val="24"/>
          <w:szCs w:val="24"/>
        </w:rPr>
        <w:t>b</w:t>
      </w:r>
      <w:r>
        <w:rPr>
          <w:sz w:val="24"/>
          <w:szCs w:val="24"/>
        </w:rPr>
        <w:t xml:space="preserve">:ta melkein yhtä </w:t>
      </w:r>
      <w:r w:rsidR="00EB588A">
        <w:rPr>
          <w:sz w:val="24"/>
          <w:szCs w:val="24"/>
        </w:rPr>
        <w:t>huonona</w:t>
      </w:r>
      <w:r>
        <w:rPr>
          <w:sz w:val="24"/>
          <w:szCs w:val="24"/>
        </w:rPr>
        <w:t xml:space="preserve"> kuin c:tä (taulussa 3 tämä on ilmaistu antamalla </w:t>
      </w:r>
      <w:r w:rsidR="00EB588A">
        <w:rPr>
          <w:sz w:val="24"/>
          <w:szCs w:val="24"/>
        </w:rPr>
        <w:t>b</w:t>
      </w:r>
      <w:r>
        <w:rPr>
          <w:sz w:val="24"/>
          <w:szCs w:val="24"/>
        </w:rPr>
        <w:t>:lle hyötyarvo 0.</w:t>
      </w:r>
      <w:r w:rsidR="00EB588A">
        <w:rPr>
          <w:sz w:val="24"/>
          <w:szCs w:val="24"/>
        </w:rPr>
        <w:t>1</w:t>
      </w:r>
      <w:r>
        <w:rPr>
          <w:sz w:val="24"/>
          <w:szCs w:val="24"/>
        </w:rPr>
        <w:t xml:space="preserve">, joka on lähellä </w:t>
      </w:r>
      <w:r w:rsidR="00EB588A">
        <w:rPr>
          <w:sz w:val="24"/>
          <w:szCs w:val="24"/>
        </w:rPr>
        <w:t>nollaa</w:t>
      </w:r>
      <w:r>
        <w:rPr>
          <w:sz w:val="24"/>
          <w:szCs w:val="24"/>
        </w:rPr>
        <w:t xml:space="preserve">). </w:t>
      </w:r>
      <w:r w:rsidR="00EB588A">
        <w:rPr>
          <w:sz w:val="24"/>
          <w:szCs w:val="24"/>
        </w:rPr>
        <w:t xml:space="preserve">Jos he </w:t>
      </w:r>
      <w:r w:rsidR="002F3259">
        <w:rPr>
          <w:sz w:val="24"/>
          <w:szCs w:val="24"/>
        </w:rPr>
        <w:t xml:space="preserve">ajattelevat, että a:lla olisi mahdollisuus voittaa koko äänestys, mutta b voisi voittaa c:n, he voisivat </w:t>
      </w:r>
      <w:r w:rsidR="00EB588A">
        <w:rPr>
          <w:sz w:val="24"/>
          <w:szCs w:val="24"/>
        </w:rPr>
        <w:t>äänestää strategisesti laittamalla b:n viimeiseksi</w:t>
      </w:r>
      <w:r w:rsidR="002F3259">
        <w:rPr>
          <w:sz w:val="24"/>
          <w:szCs w:val="24"/>
        </w:rPr>
        <w:t>.</w:t>
      </w:r>
    </w:p>
    <w:p w:rsidR="006908BA" w:rsidRDefault="006908BA" w:rsidP="00CA156D">
      <w:pPr>
        <w:spacing w:after="0" w:line="240" w:lineRule="auto"/>
        <w:jc w:val="both"/>
        <w:rPr>
          <w:sz w:val="24"/>
          <w:szCs w:val="24"/>
        </w:rPr>
      </w:pPr>
    </w:p>
    <w:p w:rsidR="00EB588A" w:rsidRDefault="00EB588A" w:rsidP="00CA156D">
      <w:pPr>
        <w:spacing w:after="0" w:line="240" w:lineRule="auto"/>
        <w:jc w:val="both"/>
        <w:rPr>
          <w:sz w:val="24"/>
          <w:szCs w:val="24"/>
        </w:rPr>
      </w:pPr>
      <w:r>
        <w:rPr>
          <w:sz w:val="24"/>
          <w:szCs w:val="24"/>
        </w:rPr>
        <w:t xml:space="preserve">ab: </w:t>
      </w:r>
      <w:r w:rsidR="00FD336B">
        <w:rPr>
          <w:sz w:val="24"/>
          <w:szCs w:val="24"/>
        </w:rPr>
        <w:t>14</w:t>
      </w:r>
      <w:r>
        <w:rPr>
          <w:sz w:val="24"/>
          <w:szCs w:val="24"/>
        </w:rPr>
        <w:t>-</w:t>
      </w:r>
      <w:r w:rsidR="00FD336B">
        <w:rPr>
          <w:sz w:val="24"/>
          <w:szCs w:val="24"/>
        </w:rPr>
        <w:t>15</w:t>
      </w:r>
    </w:p>
    <w:p w:rsidR="00EB588A" w:rsidRDefault="00EB588A" w:rsidP="00CA156D">
      <w:pPr>
        <w:spacing w:after="0" w:line="240" w:lineRule="auto"/>
        <w:jc w:val="both"/>
        <w:rPr>
          <w:sz w:val="24"/>
          <w:szCs w:val="24"/>
        </w:rPr>
      </w:pPr>
      <w:proofErr w:type="spellStart"/>
      <w:r>
        <w:rPr>
          <w:sz w:val="24"/>
          <w:szCs w:val="24"/>
        </w:rPr>
        <w:t>ac</w:t>
      </w:r>
      <w:proofErr w:type="spellEnd"/>
      <w:r>
        <w:rPr>
          <w:sz w:val="24"/>
          <w:szCs w:val="24"/>
        </w:rPr>
        <w:t>: 1</w:t>
      </w:r>
      <w:r w:rsidR="00FD336B">
        <w:rPr>
          <w:sz w:val="24"/>
          <w:szCs w:val="24"/>
        </w:rPr>
        <w:t>5</w:t>
      </w:r>
      <w:r>
        <w:rPr>
          <w:sz w:val="24"/>
          <w:szCs w:val="24"/>
        </w:rPr>
        <w:t>-</w:t>
      </w:r>
      <w:r w:rsidR="00FD336B">
        <w:rPr>
          <w:sz w:val="24"/>
          <w:szCs w:val="24"/>
        </w:rPr>
        <w:t>1</w:t>
      </w:r>
      <w:r>
        <w:rPr>
          <w:sz w:val="24"/>
          <w:szCs w:val="24"/>
        </w:rPr>
        <w:t>4</w:t>
      </w:r>
    </w:p>
    <w:p w:rsidR="00EB588A" w:rsidRDefault="00EB588A" w:rsidP="00CA156D">
      <w:pPr>
        <w:spacing w:after="0" w:line="240" w:lineRule="auto"/>
        <w:jc w:val="both"/>
        <w:rPr>
          <w:sz w:val="24"/>
          <w:szCs w:val="24"/>
        </w:rPr>
      </w:pPr>
      <w:proofErr w:type="spellStart"/>
      <w:r>
        <w:rPr>
          <w:sz w:val="24"/>
          <w:szCs w:val="24"/>
        </w:rPr>
        <w:t>bc</w:t>
      </w:r>
      <w:proofErr w:type="spellEnd"/>
      <w:r>
        <w:rPr>
          <w:sz w:val="24"/>
          <w:szCs w:val="24"/>
        </w:rPr>
        <w:t>:</w:t>
      </w:r>
      <w:r w:rsidR="003F0259">
        <w:rPr>
          <w:sz w:val="24"/>
          <w:szCs w:val="24"/>
        </w:rPr>
        <w:t xml:space="preserve"> </w:t>
      </w:r>
      <w:r w:rsidR="00FD336B">
        <w:rPr>
          <w:sz w:val="24"/>
          <w:szCs w:val="24"/>
        </w:rPr>
        <w:t>9</w:t>
      </w:r>
      <w:r>
        <w:rPr>
          <w:sz w:val="24"/>
          <w:szCs w:val="24"/>
        </w:rPr>
        <w:t>-</w:t>
      </w:r>
      <w:r w:rsidR="00FD336B">
        <w:rPr>
          <w:sz w:val="24"/>
          <w:szCs w:val="24"/>
        </w:rPr>
        <w:t>20</w:t>
      </w:r>
    </w:p>
    <w:p w:rsidR="006908BA" w:rsidRDefault="006908BA" w:rsidP="00CA156D">
      <w:pPr>
        <w:spacing w:after="0" w:line="240" w:lineRule="auto"/>
        <w:jc w:val="both"/>
        <w:rPr>
          <w:sz w:val="24"/>
          <w:szCs w:val="24"/>
        </w:rPr>
      </w:pPr>
    </w:p>
    <w:p w:rsidR="00B53D85" w:rsidRDefault="002F3259" w:rsidP="00CA156D">
      <w:pPr>
        <w:spacing w:after="0" w:line="240" w:lineRule="auto"/>
        <w:jc w:val="both"/>
        <w:rPr>
          <w:sz w:val="24"/>
          <w:szCs w:val="24"/>
        </w:rPr>
      </w:pPr>
      <w:r>
        <w:rPr>
          <w:sz w:val="24"/>
          <w:szCs w:val="24"/>
        </w:rPr>
        <w:t xml:space="preserve">Kuten </w:t>
      </w:r>
      <w:proofErr w:type="spellStart"/>
      <w:r>
        <w:rPr>
          <w:sz w:val="24"/>
          <w:szCs w:val="24"/>
        </w:rPr>
        <w:t>Lagespetz</w:t>
      </w:r>
      <w:proofErr w:type="spellEnd"/>
      <w:r>
        <w:rPr>
          <w:sz w:val="24"/>
          <w:szCs w:val="24"/>
        </w:rPr>
        <w:t xml:space="preserve"> sanoo, nämä äänestäjät eivät voi omalla strategisella äänestämisellään taata sitä</w:t>
      </w:r>
      <w:r w:rsidR="00844B91">
        <w:rPr>
          <w:sz w:val="24"/>
          <w:szCs w:val="24"/>
        </w:rPr>
        <w:t>,</w:t>
      </w:r>
      <w:r>
        <w:rPr>
          <w:sz w:val="24"/>
          <w:szCs w:val="24"/>
        </w:rPr>
        <w:t xml:space="preserve"> että heidän mielestään paras vaihtoehto voittaa, mutta näin äänestämällä he ainakin saisivat aikaan enemmistösyklin (a&gt;b&gt;c&gt;a). Nyt valinta pitäisi tehdä jonkin muun säännön avulla</w:t>
      </w:r>
      <w:r w:rsidR="00846C01">
        <w:rPr>
          <w:sz w:val="24"/>
          <w:szCs w:val="24"/>
        </w:rPr>
        <w:t>, ja riippuen tuosta säännöstä, a:kin voisi tulla valituksi.</w:t>
      </w:r>
      <w:r>
        <w:rPr>
          <w:sz w:val="24"/>
          <w:szCs w:val="24"/>
        </w:rPr>
        <w:t xml:space="preserve"> </w:t>
      </w:r>
      <w:r w:rsidR="00B53D85">
        <w:rPr>
          <w:sz w:val="24"/>
          <w:szCs w:val="24"/>
        </w:rPr>
        <w:t xml:space="preserve">Tämä sääntö on </w:t>
      </w:r>
      <w:proofErr w:type="spellStart"/>
      <w:r w:rsidR="00B53D85" w:rsidRPr="005855E2">
        <w:rPr>
          <w:i/>
          <w:sz w:val="24"/>
          <w:szCs w:val="24"/>
        </w:rPr>
        <w:t>strategy-proof</w:t>
      </w:r>
      <w:proofErr w:type="spellEnd"/>
      <w:r w:rsidR="00B53D85" w:rsidRPr="005E3A04">
        <w:rPr>
          <w:sz w:val="24"/>
          <w:szCs w:val="24"/>
        </w:rPr>
        <w:t xml:space="preserve"> (SP) </w:t>
      </w:r>
      <w:r w:rsidR="00B53D85">
        <w:rPr>
          <w:sz w:val="24"/>
          <w:szCs w:val="24"/>
        </w:rPr>
        <w:t xml:space="preserve">koska esimerkkimme äänestäjät eivät pysty yksipuolisella strategisella äänestämisellä takaamaan itselleen parempaa lopputulosta. Toisaalta esimerkkimme osoittaa, ettei </w:t>
      </w:r>
      <w:proofErr w:type="spellStart"/>
      <w:r w:rsidR="00B53D85">
        <w:rPr>
          <w:sz w:val="24"/>
          <w:szCs w:val="24"/>
        </w:rPr>
        <w:t>strategy-proof</w:t>
      </w:r>
      <w:proofErr w:type="spellEnd"/>
      <w:r w:rsidR="00A0470C">
        <w:rPr>
          <w:sz w:val="24"/>
          <w:szCs w:val="24"/>
        </w:rPr>
        <w:t>- ominaisuus</w:t>
      </w:r>
      <w:r w:rsidR="00B53D85">
        <w:rPr>
          <w:sz w:val="24"/>
          <w:szCs w:val="24"/>
        </w:rPr>
        <w:t xml:space="preserve"> suinkaan takaa sitä</w:t>
      </w:r>
      <w:r w:rsidR="00844B91">
        <w:rPr>
          <w:sz w:val="24"/>
          <w:szCs w:val="24"/>
        </w:rPr>
        <w:t>,</w:t>
      </w:r>
      <w:r w:rsidR="00B53D85">
        <w:rPr>
          <w:sz w:val="24"/>
          <w:szCs w:val="24"/>
        </w:rPr>
        <w:t xml:space="preserve"> että kukaan ei äänestä strategisesti</w:t>
      </w:r>
      <w:r w:rsidR="00886E2E">
        <w:rPr>
          <w:sz w:val="24"/>
          <w:szCs w:val="24"/>
        </w:rPr>
        <w:t xml:space="preserve"> </w:t>
      </w:r>
      <w:r w:rsidR="002F7820">
        <w:rPr>
          <w:sz w:val="24"/>
          <w:szCs w:val="24"/>
        </w:rPr>
        <w:t xml:space="preserve">äänestyssäännössä, joka vastaa sen toteuttavaa </w:t>
      </w:r>
      <w:proofErr w:type="spellStart"/>
      <w:r w:rsidR="002F7820">
        <w:rPr>
          <w:sz w:val="24"/>
          <w:szCs w:val="24"/>
        </w:rPr>
        <w:t>aggregaatiosääntöä</w:t>
      </w:r>
      <w:proofErr w:type="spellEnd"/>
      <w:r w:rsidR="00B53D85">
        <w:rPr>
          <w:sz w:val="24"/>
          <w:szCs w:val="24"/>
        </w:rPr>
        <w:t xml:space="preserve">. </w:t>
      </w:r>
      <w:r w:rsidR="006D473D">
        <w:rPr>
          <w:sz w:val="24"/>
          <w:szCs w:val="24"/>
        </w:rPr>
        <w:t>Lisäksi riippuen siitä</w:t>
      </w:r>
      <w:r w:rsidR="00844B91">
        <w:rPr>
          <w:sz w:val="24"/>
          <w:szCs w:val="24"/>
        </w:rPr>
        <w:t>,</w:t>
      </w:r>
      <w:r w:rsidR="006D473D">
        <w:rPr>
          <w:sz w:val="24"/>
          <w:szCs w:val="24"/>
        </w:rPr>
        <w:t xml:space="preserve"> mitä muut äänestäjät tekevät, </w:t>
      </w:r>
      <w:r w:rsidR="00886E2E">
        <w:rPr>
          <w:sz w:val="24"/>
          <w:szCs w:val="24"/>
        </w:rPr>
        <w:t xml:space="preserve">yksittäinen äänestäjä voi sittenkin saada itselleen paremman vaihtoehdon äänestämällä strategisesti. </w:t>
      </w:r>
      <w:r w:rsidR="00A85437">
        <w:rPr>
          <w:sz w:val="24"/>
          <w:szCs w:val="24"/>
        </w:rPr>
        <w:t xml:space="preserve">Jos esimerkiksi joku </w:t>
      </w:r>
      <w:proofErr w:type="spellStart"/>
      <w:r w:rsidR="00A85437">
        <w:rPr>
          <w:sz w:val="24"/>
          <w:szCs w:val="24"/>
        </w:rPr>
        <w:t>cba</w:t>
      </w:r>
      <w:proofErr w:type="spellEnd"/>
      <w:r w:rsidR="00A85437">
        <w:rPr>
          <w:sz w:val="24"/>
          <w:szCs w:val="24"/>
        </w:rPr>
        <w:t xml:space="preserve">-järjestyksen omaavista äänestäjästä sattuisi pitämään b:tä varteenotettavampana kilpailijana c:lle kuin a:ta, hän voisi kertoa järjestyksen </w:t>
      </w:r>
      <w:proofErr w:type="spellStart"/>
      <w:r w:rsidR="00A85437">
        <w:rPr>
          <w:sz w:val="24"/>
          <w:szCs w:val="24"/>
        </w:rPr>
        <w:t>cab</w:t>
      </w:r>
      <w:proofErr w:type="spellEnd"/>
      <w:r w:rsidR="00A85437">
        <w:rPr>
          <w:sz w:val="24"/>
          <w:szCs w:val="24"/>
        </w:rPr>
        <w:t xml:space="preserve">. Jos yksikin heistä tekisi niin, a voittaisi. </w:t>
      </w:r>
      <w:r w:rsidR="00844B91">
        <w:rPr>
          <w:sz w:val="24"/>
          <w:szCs w:val="24"/>
        </w:rPr>
        <w:t>A</w:t>
      </w:r>
      <w:r w:rsidR="00BD068E">
        <w:rPr>
          <w:sz w:val="24"/>
          <w:szCs w:val="24"/>
        </w:rPr>
        <w:t xml:space="preserve"> voittaisi myös</w:t>
      </w:r>
      <w:r w:rsidR="00844B91">
        <w:rPr>
          <w:sz w:val="24"/>
          <w:szCs w:val="24"/>
        </w:rPr>
        <w:t>,</w:t>
      </w:r>
      <w:r w:rsidR="00BD068E">
        <w:rPr>
          <w:sz w:val="24"/>
          <w:szCs w:val="24"/>
        </w:rPr>
        <w:t xml:space="preserve"> jos joku seitsemästä </w:t>
      </w:r>
      <w:proofErr w:type="spellStart"/>
      <w:r w:rsidR="00BD068E">
        <w:rPr>
          <w:sz w:val="24"/>
          <w:szCs w:val="24"/>
        </w:rPr>
        <w:t>bac</w:t>
      </w:r>
      <w:proofErr w:type="spellEnd"/>
      <w:r w:rsidR="00BD068E">
        <w:rPr>
          <w:sz w:val="24"/>
          <w:szCs w:val="24"/>
        </w:rPr>
        <w:t xml:space="preserve">-äänestäjästä kertoisi järjestyksen abc. </w:t>
      </w:r>
    </w:p>
    <w:p w:rsidR="00B53D85" w:rsidRDefault="00B53D85" w:rsidP="00CA156D">
      <w:pPr>
        <w:spacing w:after="0" w:line="240" w:lineRule="auto"/>
        <w:jc w:val="both"/>
        <w:rPr>
          <w:sz w:val="24"/>
          <w:szCs w:val="24"/>
        </w:rPr>
      </w:pPr>
    </w:p>
    <w:p w:rsidR="002F3259" w:rsidRDefault="00B53D85" w:rsidP="00CA156D">
      <w:pPr>
        <w:spacing w:after="0" w:line="240" w:lineRule="auto"/>
        <w:jc w:val="both"/>
        <w:rPr>
          <w:sz w:val="24"/>
          <w:szCs w:val="24"/>
        </w:rPr>
      </w:pPr>
      <w:r>
        <w:rPr>
          <w:sz w:val="24"/>
          <w:szCs w:val="24"/>
        </w:rPr>
        <w:t>V</w:t>
      </w:r>
      <w:r w:rsidRPr="005E3A04">
        <w:rPr>
          <w:sz w:val="24"/>
          <w:szCs w:val="24"/>
        </w:rPr>
        <w:t xml:space="preserve">aikka </w:t>
      </w:r>
      <w:r>
        <w:rPr>
          <w:sz w:val="24"/>
          <w:szCs w:val="24"/>
        </w:rPr>
        <w:t>riippumattomuusehdolla ja SP:lla</w:t>
      </w:r>
      <w:r w:rsidRPr="005E3A04">
        <w:rPr>
          <w:sz w:val="24"/>
          <w:szCs w:val="24"/>
        </w:rPr>
        <w:t xml:space="preserve"> onkin yhteyksiä, tiedetään </w:t>
      </w:r>
      <w:proofErr w:type="gramStart"/>
      <w:r w:rsidRPr="005E3A04">
        <w:rPr>
          <w:sz w:val="24"/>
          <w:szCs w:val="24"/>
        </w:rPr>
        <w:t>myös</w:t>
      </w:r>
      <w:proofErr w:type="gramEnd"/>
      <w:r w:rsidRPr="005E3A04">
        <w:rPr>
          <w:sz w:val="24"/>
          <w:szCs w:val="24"/>
        </w:rPr>
        <w:t xml:space="preserve"> ettei riippumattomuusehto yksin riitä takaamaan</w:t>
      </w:r>
      <w:r w:rsidR="00844B91">
        <w:rPr>
          <w:sz w:val="24"/>
          <w:szCs w:val="24"/>
        </w:rPr>
        <w:t>,</w:t>
      </w:r>
      <w:r w:rsidRPr="005E3A04">
        <w:rPr>
          <w:sz w:val="24"/>
          <w:szCs w:val="24"/>
        </w:rPr>
        <w:t xml:space="preserve"> että SP toteutuu. Sosiaalisen valinnan teoriassa on todistettu esimerkiksi, että </w:t>
      </w:r>
      <w:proofErr w:type="spellStart"/>
      <w:r w:rsidRPr="005E3A04">
        <w:rPr>
          <w:sz w:val="24"/>
          <w:szCs w:val="24"/>
        </w:rPr>
        <w:t>aggregaatiosääntö</w:t>
      </w:r>
      <w:proofErr w:type="spellEnd"/>
      <w:r w:rsidRPr="005E3A04">
        <w:rPr>
          <w:sz w:val="24"/>
          <w:szCs w:val="24"/>
        </w:rPr>
        <w:t xml:space="preserve"> toteuttaa SP:n</w:t>
      </w:r>
      <w:r w:rsidR="00844B91">
        <w:rPr>
          <w:sz w:val="24"/>
          <w:szCs w:val="24"/>
        </w:rPr>
        <w:t>,</w:t>
      </w:r>
      <w:r w:rsidRPr="005E3A04">
        <w:rPr>
          <w:sz w:val="24"/>
          <w:szCs w:val="24"/>
        </w:rPr>
        <w:t xml:space="preserve"> jos se toteuttaa rationaalisuusehdon, positiivisen assosiaation ja riippumattomuusehdon </w:t>
      </w:r>
      <w:r>
        <w:rPr>
          <w:sz w:val="24"/>
          <w:szCs w:val="24"/>
        </w:rPr>
        <w:fldChar w:fldCharType="begin"/>
      </w:r>
      <w:r>
        <w:rPr>
          <w:sz w:val="24"/>
          <w:szCs w:val="24"/>
        </w:rPr>
        <w:instrText>ADDIN RW.CITE{{1362 Blin,Jean-Marie 1978}}</w:instrText>
      </w:r>
      <w:r>
        <w:rPr>
          <w:sz w:val="24"/>
          <w:szCs w:val="24"/>
        </w:rPr>
        <w:fldChar w:fldCharType="separate"/>
      </w:r>
      <w:r w:rsidRPr="00630662">
        <w:rPr>
          <w:sz w:val="24"/>
          <w:szCs w:val="24"/>
        </w:rPr>
        <w:t>(Blin and Satterthwaite 1978)</w:t>
      </w:r>
      <w:r>
        <w:rPr>
          <w:sz w:val="24"/>
          <w:szCs w:val="24"/>
        </w:rPr>
        <w:fldChar w:fldCharType="end"/>
      </w:r>
      <w:r w:rsidRPr="005E3A04">
        <w:rPr>
          <w:sz w:val="24"/>
          <w:szCs w:val="24"/>
        </w:rPr>
        <w:t xml:space="preserve">. Vielä hieman kuuluisampi </w:t>
      </w:r>
      <w:proofErr w:type="spellStart"/>
      <w:r w:rsidRPr="005E3A04">
        <w:rPr>
          <w:sz w:val="24"/>
          <w:szCs w:val="24"/>
        </w:rPr>
        <w:t>Muller-Satterthwaite</w:t>
      </w:r>
      <w:proofErr w:type="spellEnd"/>
      <w:r w:rsidRPr="005E3A04">
        <w:rPr>
          <w:sz w:val="24"/>
          <w:szCs w:val="24"/>
        </w:rPr>
        <w:t xml:space="preserve"> </w:t>
      </w:r>
      <w:r>
        <w:rPr>
          <w:sz w:val="24"/>
          <w:szCs w:val="24"/>
        </w:rPr>
        <w:fldChar w:fldCharType="begin"/>
      </w:r>
      <w:r>
        <w:rPr>
          <w:sz w:val="24"/>
          <w:szCs w:val="24"/>
        </w:rPr>
        <w:instrText>ADDIN RW.CITE{{3737 Muller,Eitan 1977 /a}}</w:instrText>
      </w:r>
      <w:r>
        <w:rPr>
          <w:sz w:val="24"/>
          <w:szCs w:val="24"/>
        </w:rPr>
        <w:fldChar w:fldCharType="separate"/>
      </w:r>
      <w:r w:rsidRPr="00630662">
        <w:rPr>
          <w:sz w:val="24"/>
          <w:szCs w:val="24"/>
        </w:rPr>
        <w:t>(1977)</w:t>
      </w:r>
      <w:r>
        <w:rPr>
          <w:sz w:val="24"/>
          <w:szCs w:val="24"/>
        </w:rPr>
        <w:fldChar w:fldCharType="end"/>
      </w:r>
      <w:r w:rsidRPr="005E3A04">
        <w:rPr>
          <w:sz w:val="24"/>
          <w:szCs w:val="24"/>
        </w:rPr>
        <w:t xml:space="preserve"> teoreema sanoo</w:t>
      </w:r>
      <w:r w:rsidR="00844B91">
        <w:rPr>
          <w:sz w:val="24"/>
          <w:szCs w:val="24"/>
        </w:rPr>
        <w:t>,</w:t>
      </w:r>
      <w:r w:rsidRPr="005E3A04">
        <w:rPr>
          <w:sz w:val="24"/>
          <w:szCs w:val="24"/>
        </w:rPr>
        <w:t xml:space="preserve"> että vahva positiivinen assosiaatio on ekvivalentti SP:n kanssa. Rationaalisuus ja IIA ovat siis yhdessä riittäviä ehtoja SP:lle</w:t>
      </w:r>
      <w:r>
        <w:rPr>
          <w:sz w:val="24"/>
          <w:szCs w:val="24"/>
        </w:rPr>
        <w:t>, tai kuten Lagerspetz sanoo, riippumattomuusehto yhdessä heikon monotonisuuden kanssa ovat riittäviä ehtoja SP:lle</w:t>
      </w:r>
      <w:r w:rsidRPr="005E3A04">
        <w:rPr>
          <w:sz w:val="24"/>
          <w:szCs w:val="24"/>
        </w:rPr>
        <w:t xml:space="preserve">. </w:t>
      </w:r>
      <w:r>
        <w:rPr>
          <w:sz w:val="24"/>
          <w:szCs w:val="24"/>
        </w:rPr>
        <w:t>Riippumattomuusehdon tai rationaalisuusehdon</w:t>
      </w:r>
      <w:r w:rsidRPr="005E3A04">
        <w:rPr>
          <w:sz w:val="24"/>
          <w:szCs w:val="24"/>
        </w:rPr>
        <w:t xml:space="preserve"> pitää siis rikkoutua. </w:t>
      </w:r>
      <w:r>
        <w:rPr>
          <w:sz w:val="24"/>
          <w:szCs w:val="24"/>
        </w:rPr>
        <w:t>O</w:t>
      </w:r>
      <w:r w:rsidRPr="005E3A04">
        <w:rPr>
          <w:sz w:val="24"/>
          <w:szCs w:val="24"/>
        </w:rPr>
        <w:t xml:space="preserve">n tietysti olemassa </w:t>
      </w:r>
      <w:proofErr w:type="spellStart"/>
      <w:r w:rsidRPr="005E3A04">
        <w:rPr>
          <w:sz w:val="24"/>
          <w:szCs w:val="24"/>
        </w:rPr>
        <w:t>aggregaatiosääntöjä</w:t>
      </w:r>
      <w:proofErr w:type="spellEnd"/>
      <w:r w:rsidR="00844B91">
        <w:rPr>
          <w:sz w:val="24"/>
          <w:szCs w:val="24"/>
        </w:rPr>
        <w:t>,</w:t>
      </w:r>
      <w:r w:rsidRPr="005E3A04">
        <w:rPr>
          <w:sz w:val="24"/>
          <w:szCs w:val="24"/>
        </w:rPr>
        <w:t xml:space="preserve"> kuten </w:t>
      </w:r>
      <w:proofErr w:type="spellStart"/>
      <w:r w:rsidRPr="005E3A04">
        <w:rPr>
          <w:sz w:val="24"/>
          <w:szCs w:val="24"/>
        </w:rPr>
        <w:t>Bordan</w:t>
      </w:r>
      <w:proofErr w:type="spellEnd"/>
      <w:r w:rsidRPr="005E3A04">
        <w:rPr>
          <w:sz w:val="24"/>
          <w:szCs w:val="24"/>
        </w:rPr>
        <w:t xml:space="preserve"> sääntö, jotka eivät toteuta riippumattomuusehtoa</w:t>
      </w:r>
      <w:r w:rsidR="00844B91">
        <w:rPr>
          <w:sz w:val="24"/>
          <w:szCs w:val="24"/>
        </w:rPr>
        <w:t>,</w:t>
      </w:r>
      <w:r w:rsidRPr="005E3A04">
        <w:rPr>
          <w:sz w:val="24"/>
          <w:szCs w:val="24"/>
        </w:rPr>
        <w:t xml:space="preserve"> mutta toteuttavat rationaalisuusehdon.</w:t>
      </w:r>
      <w:r w:rsidR="002F3259">
        <w:rPr>
          <w:sz w:val="24"/>
          <w:szCs w:val="24"/>
        </w:rPr>
        <w:t xml:space="preserve">  </w:t>
      </w:r>
    </w:p>
    <w:p w:rsidR="00397C10" w:rsidRDefault="00397C10" w:rsidP="00CA156D">
      <w:pPr>
        <w:autoSpaceDE w:val="0"/>
        <w:autoSpaceDN w:val="0"/>
        <w:adjustRightInd w:val="0"/>
        <w:spacing w:after="0" w:line="240" w:lineRule="auto"/>
        <w:jc w:val="both"/>
        <w:rPr>
          <w:sz w:val="24"/>
          <w:szCs w:val="24"/>
        </w:rPr>
      </w:pPr>
    </w:p>
    <w:p w:rsidR="000401BA" w:rsidRPr="005E3A04" w:rsidRDefault="008501C9" w:rsidP="00CA156D">
      <w:pPr>
        <w:spacing w:after="0" w:line="240" w:lineRule="auto"/>
        <w:jc w:val="both"/>
        <w:rPr>
          <w:sz w:val="24"/>
          <w:szCs w:val="24"/>
        </w:rPr>
      </w:pPr>
      <w:r>
        <w:rPr>
          <w:sz w:val="24"/>
          <w:szCs w:val="24"/>
        </w:rPr>
        <w:t>S</w:t>
      </w:r>
      <w:r w:rsidR="000401BA" w:rsidRPr="005E3A04">
        <w:rPr>
          <w:sz w:val="24"/>
          <w:szCs w:val="24"/>
        </w:rPr>
        <w:t>trateginen äänestäminen on syy siihen</w:t>
      </w:r>
      <w:r w:rsidR="00844B91">
        <w:rPr>
          <w:sz w:val="24"/>
          <w:szCs w:val="24"/>
        </w:rPr>
        <w:t>,</w:t>
      </w:r>
      <w:r w:rsidR="000401BA" w:rsidRPr="005E3A04">
        <w:rPr>
          <w:sz w:val="24"/>
          <w:szCs w:val="24"/>
        </w:rPr>
        <w:t xml:space="preserve"> miksi riippumattomuusehto rikkoutuu kaikissa äänestyssäännöissä</w:t>
      </w:r>
      <w:r w:rsidR="00F7713A" w:rsidRPr="005E3A04">
        <w:rPr>
          <w:sz w:val="24"/>
          <w:szCs w:val="24"/>
        </w:rPr>
        <w:t>, mutta ei aggregointisäännöissä</w:t>
      </w:r>
      <w:r w:rsidR="000401BA" w:rsidRPr="005E3A04">
        <w:rPr>
          <w:sz w:val="24"/>
          <w:szCs w:val="24"/>
        </w:rPr>
        <w:t>. Toisaalta kysymys ei ole niinkään riippumattomuusehdosta, vaan kaikista sosiaalisen valinnan teorian käyttämistä ehdoista</w:t>
      </w:r>
      <w:r w:rsidR="00844B91">
        <w:rPr>
          <w:sz w:val="24"/>
          <w:szCs w:val="24"/>
        </w:rPr>
        <w:t>,</w:t>
      </w:r>
      <w:r w:rsidR="000401BA" w:rsidRPr="005E3A04">
        <w:rPr>
          <w:sz w:val="24"/>
          <w:szCs w:val="24"/>
        </w:rPr>
        <w:t xml:space="preserve"> jotka </w:t>
      </w:r>
      <w:r>
        <w:rPr>
          <w:sz w:val="24"/>
          <w:szCs w:val="24"/>
        </w:rPr>
        <w:t xml:space="preserve">koskevat preferenssiprofiilien ja äänestyssääntöjen tulemien välisiä suhteita ja </w:t>
      </w:r>
      <w:r w:rsidR="000401BA" w:rsidRPr="005E3A04">
        <w:rPr>
          <w:sz w:val="24"/>
          <w:szCs w:val="24"/>
        </w:rPr>
        <w:t xml:space="preserve">mahdollistavat </w:t>
      </w:r>
      <w:proofErr w:type="spellStart"/>
      <w:r w:rsidR="000401BA" w:rsidRPr="005E3A04">
        <w:rPr>
          <w:sz w:val="24"/>
          <w:szCs w:val="24"/>
        </w:rPr>
        <w:t>aggregaatiosääntöjen</w:t>
      </w:r>
      <w:proofErr w:type="spellEnd"/>
      <w:r w:rsidR="000401BA" w:rsidRPr="005E3A04">
        <w:rPr>
          <w:sz w:val="24"/>
          <w:szCs w:val="24"/>
        </w:rPr>
        <w:t xml:space="preserve"> erottelemisen toisistaan (ks. Lehtinen 2015</w:t>
      </w:r>
      <w:r w:rsidR="00F1292B">
        <w:rPr>
          <w:sz w:val="24"/>
          <w:szCs w:val="24"/>
        </w:rPr>
        <w:t>b</w:t>
      </w:r>
      <w:r w:rsidR="000401BA" w:rsidRPr="005E3A04">
        <w:rPr>
          <w:sz w:val="24"/>
          <w:szCs w:val="24"/>
        </w:rPr>
        <w:t xml:space="preserve">). </w:t>
      </w:r>
      <w:r w:rsidR="00AE6D67" w:rsidRPr="005E3A04">
        <w:rPr>
          <w:sz w:val="24"/>
          <w:szCs w:val="24"/>
        </w:rPr>
        <w:t xml:space="preserve">Strateginen äänestäminen siis saa </w:t>
      </w:r>
      <w:r w:rsidR="00AE6D67" w:rsidRPr="005E3A04">
        <w:rPr>
          <w:sz w:val="24"/>
          <w:szCs w:val="24"/>
        </w:rPr>
        <w:lastRenderedPageBreak/>
        <w:t xml:space="preserve">aikaan sen, että vaikka </w:t>
      </w:r>
      <w:proofErr w:type="spellStart"/>
      <w:r w:rsidR="00AE6D67" w:rsidRPr="005E3A04">
        <w:rPr>
          <w:sz w:val="24"/>
          <w:szCs w:val="24"/>
        </w:rPr>
        <w:t>aggregaatiosääntö</w:t>
      </w:r>
      <w:proofErr w:type="spellEnd"/>
      <w:r w:rsidR="00AE6D67" w:rsidRPr="005E3A04">
        <w:rPr>
          <w:sz w:val="24"/>
          <w:szCs w:val="24"/>
        </w:rPr>
        <w:t xml:space="preserve"> olisikin monotoninen, sitä vastaava äänestyssääntö ei ole (Lehtinen 2011). Preferenssien intensiteetit vaikuttavat äänestysten lopputuloksiin myös </w:t>
      </w:r>
      <w:r w:rsidR="003205AD" w:rsidRPr="005E3A04">
        <w:rPr>
          <w:sz w:val="24"/>
          <w:szCs w:val="24"/>
        </w:rPr>
        <w:t>äänestys</w:t>
      </w:r>
      <w:r w:rsidR="00AE6D67" w:rsidRPr="005E3A04">
        <w:rPr>
          <w:sz w:val="24"/>
          <w:szCs w:val="24"/>
        </w:rPr>
        <w:t>säännöissä</w:t>
      </w:r>
      <w:r w:rsidR="00844B91">
        <w:rPr>
          <w:sz w:val="24"/>
          <w:szCs w:val="24"/>
        </w:rPr>
        <w:t>,</w:t>
      </w:r>
      <w:r w:rsidR="00AE6D67" w:rsidRPr="005E3A04">
        <w:rPr>
          <w:sz w:val="24"/>
          <w:szCs w:val="24"/>
        </w:rPr>
        <w:t xml:space="preserve"> jo</w:t>
      </w:r>
      <w:r w:rsidR="003205AD" w:rsidRPr="005E3A04">
        <w:rPr>
          <w:sz w:val="24"/>
          <w:szCs w:val="24"/>
        </w:rPr>
        <w:t xml:space="preserve">ita vastaavat </w:t>
      </w:r>
      <w:proofErr w:type="spellStart"/>
      <w:r w:rsidR="003205AD" w:rsidRPr="005E3A04">
        <w:rPr>
          <w:sz w:val="24"/>
          <w:szCs w:val="24"/>
        </w:rPr>
        <w:t>aggregaatiosäännöt</w:t>
      </w:r>
      <w:proofErr w:type="spellEnd"/>
      <w:r w:rsidR="00AE6D67" w:rsidRPr="005E3A04">
        <w:rPr>
          <w:sz w:val="24"/>
          <w:szCs w:val="24"/>
        </w:rPr>
        <w:t xml:space="preserve"> toteuttavat riippumattomuusehdon. Vaikka </w:t>
      </w:r>
      <w:proofErr w:type="spellStart"/>
      <w:r w:rsidR="00AE6D67" w:rsidRPr="005E3A04">
        <w:rPr>
          <w:sz w:val="24"/>
          <w:szCs w:val="24"/>
        </w:rPr>
        <w:t>aggregaatiosääntö</w:t>
      </w:r>
      <w:proofErr w:type="spellEnd"/>
      <w:r w:rsidR="00AE6D67" w:rsidRPr="005E3A04">
        <w:rPr>
          <w:sz w:val="24"/>
          <w:szCs w:val="24"/>
        </w:rPr>
        <w:t xml:space="preserve"> valitsisikin aina </w:t>
      </w:r>
      <w:proofErr w:type="spellStart"/>
      <w:r w:rsidR="00AE6D67" w:rsidRPr="005E3A04">
        <w:rPr>
          <w:sz w:val="24"/>
          <w:szCs w:val="24"/>
        </w:rPr>
        <w:t>Condorcet</w:t>
      </w:r>
      <w:proofErr w:type="spellEnd"/>
      <w:r w:rsidR="00AE6D67" w:rsidRPr="005E3A04">
        <w:rPr>
          <w:sz w:val="24"/>
          <w:szCs w:val="24"/>
        </w:rPr>
        <w:t xml:space="preserve">-voittajan, sitä vastaava äänestyssääntö ei aina tee niin, vaikka </w:t>
      </w:r>
      <w:proofErr w:type="spellStart"/>
      <w:r w:rsidR="00AE6D67" w:rsidRPr="005E3A04">
        <w:rPr>
          <w:sz w:val="24"/>
          <w:szCs w:val="24"/>
        </w:rPr>
        <w:t>pluraliteettiaggregaatiosääntö</w:t>
      </w:r>
      <w:proofErr w:type="spellEnd"/>
      <w:r w:rsidR="00AE6D67" w:rsidRPr="005E3A04">
        <w:rPr>
          <w:sz w:val="24"/>
          <w:szCs w:val="24"/>
        </w:rPr>
        <w:t xml:space="preserve"> valitsisikin aina vaihtoehdon</w:t>
      </w:r>
      <w:r w:rsidR="00844B91">
        <w:rPr>
          <w:sz w:val="24"/>
          <w:szCs w:val="24"/>
        </w:rPr>
        <w:t>,</w:t>
      </w:r>
      <w:r w:rsidR="00AE6D67" w:rsidRPr="005E3A04">
        <w:rPr>
          <w:sz w:val="24"/>
          <w:szCs w:val="24"/>
        </w:rPr>
        <w:t xml:space="preserve"> jonka äänestäjät sijoittavat ensimmäiseksi kaikkein useimmin, sitä vastaava äänestyssääntö ei </w:t>
      </w:r>
      <w:r w:rsidR="00CD130A" w:rsidRPr="005E3A04">
        <w:rPr>
          <w:sz w:val="24"/>
          <w:szCs w:val="24"/>
        </w:rPr>
        <w:t xml:space="preserve">aina </w:t>
      </w:r>
      <w:r w:rsidR="00AE6D67" w:rsidRPr="005E3A04">
        <w:rPr>
          <w:sz w:val="24"/>
          <w:szCs w:val="24"/>
        </w:rPr>
        <w:t xml:space="preserve">tee niin. </w:t>
      </w:r>
      <w:r w:rsidR="00DE330D" w:rsidRPr="005E3A04">
        <w:rPr>
          <w:sz w:val="24"/>
          <w:szCs w:val="24"/>
        </w:rPr>
        <w:t xml:space="preserve">Lisäksi tietysti </w:t>
      </w:r>
      <w:proofErr w:type="spellStart"/>
      <w:r w:rsidR="00DE330D" w:rsidRPr="005E3A04">
        <w:rPr>
          <w:sz w:val="24"/>
          <w:szCs w:val="24"/>
        </w:rPr>
        <w:t>Borda</w:t>
      </w:r>
      <w:proofErr w:type="spellEnd"/>
      <w:r w:rsidR="003F0259">
        <w:rPr>
          <w:sz w:val="24"/>
          <w:szCs w:val="24"/>
        </w:rPr>
        <w:t>-</w:t>
      </w:r>
      <w:r w:rsidR="00DE330D" w:rsidRPr="005E3A04">
        <w:rPr>
          <w:sz w:val="24"/>
          <w:szCs w:val="24"/>
        </w:rPr>
        <w:t xml:space="preserve">äänestyssääntö ei välttämättä valitse preferenssien mukaista </w:t>
      </w:r>
      <w:proofErr w:type="spellStart"/>
      <w:r w:rsidR="00DE330D" w:rsidRPr="005E3A04">
        <w:rPr>
          <w:sz w:val="24"/>
          <w:szCs w:val="24"/>
        </w:rPr>
        <w:t>Borda</w:t>
      </w:r>
      <w:proofErr w:type="spellEnd"/>
      <w:r w:rsidR="00844B91">
        <w:rPr>
          <w:sz w:val="24"/>
          <w:szCs w:val="24"/>
        </w:rPr>
        <w:t>-</w:t>
      </w:r>
      <w:r w:rsidR="00DE330D" w:rsidRPr="005E3A04">
        <w:rPr>
          <w:sz w:val="24"/>
          <w:szCs w:val="24"/>
        </w:rPr>
        <w:t xml:space="preserve">voittajaa, eikä </w:t>
      </w:r>
      <w:proofErr w:type="spellStart"/>
      <w:r w:rsidR="003F0259">
        <w:rPr>
          <w:sz w:val="24"/>
          <w:szCs w:val="24"/>
        </w:rPr>
        <w:t>a</w:t>
      </w:r>
      <w:r w:rsidR="00DE330D" w:rsidRPr="005E3A04">
        <w:rPr>
          <w:sz w:val="24"/>
          <w:szCs w:val="24"/>
        </w:rPr>
        <w:t>pproval</w:t>
      </w:r>
      <w:proofErr w:type="spellEnd"/>
      <w:r w:rsidR="00DE330D" w:rsidRPr="005E3A04">
        <w:rPr>
          <w:sz w:val="24"/>
          <w:szCs w:val="24"/>
        </w:rPr>
        <w:t xml:space="preserve"> äänestyssääntö </w:t>
      </w:r>
      <w:proofErr w:type="spellStart"/>
      <w:r w:rsidR="003F0259">
        <w:rPr>
          <w:sz w:val="24"/>
          <w:szCs w:val="24"/>
        </w:rPr>
        <w:t>a</w:t>
      </w:r>
      <w:r w:rsidR="00DE330D" w:rsidRPr="005E3A04">
        <w:rPr>
          <w:sz w:val="24"/>
          <w:szCs w:val="24"/>
        </w:rPr>
        <w:t>pproval</w:t>
      </w:r>
      <w:proofErr w:type="spellEnd"/>
      <w:r w:rsidR="00844B91">
        <w:rPr>
          <w:sz w:val="24"/>
          <w:szCs w:val="24"/>
        </w:rPr>
        <w:t>-</w:t>
      </w:r>
      <w:r w:rsidR="00DE330D" w:rsidRPr="005E3A04">
        <w:rPr>
          <w:sz w:val="24"/>
          <w:szCs w:val="24"/>
        </w:rPr>
        <w:t xml:space="preserve">voittajaa, </w:t>
      </w:r>
      <w:proofErr w:type="spellStart"/>
      <w:r w:rsidR="003F0259">
        <w:rPr>
          <w:sz w:val="24"/>
          <w:szCs w:val="24"/>
        </w:rPr>
        <w:t>r</w:t>
      </w:r>
      <w:r w:rsidR="00DE330D" w:rsidRPr="005E3A04">
        <w:rPr>
          <w:sz w:val="24"/>
          <w:szCs w:val="24"/>
        </w:rPr>
        <w:t>ange</w:t>
      </w:r>
      <w:proofErr w:type="spellEnd"/>
      <w:r w:rsidR="003F0259">
        <w:rPr>
          <w:sz w:val="24"/>
          <w:szCs w:val="24"/>
        </w:rPr>
        <w:t>-</w:t>
      </w:r>
      <w:r w:rsidR="00DE330D" w:rsidRPr="005E3A04">
        <w:rPr>
          <w:sz w:val="24"/>
          <w:szCs w:val="24"/>
        </w:rPr>
        <w:t xml:space="preserve">äänestyssääntö </w:t>
      </w:r>
      <w:proofErr w:type="spellStart"/>
      <w:r w:rsidR="003F0259">
        <w:rPr>
          <w:sz w:val="24"/>
          <w:szCs w:val="24"/>
        </w:rPr>
        <w:t>r</w:t>
      </w:r>
      <w:r w:rsidR="00DE330D" w:rsidRPr="005E3A04">
        <w:rPr>
          <w:sz w:val="24"/>
          <w:szCs w:val="24"/>
        </w:rPr>
        <w:t>ange</w:t>
      </w:r>
      <w:proofErr w:type="spellEnd"/>
      <w:r w:rsidR="00DE330D" w:rsidRPr="005E3A04">
        <w:rPr>
          <w:sz w:val="24"/>
          <w:szCs w:val="24"/>
        </w:rPr>
        <w:t xml:space="preserve">-voittajaa, </w:t>
      </w:r>
      <w:proofErr w:type="spellStart"/>
      <w:r w:rsidR="00DE330D" w:rsidRPr="005E3A04">
        <w:rPr>
          <w:sz w:val="24"/>
          <w:szCs w:val="24"/>
        </w:rPr>
        <w:t>Copeland</w:t>
      </w:r>
      <w:proofErr w:type="spellEnd"/>
      <w:r w:rsidR="003F0259">
        <w:rPr>
          <w:sz w:val="24"/>
          <w:szCs w:val="24"/>
        </w:rPr>
        <w:t>-</w:t>
      </w:r>
      <w:r w:rsidR="00DE330D" w:rsidRPr="005E3A04">
        <w:rPr>
          <w:sz w:val="24"/>
          <w:szCs w:val="24"/>
        </w:rPr>
        <w:t xml:space="preserve">äänestyssääntö </w:t>
      </w:r>
      <w:proofErr w:type="spellStart"/>
      <w:r w:rsidR="00DE330D" w:rsidRPr="005E3A04">
        <w:rPr>
          <w:sz w:val="24"/>
          <w:szCs w:val="24"/>
        </w:rPr>
        <w:t>Copeland</w:t>
      </w:r>
      <w:proofErr w:type="spellEnd"/>
      <w:r w:rsidR="00844B91">
        <w:rPr>
          <w:sz w:val="24"/>
          <w:szCs w:val="24"/>
        </w:rPr>
        <w:t>-</w:t>
      </w:r>
      <w:r w:rsidR="00DE330D" w:rsidRPr="005E3A04">
        <w:rPr>
          <w:sz w:val="24"/>
          <w:szCs w:val="24"/>
        </w:rPr>
        <w:t>voittajaa jne.</w:t>
      </w:r>
    </w:p>
    <w:p w:rsidR="00630662" w:rsidRDefault="00630662" w:rsidP="00CA156D">
      <w:pPr>
        <w:autoSpaceDE w:val="0"/>
        <w:autoSpaceDN w:val="0"/>
        <w:adjustRightInd w:val="0"/>
        <w:spacing w:after="0" w:line="240" w:lineRule="auto"/>
        <w:jc w:val="both"/>
        <w:rPr>
          <w:sz w:val="24"/>
          <w:szCs w:val="24"/>
        </w:rPr>
      </w:pPr>
    </w:p>
    <w:p w:rsidR="00DE330D" w:rsidRPr="005E3A04" w:rsidRDefault="00DE330D" w:rsidP="00CA156D">
      <w:pPr>
        <w:autoSpaceDE w:val="0"/>
        <w:autoSpaceDN w:val="0"/>
        <w:adjustRightInd w:val="0"/>
        <w:spacing w:after="0" w:line="240" w:lineRule="auto"/>
        <w:jc w:val="both"/>
        <w:rPr>
          <w:sz w:val="24"/>
          <w:szCs w:val="24"/>
        </w:rPr>
      </w:pPr>
      <w:r w:rsidRPr="005E3A04">
        <w:rPr>
          <w:sz w:val="24"/>
          <w:szCs w:val="24"/>
        </w:rPr>
        <w:t xml:space="preserve">Arrow nimenomaisesti halusi sulkea sosiaalisista arvoarvostelmista henkilöiden väliset hyötyvertailut, preferenssien intensiteetit sekä mahdollisesti myös kaikki muut seikat, jotka eivät ole </w:t>
      </w:r>
      <w:proofErr w:type="spellStart"/>
      <w:r w:rsidRPr="005E3A04">
        <w:rPr>
          <w:sz w:val="24"/>
          <w:szCs w:val="24"/>
        </w:rPr>
        <w:t>welfarismin</w:t>
      </w:r>
      <w:proofErr w:type="spellEnd"/>
      <w:r w:rsidR="001D02F5">
        <w:rPr>
          <w:rStyle w:val="FootnoteReference"/>
          <w:sz w:val="24"/>
          <w:szCs w:val="24"/>
        </w:rPr>
        <w:footnoteReference w:id="17"/>
      </w:r>
      <w:r w:rsidR="00844B91">
        <w:rPr>
          <w:sz w:val="24"/>
          <w:szCs w:val="24"/>
        </w:rPr>
        <w:t xml:space="preserve"> </w:t>
      </w:r>
      <w:r w:rsidRPr="005E3A04">
        <w:rPr>
          <w:sz w:val="24"/>
          <w:szCs w:val="24"/>
        </w:rPr>
        <w:t>mukaisia. Hän on tosin myöhemmin todennut, että preferenssien intensiteetit ovat toki sinänsä relevantteja, mutta koska niistä ei voi saada luotettavaa tietoa, ne on parasta sulkea pois. Riippumattomuusehdon piti suorittaa kaikki nämä poissulkemiset. Voimme nyt todeta, että se ei onnistu tässä tehtävässä</w:t>
      </w:r>
      <w:r w:rsidR="00397C10">
        <w:rPr>
          <w:sz w:val="24"/>
          <w:szCs w:val="24"/>
        </w:rPr>
        <w:t>: strateginen äänestäminen on mahdollista myös äänestyssäännöissä</w:t>
      </w:r>
      <w:r w:rsidR="00844B91">
        <w:rPr>
          <w:sz w:val="24"/>
          <w:szCs w:val="24"/>
        </w:rPr>
        <w:t>,</w:t>
      </w:r>
      <w:r w:rsidR="00397C10">
        <w:rPr>
          <w:sz w:val="24"/>
          <w:szCs w:val="24"/>
        </w:rPr>
        <w:t xml:space="preserve"> joita vastaava</w:t>
      </w:r>
      <w:r w:rsidR="00F1292B">
        <w:rPr>
          <w:sz w:val="24"/>
          <w:szCs w:val="24"/>
        </w:rPr>
        <w:t>t</w:t>
      </w:r>
      <w:r w:rsidR="00397C10">
        <w:rPr>
          <w:sz w:val="24"/>
          <w:szCs w:val="24"/>
        </w:rPr>
        <w:t xml:space="preserve"> </w:t>
      </w:r>
      <w:proofErr w:type="spellStart"/>
      <w:r w:rsidR="00397C10">
        <w:rPr>
          <w:sz w:val="24"/>
          <w:szCs w:val="24"/>
        </w:rPr>
        <w:t>aggregaatiosään</w:t>
      </w:r>
      <w:r w:rsidR="00F1292B">
        <w:rPr>
          <w:sz w:val="24"/>
          <w:szCs w:val="24"/>
        </w:rPr>
        <w:t>n</w:t>
      </w:r>
      <w:r w:rsidR="00397C10">
        <w:rPr>
          <w:sz w:val="24"/>
          <w:szCs w:val="24"/>
        </w:rPr>
        <w:t>ö</w:t>
      </w:r>
      <w:r w:rsidR="00F1292B">
        <w:rPr>
          <w:sz w:val="24"/>
          <w:szCs w:val="24"/>
        </w:rPr>
        <w:t>t</w:t>
      </w:r>
      <w:proofErr w:type="spellEnd"/>
      <w:r w:rsidR="00397C10">
        <w:rPr>
          <w:sz w:val="24"/>
          <w:szCs w:val="24"/>
        </w:rPr>
        <w:t xml:space="preserve"> toteutta</w:t>
      </w:r>
      <w:r w:rsidR="00F1292B">
        <w:rPr>
          <w:sz w:val="24"/>
          <w:szCs w:val="24"/>
        </w:rPr>
        <w:t>v</w:t>
      </w:r>
      <w:r w:rsidR="00397C10">
        <w:rPr>
          <w:sz w:val="24"/>
          <w:szCs w:val="24"/>
        </w:rPr>
        <w:t>a</w:t>
      </w:r>
      <w:r w:rsidR="00F1292B">
        <w:rPr>
          <w:sz w:val="24"/>
          <w:szCs w:val="24"/>
        </w:rPr>
        <w:t>t</w:t>
      </w:r>
      <w:r w:rsidR="00397C10">
        <w:rPr>
          <w:sz w:val="24"/>
          <w:szCs w:val="24"/>
        </w:rPr>
        <w:t xml:space="preserve"> riippumattomuusehdon, intensiteetit vaikuttavat äänestystuloksiin kaikissa äänestyssäännöissä ja preferenssit </w:t>
      </w:r>
      <w:r w:rsidR="006908BA">
        <w:rPr>
          <w:sz w:val="24"/>
          <w:szCs w:val="24"/>
        </w:rPr>
        <w:t>”</w:t>
      </w:r>
      <w:r w:rsidR="00397C10">
        <w:rPr>
          <w:sz w:val="24"/>
          <w:szCs w:val="24"/>
        </w:rPr>
        <w:t>irrelevanteille</w:t>
      </w:r>
      <w:r w:rsidR="006908BA">
        <w:rPr>
          <w:sz w:val="24"/>
          <w:szCs w:val="24"/>
        </w:rPr>
        <w:t>”</w:t>
      </w:r>
      <w:r w:rsidR="00397C10">
        <w:rPr>
          <w:sz w:val="24"/>
          <w:szCs w:val="24"/>
        </w:rPr>
        <w:t xml:space="preserve"> vaihtoehdoille vaikuttavat äänestystuloksiin kaikissa äänestyssäännöissä.</w:t>
      </w:r>
      <w:r w:rsidRPr="005E3A04">
        <w:rPr>
          <w:sz w:val="24"/>
          <w:szCs w:val="24"/>
        </w:rPr>
        <w:t xml:space="preserve"> Voisin harkita pitäväni riippumattomuusehtoa normatiivisesti hyväksyttävänä</w:t>
      </w:r>
      <w:r w:rsidR="00844B91">
        <w:rPr>
          <w:sz w:val="24"/>
          <w:szCs w:val="24"/>
        </w:rPr>
        <w:t>,</w:t>
      </w:r>
      <w:r w:rsidRPr="005E3A04">
        <w:rPr>
          <w:sz w:val="24"/>
          <w:szCs w:val="24"/>
        </w:rPr>
        <w:t xml:space="preserve"> jos se oikeasti takaisi meille sellaisia asioita</w:t>
      </w:r>
      <w:r w:rsidR="00844B91">
        <w:rPr>
          <w:sz w:val="24"/>
          <w:szCs w:val="24"/>
        </w:rPr>
        <w:t>,</w:t>
      </w:r>
      <w:r w:rsidRPr="005E3A04">
        <w:rPr>
          <w:sz w:val="24"/>
          <w:szCs w:val="24"/>
        </w:rPr>
        <w:t xml:space="preserve"> joita sen on väitetty takaavan. Mutta kun se ei sitä tee, </w:t>
      </w:r>
      <w:r w:rsidR="00397C10">
        <w:rPr>
          <w:sz w:val="24"/>
          <w:szCs w:val="24"/>
        </w:rPr>
        <w:t>muistaen että tuo ehto vaatii lähinnä sitä</w:t>
      </w:r>
      <w:r w:rsidR="00844B91">
        <w:rPr>
          <w:sz w:val="24"/>
          <w:szCs w:val="24"/>
        </w:rPr>
        <w:t>,</w:t>
      </w:r>
      <w:r w:rsidR="00397C10">
        <w:rPr>
          <w:sz w:val="24"/>
          <w:szCs w:val="24"/>
        </w:rPr>
        <w:t xml:space="preserve"> että </w:t>
      </w:r>
      <w:proofErr w:type="spellStart"/>
      <w:r w:rsidR="00397C10">
        <w:rPr>
          <w:sz w:val="24"/>
          <w:szCs w:val="24"/>
        </w:rPr>
        <w:t>aggregaatiosääntö</w:t>
      </w:r>
      <w:proofErr w:type="spellEnd"/>
      <w:r w:rsidR="00397C10">
        <w:rPr>
          <w:sz w:val="24"/>
          <w:szCs w:val="24"/>
        </w:rPr>
        <w:t xml:space="preserve"> ottaa preferenssi-informaation </w:t>
      </w:r>
      <w:r w:rsidR="00146FCB">
        <w:rPr>
          <w:sz w:val="24"/>
          <w:szCs w:val="24"/>
        </w:rPr>
        <w:t xml:space="preserve">huomioon </w:t>
      </w:r>
      <w:r w:rsidR="00397C10">
        <w:rPr>
          <w:sz w:val="24"/>
          <w:szCs w:val="24"/>
        </w:rPr>
        <w:t>pareina</w:t>
      </w:r>
      <w:r w:rsidR="00146FCB">
        <w:rPr>
          <w:sz w:val="24"/>
          <w:szCs w:val="24"/>
        </w:rPr>
        <w:t>,</w:t>
      </w:r>
      <w:r w:rsidR="00397C10">
        <w:rPr>
          <w:sz w:val="24"/>
          <w:szCs w:val="24"/>
        </w:rPr>
        <w:t xml:space="preserve"> </w:t>
      </w:r>
      <w:r w:rsidRPr="005E3A04">
        <w:rPr>
          <w:sz w:val="24"/>
          <w:szCs w:val="24"/>
        </w:rPr>
        <w:t>on melko lailla samantekevää</w:t>
      </w:r>
      <w:r w:rsidR="00844B91">
        <w:rPr>
          <w:sz w:val="24"/>
          <w:szCs w:val="24"/>
        </w:rPr>
        <w:t>,</w:t>
      </w:r>
      <w:r w:rsidRPr="005E3A04">
        <w:rPr>
          <w:sz w:val="24"/>
          <w:szCs w:val="24"/>
        </w:rPr>
        <w:t xml:space="preserve"> tuleeko se rikotuksi vai ei.</w:t>
      </w:r>
    </w:p>
    <w:p w:rsidR="00397C10" w:rsidRDefault="00397C10" w:rsidP="00CA156D">
      <w:pPr>
        <w:autoSpaceDE w:val="0"/>
        <w:autoSpaceDN w:val="0"/>
        <w:adjustRightInd w:val="0"/>
        <w:spacing w:after="0" w:line="240" w:lineRule="auto"/>
        <w:jc w:val="both"/>
        <w:rPr>
          <w:sz w:val="24"/>
          <w:szCs w:val="24"/>
        </w:rPr>
      </w:pPr>
    </w:p>
    <w:p w:rsidR="0090664E" w:rsidRDefault="00146FCB" w:rsidP="00CA156D">
      <w:pPr>
        <w:spacing w:after="0" w:line="240" w:lineRule="auto"/>
        <w:jc w:val="both"/>
        <w:rPr>
          <w:sz w:val="24"/>
          <w:szCs w:val="24"/>
        </w:rPr>
      </w:pPr>
      <w:r>
        <w:rPr>
          <w:sz w:val="24"/>
          <w:szCs w:val="24"/>
        </w:rPr>
        <w:t xml:space="preserve">Mitä tulee henkilöiden välisiin hyötyvertailuihin, </w:t>
      </w:r>
      <w:proofErr w:type="spellStart"/>
      <w:r>
        <w:rPr>
          <w:sz w:val="24"/>
          <w:szCs w:val="24"/>
        </w:rPr>
        <w:t>aggregaatio</w:t>
      </w:r>
      <w:r w:rsidR="007F3ADF">
        <w:rPr>
          <w:sz w:val="24"/>
          <w:szCs w:val="24"/>
        </w:rPr>
        <w:t>sääntö</w:t>
      </w:r>
      <w:proofErr w:type="spellEnd"/>
      <w:r>
        <w:rPr>
          <w:sz w:val="24"/>
          <w:szCs w:val="24"/>
        </w:rPr>
        <w:t xml:space="preserve"> voi ottaa ne huomioon vain jos teoreetikko jostain syystä on valmis olettamaan</w:t>
      </w:r>
      <w:r w:rsidR="00844B91">
        <w:rPr>
          <w:sz w:val="24"/>
          <w:szCs w:val="24"/>
        </w:rPr>
        <w:t>,</w:t>
      </w:r>
      <w:r>
        <w:rPr>
          <w:sz w:val="24"/>
          <w:szCs w:val="24"/>
        </w:rPr>
        <w:t xml:space="preserve"> että se voisi jotenkin perustua niihin. </w:t>
      </w:r>
      <w:r w:rsidR="003700BA">
        <w:rPr>
          <w:sz w:val="24"/>
          <w:szCs w:val="24"/>
        </w:rPr>
        <w:t xml:space="preserve">Äänestyssääntöihin pätee samanlainen argumentti. </w:t>
      </w:r>
      <w:r w:rsidRPr="00146FCB">
        <w:rPr>
          <w:sz w:val="24"/>
          <w:szCs w:val="24"/>
        </w:rPr>
        <w:t>Kuten moni muukin sosiaalisen valinnan teorian harrastaja, Lagerspetz (s. 58-9, 112) on tietoinen siitä</w:t>
      </w:r>
      <w:r w:rsidR="00844B91">
        <w:rPr>
          <w:sz w:val="24"/>
          <w:szCs w:val="24"/>
        </w:rPr>
        <w:t>,</w:t>
      </w:r>
      <w:r w:rsidRPr="00146FCB">
        <w:rPr>
          <w:sz w:val="24"/>
          <w:szCs w:val="24"/>
        </w:rPr>
        <w:t xml:space="preserve"> että äänestyssääntöjen antamat tulemat riippuvat äänistä eivätkä suoraan preferensseistä.</w:t>
      </w:r>
      <w:r w:rsidR="003700BA">
        <w:rPr>
          <w:sz w:val="24"/>
          <w:szCs w:val="24"/>
        </w:rPr>
        <w:t xml:space="preserve"> Tästä syystä äänestyssääntöjen tulokset voivat perustua henkilöiden välisiin hyötyvertailuihin vain</w:t>
      </w:r>
      <w:r w:rsidR="00844B91">
        <w:rPr>
          <w:sz w:val="24"/>
          <w:szCs w:val="24"/>
        </w:rPr>
        <w:t>,</w:t>
      </w:r>
      <w:r w:rsidR="003700BA">
        <w:rPr>
          <w:sz w:val="24"/>
          <w:szCs w:val="24"/>
        </w:rPr>
        <w:t xml:space="preserve"> jos jostain syystä haluamme olettaa, että äänet sittenkin ovat identtisiä preferenssien kanssa, ja että lisäksi äänestyssääntömme </w:t>
      </w:r>
      <w:r w:rsidR="006908BA">
        <w:rPr>
          <w:sz w:val="24"/>
          <w:szCs w:val="24"/>
        </w:rPr>
        <w:t>”</w:t>
      </w:r>
      <w:r w:rsidR="003700BA">
        <w:rPr>
          <w:sz w:val="24"/>
          <w:szCs w:val="24"/>
        </w:rPr>
        <w:t>tekee</w:t>
      </w:r>
      <w:r w:rsidR="006908BA">
        <w:rPr>
          <w:sz w:val="24"/>
          <w:szCs w:val="24"/>
        </w:rPr>
        <w:t>”</w:t>
      </w:r>
      <w:r w:rsidR="003700BA">
        <w:rPr>
          <w:sz w:val="24"/>
          <w:szCs w:val="24"/>
        </w:rPr>
        <w:t xml:space="preserve"> henkilöiden välisen hyötyvertailun </w:t>
      </w:r>
      <w:proofErr w:type="spellStart"/>
      <w:r w:rsidR="003700BA">
        <w:rPr>
          <w:sz w:val="24"/>
          <w:szCs w:val="24"/>
        </w:rPr>
        <w:t>komputoidessaan</w:t>
      </w:r>
      <w:proofErr w:type="spellEnd"/>
      <w:r w:rsidR="003700BA">
        <w:rPr>
          <w:sz w:val="24"/>
          <w:szCs w:val="24"/>
        </w:rPr>
        <w:t xml:space="preserve"> yksilöiden äänistä tuloksen. </w:t>
      </w:r>
      <w:r w:rsidR="002436ED">
        <w:rPr>
          <w:sz w:val="24"/>
          <w:szCs w:val="24"/>
        </w:rPr>
        <w:t>M</w:t>
      </w:r>
      <w:r w:rsidR="003700BA">
        <w:rPr>
          <w:sz w:val="24"/>
          <w:szCs w:val="24"/>
        </w:rPr>
        <w:t>ielestäni kumpikaan näistä väitteistä ei kestä päivänvaloa. Henkilöiden väliset hyötyvertailut koskevat vain ja ainoastaan preferenssiprofiilia (tai paremminkin hyötyprofiilia), eikä niitä tarvita yhtään mihinkään</w:t>
      </w:r>
      <w:r w:rsidR="0090664E">
        <w:rPr>
          <w:sz w:val="24"/>
          <w:szCs w:val="24"/>
        </w:rPr>
        <w:t>,</w:t>
      </w:r>
      <w:r w:rsidR="003700BA">
        <w:rPr>
          <w:sz w:val="24"/>
          <w:szCs w:val="24"/>
        </w:rPr>
        <w:t xml:space="preserve"> ellemme ole kiinnostuneita </w:t>
      </w:r>
      <w:r w:rsidR="0090664E">
        <w:rPr>
          <w:sz w:val="24"/>
          <w:szCs w:val="24"/>
        </w:rPr>
        <w:t xml:space="preserve">arvioimaan </w:t>
      </w:r>
      <w:r w:rsidR="00F1292B">
        <w:rPr>
          <w:sz w:val="24"/>
          <w:szCs w:val="24"/>
        </w:rPr>
        <w:t>vaihtoehtoja</w:t>
      </w:r>
      <w:r w:rsidR="0090664E">
        <w:rPr>
          <w:sz w:val="24"/>
          <w:szCs w:val="24"/>
        </w:rPr>
        <w:t xml:space="preserve"> </w:t>
      </w:r>
      <w:r w:rsidR="00F1292B">
        <w:rPr>
          <w:sz w:val="24"/>
          <w:szCs w:val="24"/>
        </w:rPr>
        <w:t>normatiivisesti</w:t>
      </w:r>
      <w:r w:rsidR="0090664E">
        <w:rPr>
          <w:sz w:val="24"/>
          <w:szCs w:val="24"/>
        </w:rPr>
        <w:t>. Koska sosiaalisen valinnan teoria on sitoutunut siihen, ettei henkilöiden välisiä hyötyvertailuja saa tehdä, valittavissa olevista vaihtoehdoista ei saa koskaan tehdä suoraan arvoarvostelmia. Erityisesti teorian puitteissa ei saa sanoa, että vaihtoehto a ylläolevassa esimerkissä on paras vaihtoehto</w:t>
      </w:r>
      <w:r w:rsidR="00844B91">
        <w:rPr>
          <w:sz w:val="24"/>
          <w:szCs w:val="24"/>
        </w:rPr>
        <w:t>,</w:t>
      </w:r>
      <w:r w:rsidR="0090664E">
        <w:rPr>
          <w:sz w:val="24"/>
          <w:szCs w:val="24"/>
        </w:rPr>
        <w:t xml:space="preserve"> koska hyötyjen summa on sille (19.7) suurempi kuin muille vaihtoehdoille (b: 10.4, c: 14). Näin ollen äänestyssääntöjä ei saa arvioida normatiivisesti sillä perusteella</w:t>
      </w:r>
      <w:r w:rsidR="00844B91">
        <w:rPr>
          <w:sz w:val="24"/>
          <w:szCs w:val="24"/>
        </w:rPr>
        <w:t>,</w:t>
      </w:r>
      <w:r w:rsidR="0090664E">
        <w:rPr>
          <w:sz w:val="24"/>
          <w:szCs w:val="24"/>
        </w:rPr>
        <w:t xml:space="preserve"> valitsevatko ne parhaan vaihtoehdon, </w:t>
      </w:r>
      <w:r w:rsidR="003E4627">
        <w:rPr>
          <w:sz w:val="24"/>
          <w:szCs w:val="24"/>
        </w:rPr>
        <w:t>kun</w:t>
      </w:r>
      <w:r w:rsidR="0090664E">
        <w:rPr>
          <w:sz w:val="24"/>
          <w:szCs w:val="24"/>
        </w:rPr>
        <w:t xml:space="preserve"> paremmuus on määritelty riippumatta äänestyssäännöistä. Ainoaksi normatiivisen arvioinnin tavaksi jää katsoa</w:t>
      </w:r>
      <w:r w:rsidR="00844B91">
        <w:rPr>
          <w:sz w:val="24"/>
          <w:szCs w:val="24"/>
        </w:rPr>
        <w:t>,</w:t>
      </w:r>
      <w:r w:rsidR="0090664E">
        <w:rPr>
          <w:sz w:val="24"/>
          <w:szCs w:val="24"/>
        </w:rPr>
        <w:t xml:space="preserve"> mitä preferenssiprofiilien ja </w:t>
      </w:r>
      <w:proofErr w:type="spellStart"/>
      <w:r w:rsidR="0090664E">
        <w:rPr>
          <w:sz w:val="24"/>
          <w:szCs w:val="24"/>
        </w:rPr>
        <w:t>aggregaatiosääntöjen</w:t>
      </w:r>
      <w:proofErr w:type="spellEnd"/>
      <w:r w:rsidR="0090664E">
        <w:rPr>
          <w:sz w:val="24"/>
          <w:szCs w:val="24"/>
        </w:rPr>
        <w:t xml:space="preserve"> välisiä ehtoja (kuten riippumattomuus ja monotonisuus) mikäkin sääntö toteuttaa. </w:t>
      </w:r>
      <w:r w:rsidR="002436ED">
        <w:rPr>
          <w:sz w:val="24"/>
          <w:szCs w:val="24"/>
        </w:rPr>
        <w:t xml:space="preserve">Koska Lagerspetz hylkää henkilöiden väliset hyötyvertailut samalla tavalla </w:t>
      </w:r>
      <w:r w:rsidR="002436ED">
        <w:rPr>
          <w:sz w:val="24"/>
          <w:szCs w:val="24"/>
        </w:rPr>
        <w:lastRenderedPageBreak/>
        <w:t>kuin muutkin sosiaalisen valinnan teoreetikot, hän päätyy pitämään kiinni siitä, että näiden ehtojen vertailu on mielekästä.</w:t>
      </w:r>
    </w:p>
    <w:p w:rsidR="00146FCB" w:rsidRDefault="00146FCB" w:rsidP="00CA156D">
      <w:pPr>
        <w:autoSpaceDE w:val="0"/>
        <w:autoSpaceDN w:val="0"/>
        <w:adjustRightInd w:val="0"/>
        <w:spacing w:after="0" w:line="240" w:lineRule="auto"/>
        <w:jc w:val="both"/>
        <w:rPr>
          <w:sz w:val="24"/>
          <w:szCs w:val="24"/>
        </w:rPr>
      </w:pPr>
    </w:p>
    <w:p w:rsidR="00CD130A" w:rsidRPr="005E3A04" w:rsidRDefault="00397C10" w:rsidP="00CA156D">
      <w:pPr>
        <w:autoSpaceDE w:val="0"/>
        <w:autoSpaceDN w:val="0"/>
        <w:adjustRightInd w:val="0"/>
        <w:spacing w:after="0" w:line="240" w:lineRule="auto"/>
        <w:jc w:val="both"/>
        <w:rPr>
          <w:sz w:val="24"/>
          <w:szCs w:val="24"/>
        </w:rPr>
      </w:pPr>
      <w:r w:rsidRPr="005E3A04">
        <w:rPr>
          <w:sz w:val="24"/>
          <w:szCs w:val="24"/>
        </w:rPr>
        <w:t xml:space="preserve">Lagerspetz katsoo, että on olemassa erilaisia asteita siinä, kuinka usein </w:t>
      </w:r>
      <w:r w:rsidR="00CB7679">
        <w:rPr>
          <w:sz w:val="24"/>
          <w:szCs w:val="24"/>
        </w:rPr>
        <w:t>mikäkin</w:t>
      </w:r>
      <w:r w:rsidRPr="005E3A04">
        <w:rPr>
          <w:sz w:val="24"/>
          <w:szCs w:val="24"/>
        </w:rPr>
        <w:t xml:space="preserve"> äänestyssääntö rikkoo riippumattomuusehtoa</w:t>
      </w:r>
      <w:r>
        <w:rPr>
          <w:sz w:val="24"/>
          <w:szCs w:val="24"/>
        </w:rPr>
        <w:t xml:space="preserve"> (s. 217-8)</w:t>
      </w:r>
      <w:r w:rsidRPr="005E3A04">
        <w:rPr>
          <w:sz w:val="24"/>
          <w:szCs w:val="24"/>
        </w:rPr>
        <w:t>.</w:t>
      </w:r>
      <w:r>
        <w:rPr>
          <w:sz w:val="24"/>
          <w:szCs w:val="24"/>
        </w:rPr>
        <w:t xml:space="preserve"> </w:t>
      </w:r>
      <w:r w:rsidR="003205AD" w:rsidRPr="005E3A04">
        <w:rPr>
          <w:sz w:val="24"/>
          <w:szCs w:val="24"/>
        </w:rPr>
        <w:t>Olen toki tästä samaa mieltä,</w:t>
      </w:r>
      <w:r w:rsidR="00B51DD2" w:rsidRPr="005E3A04">
        <w:rPr>
          <w:sz w:val="24"/>
          <w:szCs w:val="24"/>
        </w:rPr>
        <w:t xml:space="preserve"> varsinkin jos todella puhumme äänestyssäännöistä emmekä </w:t>
      </w:r>
      <w:proofErr w:type="spellStart"/>
      <w:r w:rsidR="00B51DD2" w:rsidRPr="005E3A04">
        <w:rPr>
          <w:sz w:val="24"/>
          <w:szCs w:val="24"/>
        </w:rPr>
        <w:t>aggregaatiosäännöistä</w:t>
      </w:r>
      <w:proofErr w:type="spellEnd"/>
      <w:r w:rsidR="00B51DD2" w:rsidRPr="005E3A04">
        <w:rPr>
          <w:sz w:val="24"/>
          <w:szCs w:val="24"/>
        </w:rPr>
        <w:t>, mutta toisin kuin Lagerspetz</w:t>
      </w:r>
      <w:r>
        <w:rPr>
          <w:sz w:val="24"/>
          <w:szCs w:val="24"/>
        </w:rPr>
        <w:t xml:space="preserve"> ja muut sosiaalisen valinnan teorian teoreetikot</w:t>
      </w:r>
      <w:r w:rsidR="00B51DD2" w:rsidRPr="005E3A04">
        <w:rPr>
          <w:sz w:val="24"/>
          <w:szCs w:val="24"/>
        </w:rPr>
        <w:t xml:space="preserve">, minä en pidä mielekkäänä arvioida äänestyssääntöjä sen perusteella toteuttavatko niitä vastaavat </w:t>
      </w:r>
      <w:proofErr w:type="spellStart"/>
      <w:r w:rsidR="002F7820">
        <w:rPr>
          <w:sz w:val="24"/>
          <w:szCs w:val="24"/>
        </w:rPr>
        <w:t>aggregaatio</w:t>
      </w:r>
      <w:r w:rsidR="00B51DD2" w:rsidRPr="005E3A04">
        <w:rPr>
          <w:sz w:val="24"/>
          <w:szCs w:val="24"/>
        </w:rPr>
        <w:t>säännöt</w:t>
      </w:r>
      <w:proofErr w:type="spellEnd"/>
      <w:r w:rsidR="00B51DD2" w:rsidRPr="005E3A04">
        <w:rPr>
          <w:sz w:val="24"/>
          <w:szCs w:val="24"/>
        </w:rPr>
        <w:t xml:space="preserve"> joitakin ehtoja vai eivät. </w:t>
      </w:r>
      <w:r w:rsidR="00736519" w:rsidRPr="005E3A04">
        <w:rPr>
          <w:sz w:val="24"/>
          <w:szCs w:val="24"/>
        </w:rPr>
        <w:t xml:space="preserve">Lagerspetzkin myöntää että strateginen äänestäminen saattaa poistaa äänestyssääntöjen </w:t>
      </w:r>
      <w:r w:rsidR="006908BA">
        <w:rPr>
          <w:sz w:val="24"/>
          <w:szCs w:val="24"/>
        </w:rPr>
        <w:t>”</w:t>
      </w:r>
      <w:proofErr w:type="spellStart"/>
      <w:r w:rsidR="00736519" w:rsidRPr="00621F75">
        <w:rPr>
          <w:i/>
          <w:sz w:val="24"/>
          <w:szCs w:val="24"/>
        </w:rPr>
        <w:t>prima</w:t>
      </w:r>
      <w:proofErr w:type="spellEnd"/>
      <w:r w:rsidR="00736519" w:rsidRPr="00621F75">
        <w:rPr>
          <w:i/>
          <w:sz w:val="24"/>
          <w:szCs w:val="24"/>
        </w:rPr>
        <w:t xml:space="preserve"> </w:t>
      </w:r>
      <w:proofErr w:type="spellStart"/>
      <w:r w:rsidR="00736519" w:rsidRPr="00621F75">
        <w:rPr>
          <w:i/>
          <w:sz w:val="24"/>
          <w:szCs w:val="24"/>
        </w:rPr>
        <w:t>facie</w:t>
      </w:r>
      <w:proofErr w:type="spellEnd"/>
      <w:r w:rsidR="00736519" w:rsidRPr="005E3A04">
        <w:rPr>
          <w:sz w:val="24"/>
          <w:szCs w:val="24"/>
        </w:rPr>
        <w:t xml:space="preserve"> toivottavia ominaisuuksia</w:t>
      </w:r>
      <w:r w:rsidR="006908BA">
        <w:rPr>
          <w:sz w:val="24"/>
          <w:szCs w:val="24"/>
        </w:rPr>
        <w:t>”</w:t>
      </w:r>
      <w:r w:rsidR="00736519" w:rsidRPr="005E3A04">
        <w:rPr>
          <w:sz w:val="24"/>
          <w:szCs w:val="24"/>
        </w:rPr>
        <w:t xml:space="preserve"> (s. 227), mutta minun kantani on tässä kohtaa paljon radikaalimpi</w:t>
      </w:r>
      <w:r>
        <w:rPr>
          <w:sz w:val="24"/>
          <w:szCs w:val="24"/>
        </w:rPr>
        <w:t>.</w:t>
      </w:r>
      <w:r w:rsidR="00736519" w:rsidRPr="005E3A04">
        <w:rPr>
          <w:sz w:val="24"/>
          <w:szCs w:val="24"/>
        </w:rPr>
        <w:t xml:space="preserve"> </w:t>
      </w:r>
      <w:r w:rsidR="002559B5">
        <w:rPr>
          <w:sz w:val="24"/>
          <w:szCs w:val="24"/>
        </w:rPr>
        <w:t>S</w:t>
      </w:r>
      <w:r w:rsidR="00736519" w:rsidRPr="005E3A04">
        <w:rPr>
          <w:sz w:val="24"/>
          <w:szCs w:val="24"/>
        </w:rPr>
        <w:t>e poistaa melkein kaikki sellaiset ominaisuudet</w:t>
      </w:r>
      <w:r w:rsidR="00844B91">
        <w:rPr>
          <w:sz w:val="24"/>
          <w:szCs w:val="24"/>
        </w:rPr>
        <w:t>,</w:t>
      </w:r>
      <w:r w:rsidR="00736519" w:rsidRPr="005E3A04">
        <w:rPr>
          <w:sz w:val="24"/>
          <w:szCs w:val="24"/>
        </w:rPr>
        <w:t xml:space="preserve"> joiden perusteella arvioimme äänestyssääntöjä. </w:t>
      </w:r>
      <w:r w:rsidR="00B51DD2" w:rsidRPr="005E3A04">
        <w:rPr>
          <w:sz w:val="24"/>
          <w:szCs w:val="24"/>
        </w:rPr>
        <w:t xml:space="preserve">Ongelma on lyhyesti sanottuna se, että koska mikään äänestyssääntö ei toteuta kaikkein tärkeimpinä pidettyjä ehtoja, joiden suhteen niitä vastaavilla </w:t>
      </w:r>
      <w:proofErr w:type="spellStart"/>
      <w:r w:rsidR="00B51DD2" w:rsidRPr="005E3A04">
        <w:rPr>
          <w:sz w:val="24"/>
          <w:szCs w:val="24"/>
        </w:rPr>
        <w:t>aggregaatiosäännöillä</w:t>
      </w:r>
      <w:proofErr w:type="spellEnd"/>
      <w:r w:rsidR="00B51DD2" w:rsidRPr="005E3A04">
        <w:rPr>
          <w:sz w:val="24"/>
          <w:szCs w:val="24"/>
        </w:rPr>
        <w:t xml:space="preserve"> on eroja, </w:t>
      </w:r>
      <w:r w:rsidR="00046D08" w:rsidRPr="005E3A04">
        <w:rPr>
          <w:sz w:val="24"/>
          <w:szCs w:val="24"/>
        </w:rPr>
        <w:t xml:space="preserve">ei ole mielekästä verrata </w:t>
      </w:r>
      <w:r w:rsidR="00B51DD2" w:rsidRPr="005E3A04">
        <w:rPr>
          <w:sz w:val="24"/>
          <w:szCs w:val="24"/>
        </w:rPr>
        <w:t>äänestyssääntöj</w:t>
      </w:r>
      <w:r w:rsidR="00046D08" w:rsidRPr="005E3A04">
        <w:rPr>
          <w:sz w:val="24"/>
          <w:szCs w:val="24"/>
        </w:rPr>
        <w:t>ä</w:t>
      </w:r>
      <w:r w:rsidR="00B51DD2" w:rsidRPr="005E3A04">
        <w:rPr>
          <w:sz w:val="24"/>
          <w:szCs w:val="24"/>
        </w:rPr>
        <w:t xml:space="preserve"> toisiinsa käyttämällä kriteerinä sitä toteuttavatko niitä vastaavat </w:t>
      </w:r>
      <w:proofErr w:type="spellStart"/>
      <w:r w:rsidR="00B51DD2" w:rsidRPr="005E3A04">
        <w:rPr>
          <w:sz w:val="24"/>
          <w:szCs w:val="24"/>
        </w:rPr>
        <w:t>aggregaatiosäännöt</w:t>
      </w:r>
      <w:proofErr w:type="spellEnd"/>
      <w:r w:rsidR="00B51DD2" w:rsidRPr="005E3A04">
        <w:rPr>
          <w:sz w:val="24"/>
          <w:szCs w:val="24"/>
        </w:rPr>
        <w:t xml:space="preserve"> näitä ehtoja.</w:t>
      </w:r>
    </w:p>
    <w:p w:rsidR="00337D0E" w:rsidRPr="005E3A04" w:rsidRDefault="00337D0E" w:rsidP="00CA156D">
      <w:pPr>
        <w:autoSpaceDE w:val="0"/>
        <w:autoSpaceDN w:val="0"/>
        <w:adjustRightInd w:val="0"/>
        <w:spacing w:after="0" w:line="240" w:lineRule="auto"/>
        <w:jc w:val="both"/>
        <w:rPr>
          <w:sz w:val="24"/>
          <w:szCs w:val="24"/>
        </w:rPr>
      </w:pPr>
    </w:p>
    <w:p w:rsidR="00653655" w:rsidRPr="005E3A04" w:rsidRDefault="0060585C" w:rsidP="00CA156D">
      <w:pPr>
        <w:autoSpaceDE w:val="0"/>
        <w:autoSpaceDN w:val="0"/>
        <w:adjustRightInd w:val="0"/>
        <w:spacing w:after="0" w:line="240" w:lineRule="auto"/>
        <w:jc w:val="both"/>
        <w:rPr>
          <w:b/>
          <w:sz w:val="24"/>
          <w:szCs w:val="24"/>
        </w:rPr>
      </w:pPr>
      <w:r>
        <w:rPr>
          <w:b/>
          <w:sz w:val="24"/>
          <w:szCs w:val="24"/>
        </w:rPr>
        <w:t>3 Miksi s</w:t>
      </w:r>
      <w:r w:rsidR="00653655" w:rsidRPr="005E3A04">
        <w:rPr>
          <w:b/>
          <w:sz w:val="24"/>
          <w:szCs w:val="24"/>
        </w:rPr>
        <w:t xml:space="preserve">trateginen äänestäminen </w:t>
      </w:r>
      <w:r w:rsidR="005E44C3">
        <w:rPr>
          <w:b/>
          <w:sz w:val="24"/>
          <w:szCs w:val="24"/>
        </w:rPr>
        <w:t xml:space="preserve">yleensä </w:t>
      </w:r>
      <w:r>
        <w:rPr>
          <w:b/>
          <w:sz w:val="24"/>
          <w:szCs w:val="24"/>
        </w:rPr>
        <w:t>parantaa äänestystuloksia</w:t>
      </w:r>
      <w:r w:rsidR="005E44C3">
        <w:rPr>
          <w:b/>
          <w:sz w:val="24"/>
          <w:szCs w:val="24"/>
        </w:rPr>
        <w:t>?</w:t>
      </w:r>
    </w:p>
    <w:p w:rsidR="002436ED" w:rsidRPr="005E3A04" w:rsidRDefault="002436ED" w:rsidP="00CA156D">
      <w:pPr>
        <w:autoSpaceDE w:val="0"/>
        <w:autoSpaceDN w:val="0"/>
        <w:adjustRightInd w:val="0"/>
        <w:spacing w:after="0" w:line="240" w:lineRule="auto"/>
        <w:jc w:val="both"/>
        <w:rPr>
          <w:sz w:val="24"/>
          <w:szCs w:val="24"/>
        </w:rPr>
      </w:pPr>
      <w:r w:rsidRPr="005E3A04">
        <w:rPr>
          <w:sz w:val="24"/>
          <w:szCs w:val="24"/>
        </w:rPr>
        <w:t xml:space="preserve">Käyn vielä läpi Lagerspetzin argumentit omaa strategista äänestämistä koskevaa näkemystäni vastaan (s. 228-9). </w:t>
      </w:r>
      <w:r>
        <w:rPr>
          <w:sz w:val="24"/>
          <w:szCs w:val="24"/>
        </w:rPr>
        <w:t xml:space="preserve">Lagerspetz </w:t>
      </w:r>
      <w:r w:rsidRPr="005E3A04">
        <w:rPr>
          <w:sz w:val="24"/>
          <w:szCs w:val="24"/>
        </w:rPr>
        <w:t>myötäilee muita sosiaalisen valinnan teoreetikkojen kantoja katsomall</w:t>
      </w:r>
      <w:r w:rsidR="00CB7679">
        <w:rPr>
          <w:sz w:val="24"/>
          <w:szCs w:val="24"/>
        </w:rPr>
        <w:t>a</w:t>
      </w:r>
      <w:r w:rsidRPr="005E3A04">
        <w:rPr>
          <w:sz w:val="24"/>
          <w:szCs w:val="24"/>
        </w:rPr>
        <w:t>, että yritykset kerätä informaatiota preferenssien intensiteetistä sortuvat aina siihen, että äänestyssäännöt</w:t>
      </w:r>
      <w:r w:rsidR="00844B91">
        <w:rPr>
          <w:sz w:val="24"/>
          <w:szCs w:val="24"/>
        </w:rPr>
        <w:t>,</w:t>
      </w:r>
      <w:r w:rsidRPr="005E3A04">
        <w:rPr>
          <w:sz w:val="24"/>
          <w:szCs w:val="24"/>
        </w:rPr>
        <w:t xml:space="preserve"> jotka tekevät niin</w:t>
      </w:r>
      <w:r w:rsidR="00844B91">
        <w:rPr>
          <w:sz w:val="24"/>
          <w:szCs w:val="24"/>
        </w:rPr>
        <w:t>,</w:t>
      </w:r>
      <w:r w:rsidRPr="005E3A04">
        <w:rPr>
          <w:sz w:val="24"/>
          <w:szCs w:val="24"/>
        </w:rPr>
        <w:t xml:space="preserve"> ovat erityisen alttiita manipulaatiolle</w:t>
      </w:r>
      <w:r>
        <w:rPr>
          <w:sz w:val="24"/>
          <w:szCs w:val="24"/>
        </w:rPr>
        <w:t xml:space="preserve"> (s. 218)</w:t>
      </w:r>
      <w:r w:rsidRPr="005E3A04">
        <w:rPr>
          <w:sz w:val="24"/>
          <w:szCs w:val="24"/>
        </w:rPr>
        <w:t>.</w:t>
      </w:r>
      <w:r>
        <w:rPr>
          <w:sz w:val="24"/>
          <w:szCs w:val="24"/>
        </w:rPr>
        <w:t xml:space="preserve"> </w:t>
      </w:r>
      <w:r w:rsidRPr="005E3A04">
        <w:rPr>
          <w:sz w:val="24"/>
          <w:szCs w:val="24"/>
        </w:rPr>
        <w:t>Lagerspetz katsoo minun kannattavan normatiivista kantaa</w:t>
      </w:r>
      <w:r w:rsidR="00844B91">
        <w:rPr>
          <w:sz w:val="24"/>
          <w:szCs w:val="24"/>
        </w:rPr>
        <w:t>,</w:t>
      </w:r>
      <w:r w:rsidRPr="005E3A04">
        <w:rPr>
          <w:sz w:val="24"/>
          <w:szCs w:val="24"/>
        </w:rPr>
        <w:t xml:space="preserve"> jonka mukaan strateginen äänestäminen ei ole vakava ongelma (s. 228). Tämä on </w:t>
      </w:r>
      <w:r w:rsidR="007A7C01">
        <w:rPr>
          <w:sz w:val="24"/>
          <w:szCs w:val="24"/>
        </w:rPr>
        <w:t>harhaanjohtavasti</w:t>
      </w:r>
      <w:r w:rsidRPr="005E3A04">
        <w:rPr>
          <w:sz w:val="24"/>
          <w:szCs w:val="24"/>
        </w:rPr>
        <w:t xml:space="preserve"> ilmaistu, koska minun mielestäni strateginen äänestäminen on nimenomaan </w:t>
      </w:r>
      <w:r w:rsidRPr="00E252EB">
        <w:rPr>
          <w:i/>
          <w:sz w:val="24"/>
          <w:szCs w:val="24"/>
        </w:rPr>
        <w:t>keskimäärin</w:t>
      </w:r>
      <w:r w:rsidRPr="005E3A04">
        <w:rPr>
          <w:sz w:val="24"/>
          <w:szCs w:val="24"/>
        </w:rPr>
        <w:t xml:space="preserve"> hyvä asia. Se voi olla myös hyvin ongelmallista, mutta </w:t>
      </w:r>
      <w:r w:rsidRPr="00E252EB">
        <w:rPr>
          <w:i/>
          <w:sz w:val="24"/>
          <w:szCs w:val="24"/>
        </w:rPr>
        <w:t>yleensä</w:t>
      </w:r>
      <w:r w:rsidRPr="005E3A04">
        <w:rPr>
          <w:sz w:val="24"/>
          <w:szCs w:val="24"/>
        </w:rPr>
        <w:t xml:space="preserve"> se on hyvä asia. Kysymys ei ole siis neutraalista </w:t>
      </w:r>
      <w:r w:rsidR="007A7C01">
        <w:rPr>
          <w:sz w:val="24"/>
          <w:szCs w:val="24"/>
        </w:rPr>
        <w:t xml:space="preserve">tai vähättelevästä </w:t>
      </w:r>
      <w:r w:rsidRPr="005E3A04">
        <w:rPr>
          <w:sz w:val="24"/>
          <w:szCs w:val="24"/>
        </w:rPr>
        <w:t>väitteestä.</w:t>
      </w:r>
      <w:r w:rsidR="00E64218">
        <w:rPr>
          <w:rStyle w:val="FootnoteReference"/>
          <w:sz w:val="24"/>
          <w:szCs w:val="24"/>
        </w:rPr>
        <w:footnoteReference w:id="18"/>
      </w:r>
      <w:r w:rsidR="00E64218" w:rsidRPr="005E3A04">
        <w:rPr>
          <w:sz w:val="24"/>
          <w:szCs w:val="24"/>
        </w:rPr>
        <w:t xml:space="preserve"> </w:t>
      </w:r>
      <w:r w:rsidRPr="005E3A04">
        <w:rPr>
          <w:sz w:val="24"/>
          <w:szCs w:val="24"/>
        </w:rPr>
        <w:t>Toisaalta väitteeni on nimenomaan yleistys; joskus strateginen äänestäminen on varmasti myös haitallista.</w:t>
      </w:r>
    </w:p>
    <w:p w:rsidR="002436ED" w:rsidRPr="005E3A04" w:rsidRDefault="002436ED" w:rsidP="00CA156D">
      <w:pPr>
        <w:autoSpaceDE w:val="0"/>
        <w:autoSpaceDN w:val="0"/>
        <w:adjustRightInd w:val="0"/>
        <w:spacing w:after="0" w:line="240" w:lineRule="auto"/>
        <w:jc w:val="both"/>
        <w:rPr>
          <w:sz w:val="24"/>
          <w:szCs w:val="24"/>
        </w:rPr>
      </w:pPr>
    </w:p>
    <w:p w:rsidR="002436ED" w:rsidRPr="005E3A04" w:rsidRDefault="002436ED" w:rsidP="00CA156D">
      <w:pPr>
        <w:autoSpaceDE w:val="0"/>
        <w:autoSpaceDN w:val="0"/>
        <w:adjustRightInd w:val="0"/>
        <w:spacing w:after="0" w:line="240" w:lineRule="auto"/>
        <w:jc w:val="both"/>
        <w:rPr>
          <w:sz w:val="24"/>
          <w:szCs w:val="24"/>
        </w:rPr>
      </w:pPr>
      <w:r w:rsidRPr="005E3A04">
        <w:rPr>
          <w:sz w:val="24"/>
          <w:szCs w:val="24"/>
        </w:rPr>
        <w:t xml:space="preserve">Ennen kuin avaan tätä asiaa tämän enempää, on syytä esittää tarkennus. Erotan toisistaan strategisen äänestämisen ja äänestämiseen sekä äänestyssääntöihin liittyvän muun strategisen käyttäytymisen. Tarkoitan muulla strategisella käyttäytymisellä esimerkiksi strategista äänestysjärjestyksen valintaa, strategista vaihtoehtojen esittämistä (erityisesti esim. ns. </w:t>
      </w:r>
      <w:r w:rsidR="006908BA">
        <w:rPr>
          <w:sz w:val="24"/>
          <w:szCs w:val="24"/>
        </w:rPr>
        <w:t>”</w:t>
      </w:r>
      <w:r w:rsidRPr="005E3A04">
        <w:rPr>
          <w:sz w:val="24"/>
          <w:szCs w:val="24"/>
        </w:rPr>
        <w:t>kloonien</w:t>
      </w:r>
      <w:r w:rsidR="006908BA">
        <w:rPr>
          <w:sz w:val="24"/>
          <w:szCs w:val="24"/>
        </w:rPr>
        <w:t>”</w:t>
      </w:r>
      <w:r w:rsidRPr="005E3A04">
        <w:rPr>
          <w:sz w:val="24"/>
          <w:szCs w:val="24"/>
        </w:rPr>
        <w:t xml:space="preserve"> tuottamista </w:t>
      </w:r>
      <w:proofErr w:type="spellStart"/>
      <w:r w:rsidRPr="005E3A04">
        <w:rPr>
          <w:sz w:val="24"/>
          <w:szCs w:val="24"/>
        </w:rPr>
        <w:t>Borda</w:t>
      </w:r>
      <w:proofErr w:type="spellEnd"/>
      <w:r w:rsidR="00A82302">
        <w:rPr>
          <w:sz w:val="24"/>
          <w:szCs w:val="24"/>
        </w:rPr>
        <w:t>-</w:t>
      </w:r>
      <w:r w:rsidRPr="005E3A04">
        <w:rPr>
          <w:sz w:val="24"/>
          <w:szCs w:val="24"/>
        </w:rPr>
        <w:t xml:space="preserve">säännössä), strategista vaihtoehtojen määrittelyä jne. Pidän näitä muita strategisoinnin muotoja melkein varmasti haitallisina, ja yhdyn täysin esimerkiksi Lagerspetzin kritiikkiin kansanäänestyksistä: niissä hallitukselle annetaan aivan liikaa strategista valtaa määritellä vaihtoehdot mieleisekseen. Lisäksi en ota kantaa ns. </w:t>
      </w:r>
      <w:r w:rsidR="006908BA">
        <w:rPr>
          <w:sz w:val="24"/>
          <w:szCs w:val="24"/>
        </w:rPr>
        <w:t>”</w:t>
      </w:r>
      <w:r w:rsidRPr="005E3A04">
        <w:rPr>
          <w:sz w:val="24"/>
          <w:szCs w:val="24"/>
        </w:rPr>
        <w:t>ääntenkauppojen</w:t>
      </w:r>
      <w:r w:rsidR="006908BA">
        <w:rPr>
          <w:sz w:val="24"/>
          <w:szCs w:val="24"/>
        </w:rPr>
        <w:t>”</w:t>
      </w:r>
      <w:r w:rsidRPr="005E3A04">
        <w:rPr>
          <w:sz w:val="24"/>
          <w:szCs w:val="24"/>
        </w:rPr>
        <w:t xml:space="preserve"> normatiiviseen hyväksyttävyyteen</w:t>
      </w:r>
      <w:r w:rsidR="00A82302">
        <w:rPr>
          <w:sz w:val="24"/>
          <w:szCs w:val="24"/>
        </w:rPr>
        <w:t>,</w:t>
      </w:r>
      <w:r w:rsidRPr="005E3A04">
        <w:rPr>
          <w:sz w:val="24"/>
          <w:szCs w:val="24"/>
        </w:rPr>
        <w:t xml:space="preserve"> vaikka ne strategiseksi äänestämiseksi yleensä lasketaankin.</w:t>
      </w:r>
    </w:p>
    <w:p w:rsidR="002436ED" w:rsidRDefault="002436ED" w:rsidP="00CA156D">
      <w:pPr>
        <w:autoSpaceDE w:val="0"/>
        <w:autoSpaceDN w:val="0"/>
        <w:adjustRightInd w:val="0"/>
        <w:spacing w:after="0" w:line="240" w:lineRule="auto"/>
        <w:jc w:val="both"/>
        <w:rPr>
          <w:sz w:val="24"/>
          <w:szCs w:val="24"/>
        </w:rPr>
      </w:pPr>
    </w:p>
    <w:p w:rsidR="007A5CC7" w:rsidRPr="005E3A04" w:rsidRDefault="008449E2" w:rsidP="00CA156D">
      <w:pPr>
        <w:autoSpaceDE w:val="0"/>
        <w:autoSpaceDN w:val="0"/>
        <w:adjustRightInd w:val="0"/>
        <w:spacing w:after="0" w:line="240" w:lineRule="auto"/>
        <w:jc w:val="both"/>
        <w:rPr>
          <w:sz w:val="24"/>
          <w:szCs w:val="24"/>
        </w:rPr>
      </w:pPr>
      <w:r w:rsidRPr="005E3A04">
        <w:rPr>
          <w:sz w:val="24"/>
          <w:szCs w:val="24"/>
        </w:rPr>
        <w:t xml:space="preserve">Miksi sitten strateginen äänestäminen on </w:t>
      </w:r>
      <w:r w:rsidR="00A82302">
        <w:rPr>
          <w:sz w:val="24"/>
          <w:szCs w:val="24"/>
        </w:rPr>
        <w:t xml:space="preserve">yleensä </w:t>
      </w:r>
      <w:r w:rsidRPr="005E3A04">
        <w:rPr>
          <w:sz w:val="24"/>
          <w:szCs w:val="24"/>
        </w:rPr>
        <w:t>hyvä asia? Yksinkertaisesti siksi, että se parantaa yksilöiden preferenssien ja äänestystulosten välistä suhdetta</w:t>
      </w:r>
      <w:r w:rsidR="00A82302">
        <w:rPr>
          <w:sz w:val="24"/>
          <w:szCs w:val="24"/>
        </w:rPr>
        <w:t>,</w:t>
      </w:r>
      <w:r w:rsidRPr="005E3A04">
        <w:rPr>
          <w:sz w:val="24"/>
          <w:szCs w:val="24"/>
        </w:rPr>
        <w:t xml:space="preserve"> jos tuo suhde määritellään utilitaristisen voittajan käsitteen avulla. Utilitaristinen voittaja on vaihtoehto</w:t>
      </w:r>
      <w:r w:rsidR="00A82302">
        <w:rPr>
          <w:sz w:val="24"/>
          <w:szCs w:val="24"/>
        </w:rPr>
        <w:t>,</w:t>
      </w:r>
      <w:r w:rsidRPr="005E3A04">
        <w:rPr>
          <w:sz w:val="24"/>
          <w:szCs w:val="24"/>
        </w:rPr>
        <w:t xml:space="preserve"> jolle yksilöiden hyötyjen summa on suurin. </w:t>
      </w:r>
      <w:r w:rsidR="009E7470" w:rsidRPr="005E3A04">
        <w:rPr>
          <w:sz w:val="24"/>
          <w:szCs w:val="24"/>
        </w:rPr>
        <w:t>Miksi strategisella äänestämisellä on tällaisia seurauksia? Siksi</w:t>
      </w:r>
      <w:r w:rsidR="00A82302">
        <w:rPr>
          <w:sz w:val="24"/>
          <w:szCs w:val="24"/>
        </w:rPr>
        <w:t>,</w:t>
      </w:r>
      <w:r w:rsidR="009E7470" w:rsidRPr="005E3A04">
        <w:rPr>
          <w:sz w:val="24"/>
          <w:szCs w:val="24"/>
        </w:rPr>
        <w:t xml:space="preserve"> että käytännössä kaikissa äänestyssäännöissä preferenssien intensiteetit vaikuttavat strategisiin äänestyspäätöksiin. Lisäksi tämä tapahtuu siten, että juuri sellaiset äänestäjät</w:t>
      </w:r>
      <w:r w:rsidR="00A82302">
        <w:rPr>
          <w:sz w:val="24"/>
          <w:szCs w:val="24"/>
        </w:rPr>
        <w:t>,</w:t>
      </w:r>
      <w:r w:rsidR="009E7470" w:rsidRPr="005E3A04">
        <w:rPr>
          <w:sz w:val="24"/>
          <w:szCs w:val="24"/>
        </w:rPr>
        <w:t xml:space="preserve"> joiden strategiset </w:t>
      </w:r>
      <w:r w:rsidR="007A5CC7" w:rsidRPr="005E3A04">
        <w:rPr>
          <w:sz w:val="24"/>
          <w:szCs w:val="24"/>
        </w:rPr>
        <w:t>äänet voivat todennäköisimmin</w:t>
      </w:r>
      <w:r w:rsidR="009E7470" w:rsidRPr="005E3A04">
        <w:rPr>
          <w:sz w:val="24"/>
          <w:szCs w:val="24"/>
        </w:rPr>
        <w:t xml:space="preserve"> </w:t>
      </w:r>
      <w:r w:rsidR="007A5CC7" w:rsidRPr="005E3A04">
        <w:rPr>
          <w:sz w:val="24"/>
          <w:szCs w:val="24"/>
        </w:rPr>
        <w:t>lisätä utilitaristisen voittajan valituksi tulemisen todennäköisyyttä, myös todennäköisimmin äänestävät strategisesti. Juuri oikeanlaiset äänestäjät siis todennäköisimmin päätyvät äänestämään strategisesti.</w:t>
      </w:r>
      <w:r w:rsidR="002436ED">
        <w:rPr>
          <w:rStyle w:val="FootnoteReference"/>
          <w:sz w:val="24"/>
          <w:szCs w:val="24"/>
        </w:rPr>
        <w:footnoteReference w:id="19"/>
      </w:r>
    </w:p>
    <w:p w:rsidR="007A5CC7" w:rsidRPr="005E3A04" w:rsidRDefault="007A5CC7" w:rsidP="00CA156D">
      <w:pPr>
        <w:autoSpaceDE w:val="0"/>
        <w:autoSpaceDN w:val="0"/>
        <w:adjustRightInd w:val="0"/>
        <w:spacing w:after="0" w:line="240" w:lineRule="auto"/>
        <w:jc w:val="both"/>
        <w:rPr>
          <w:sz w:val="24"/>
          <w:szCs w:val="24"/>
        </w:rPr>
      </w:pPr>
    </w:p>
    <w:p w:rsidR="00046D08" w:rsidRPr="005E3A04" w:rsidRDefault="007A5CC7" w:rsidP="00CA156D">
      <w:pPr>
        <w:autoSpaceDE w:val="0"/>
        <w:autoSpaceDN w:val="0"/>
        <w:adjustRightInd w:val="0"/>
        <w:spacing w:after="0" w:line="240" w:lineRule="auto"/>
        <w:jc w:val="both"/>
        <w:rPr>
          <w:sz w:val="24"/>
          <w:szCs w:val="24"/>
        </w:rPr>
      </w:pPr>
      <w:r w:rsidRPr="005E3A04">
        <w:rPr>
          <w:sz w:val="24"/>
          <w:szCs w:val="24"/>
        </w:rPr>
        <w:lastRenderedPageBreak/>
        <w:t>Lagerspetz esittää, että argumenttini perustuu neljälle oletukselle (s. 228-9). (1) Äänestäjät ovat yhtäläisen rationaalisia hyödyn maksimoijia</w:t>
      </w:r>
      <w:r w:rsidR="00D720DA" w:rsidRPr="005E3A04">
        <w:rPr>
          <w:sz w:val="24"/>
          <w:szCs w:val="24"/>
        </w:rPr>
        <w:t>,</w:t>
      </w:r>
      <w:r w:rsidRPr="005E3A04">
        <w:rPr>
          <w:sz w:val="24"/>
          <w:szCs w:val="24"/>
        </w:rPr>
        <w:t xml:space="preserve"> 2) äänestäjien hyödyt voidaan määritellä vain esitettyjen vaihtoehtojen avulla (eli ne eivät riipu </w:t>
      </w:r>
      <w:r w:rsidR="00D720DA" w:rsidRPr="005E3A04">
        <w:rPr>
          <w:sz w:val="24"/>
          <w:szCs w:val="24"/>
        </w:rPr>
        <w:t xml:space="preserve">muista valintaprosessin piirteistä), 3) äänestäjien hyötyskaalat ovat suurin piirtein samanlaisia, ja 4) utilitaristinen kriteeri on normatiivisesti hyväksyttävissä. Lagerspetz pitää näitä kaikkia kyseenalaisina. </w:t>
      </w:r>
    </w:p>
    <w:p w:rsidR="00D720DA" w:rsidRPr="005E3A04" w:rsidRDefault="00D720DA" w:rsidP="00CA156D">
      <w:pPr>
        <w:autoSpaceDE w:val="0"/>
        <w:autoSpaceDN w:val="0"/>
        <w:adjustRightInd w:val="0"/>
        <w:spacing w:after="0" w:line="240" w:lineRule="auto"/>
        <w:jc w:val="both"/>
        <w:rPr>
          <w:sz w:val="24"/>
          <w:szCs w:val="24"/>
        </w:rPr>
      </w:pPr>
    </w:p>
    <w:p w:rsidR="00FC3338" w:rsidRDefault="00D720DA" w:rsidP="00CA156D">
      <w:pPr>
        <w:autoSpaceDE w:val="0"/>
        <w:autoSpaceDN w:val="0"/>
        <w:adjustRightInd w:val="0"/>
        <w:spacing w:after="0" w:line="240" w:lineRule="auto"/>
        <w:jc w:val="both"/>
        <w:rPr>
          <w:sz w:val="24"/>
          <w:szCs w:val="24"/>
        </w:rPr>
      </w:pPr>
      <w:r w:rsidRPr="005E3A04">
        <w:rPr>
          <w:sz w:val="24"/>
          <w:szCs w:val="24"/>
        </w:rPr>
        <w:t xml:space="preserve">Vastaan näihin seuraavasti. 4) </w:t>
      </w:r>
      <w:r w:rsidR="005E3A04" w:rsidRPr="005E3A04">
        <w:rPr>
          <w:sz w:val="24"/>
          <w:szCs w:val="24"/>
        </w:rPr>
        <w:t>J</w:t>
      </w:r>
      <w:r w:rsidRPr="005E3A04">
        <w:rPr>
          <w:sz w:val="24"/>
          <w:szCs w:val="24"/>
        </w:rPr>
        <w:t>os preferenssien intensiteeti</w:t>
      </w:r>
      <w:r w:rsidR="00E64218">
        <w:rPr>
          <w:sz w:val="24"/>
          <w:szCs w:val="24"/>
        </w:rPr>
        <w:t>t</w:t>
      </w:r>
      <w:r w:rsidRPr="005E3A04">
        <w:rPr>
          <w:sz w:val="24"/>
          <w:szCs w:val="24"/>
        </w:rPr>
        <w:t xml:space="preserve"> o</w:t>
      </w:r>
      <w:r w:rsidR="00E64218">
        <w:rPr>
          <w:sz w:val="24"/>
          <w:szCs w:val="24"/>
        </w:rPr>
        <w:t>vat normatiivisesti merkittäviä</w:t>
      </w:r>
      <w:r w:rsidRPr="005E3A04">
        <w:rPr>
          <w:sz w:val="24"/>
          <w:szCs w:val="24"/>
        </w:rPr>
        <w:t xml:space="preserve">, ei kai ole mitään muutakaan tapaa ottaa ne huomioon kuin utilitaristinen kriteeri. Koska sosiaalisen valinnan teoria perustuu </w:t>
      </w:r>
      <w:proofErr w:type="spellStart"/>
      <w:r w:rsidRPr="005E3A04">
        <w:rPr>
          <w:sz w:val="24"/>
          <w:szCs w:val="24"/>
        </w:rPr>
        <w:t>welfarismiin</w:t>
      </w:r>
      <w:proofErr w:type="spellEnd"/>
      <w:r w:rsidRPr="005E3A04">
        <w:rPr>
          <w:sz w:val="24"/>
          <w:szCs w:val="24"/>
        </w:rPr>
        <w:t xml:space="preserve">, kysymys voi olla ainoastaan intensiteeteistä, mutta Lagerspetz </w:t>
      </w:r>
      <w:r w:rsidR="00E252EB">
        <w:rPr>
          <w:sz w:val="24"/>
          <w:szCs w:val="24"/>
        </w:rPr>
        <w:t>käsittääkseni</w:t>
      </w:r>
      <w:r w:rsidRPr="005E3A04">
        <w:rPr>
          <w:sz w:val="24"/>
          <w:szCs w:val="24"/>
        </w:rPr>
        <w:t xml:space="preserve"> </w:t>
      </w:r>
      <w:r w:rsidR="007B0CB1">
        <w:rPr>
          <w:sz w:val="24"/>
          <w:szCs w:val="24"/>
        </w:rPr>
        <w:t xml:space="preserve">(esim. s. 107) </w:t>
      </w:r>
      <w:r w:rsidRPr="005E3A04">
        <w:rPr>
          <w:sz w:val="24"/>
          <w:szCs w:val="24"/>
        </w:rPr>
        <w:t xml:space="preserve">myöntää että </w:t>
      </w:r>
      <w:r w:rsidR="00E252EB">
        <w:rPr>
          <w:sz w:val="24"/>
          <w:szCs w:val="24"/>
        </w:rPr>
        <w:t>ne ovat normatiivisesti relevantteja</w:t>
      </w:r>
      <w:r w:rsidRPr="005E3A04">
        <w:rPr>
          <w:sz w:val="24"/>
          <w:szCs w:val="24"/>
        </w:rPr>
        <w:t>. Pidän itsestään selvänä, ettei minun tarvitse hyväksyä utilitarismia yleisenä etiikan teoriana</w:t>
      </w:r>
      <w:r w:rsidR="00A82302">
        <w:rPr>
          <w:sz w:val="24"/>
          <w:szCs w:val="24"/>
        </w:rPr>
        <w:t>,</w:t>
      </w:r>
      <w:r w:rsidRPr="005E3A04">
        <w:rPr>
          <w:sz w:val="24"/>
          <w:szCs w:val="24"/>
        </w:rPr>
        <w:t xml:space="preserve"> vaikka pidänkin sen soveltamista mielekkäänä äänestyssääntöjen tutkimisessa. Kuten Kenneth Arrow joskus asian ilmaisi, </w:t>
      </w:r>
      <w:r w:rsidR="005E3A04" w:rsidRPr="005E3A04">
        <w:rPr>
          <w:sz w:val="24"/>
          <w:szCs w:val="24"/>
        </w:rPr>
        <w:t xml:space="preserve">äänestämisessä </w:t>
      </w:r>
      <w:r w:rsidRPr="005E3A04">
        <w:rPr>
          <w:sz w:val="24"/>
          <w:szCs w:val="24"/>
        </w:rPr>
        <w:t>kysymys on nimenomaan siitä, että ihmisten preferenssit tyydytettäisiin mahdollisimman hyvin, ts. yritetään löytää vaihtoehto joka on äänestäjien mielestä paras.</w:t>
      </w:r>
      <w:r w:rsidR="004243D0">
        <w:rPr>
          <w:sz w:val="24"/>
          <w:szCs w:val="24"/>
        </w:rPr>
        <w:t xml:space="preserve"> Lagerspetzin mukaan </w:t>
      </w:r>
      <w:r w:rsidR="00FA044A">
        <w:rPr>
          <w:sz w:val="24"/>
          <w:szCs w:val="24"/>
        </w:rPr>
        <w:t xml:space="preserve">a) </w:t>
      </w:r>
      <w:r w:rsidR="004243D0">
        <w:rPr>
          <w:sz w:val="24"/>
          <w:szCs w:val="24"/>
        </w:rPr>
        <w:t>(s. 226) vaalien tarkoitus on määrittää ihmisten tahto (</w:t>
      </w:r>
      <w:proofErr w:type="spellStart"/>
      <w:r w:rsidR="004243D0">
        <w:rPr>
          <w:sz w:val="24"/>
          <w:szCs w:val="24"/>
        </w:rPr>
        <w:t>will</w:t>
      </w:r>
      <w:proofErr w:type="spellEnd"/>
      <w:r w:rsidR="004243D0">
        <w:rPr>
          <w:sz w:val="24"/>
          <w:szCs w:val="24"/>
        </w:rPr>
        <w:t xml:space="preserve"> of </w:t>
      </w:r>
      <w:proofErr w:type="spellStart"/>
      <w:r w:rsidR="004243D0">
        <w:rPr>
          <w:sz w:val="24"/>
          <w:szCs w:val="24"/>
        </w:rPr>
        <w:t>the</w:t>
      </w:r>
      <w:proofErr w:type="spellEnd"/>
      <w:r w:rsidR="004243D0">
        <w:rPr>
          <w:sz w:val="24"/>
          <w:szCs w:val="24"/>
        </w:rPr>
        <w:t xml:space="preserve"> </w:t>
      </w:r>
      <w:proofErr w:type="spellStart"/>
      <w:r w:rsidR="004243D0">
        <w:rPr>
          <w:sz w:val="24"/>
          <w:szCs w:val="24"/>
        </w:rPr>
        <w:t>people</w:t>
      </w:r>
      <w:proofErr w:type="spellEnd"/>
      <w:r w:rsidR="004243D0">
        <w:rPr>
          <w:sz w:val="24"/>
          <w:szCs w:val="24"/>
        </w:rPr>
        <w:t xml:space="preserve">) ja tästä seuraa moraalinen vaatimus ilmaista preferenssinsä rehellisesti. </w:t>
      </w:r>
      <w:r w:rsidR="00C4735E">
        <w:rPr>
          <w:sz w:val="24"/>
          <w:szCs w:val="24"/>
        </w:rPr>
        <w:t xml:space="preserve">Tämä argumentti perustuu </w:t>
      </w:r>
      <w:proofErr w:type="spellStart"/>
      <w:r w:rsidR="00C4735E">
        <w:rPr>
          <w:sz w:val="24"/>
          <w:szCs w:val="24"/>
        </w:rPr>
        <w:t>welfarismiin</w:t>
      </w:r>
      <w:proofErr w:type="spellEnd"/>
      <w:r w:rsidR="00C4735E">
        <w:rPr>
          <w:sz w:val="24"/>
          <w:szCs w:val="24"/>
        </w:rPr>
        <w:t xml:space="preserve"> jos keskeistä on ihmisten tahdon löytäminen. Näin tulkittuna Lagerspetz on väärässä</w:t>
      </w:r>
      <w:r w:rsidR="00D97233">
        <w:rPr>
          <w:sz w:val="24"/>
          <w:szCs w:val="24"/>
        </w:rPr>
        <w:t>,</w:t>
      </w:r>
      <w:r w:rsidR="00C4735E">
        <w:rPr>
          <w:sz w:val="24"/>
          <w:szCs w:val="24"/>
        </w:rPr>
        <w:t xml:space="preserve"> koska äänestysmallini nimenomaan osoittavat</w:t>
      </w:r>
      <w:r w:rsidR="00D97233">
        <w:rPr>
          <w:sz w:val="24"/>
          <w:szCs w:val="24"/>
        </w:rPr>
        <w:t>,</w:t>
      </w:r>
      <w:r w:rsidR="00C4735E">
        <w:rPr>
          <w:sz w:val="24"/>
          <w:szCs w:val="24"/>
        </w:rPr>
        <w:t xml:space="preserve"> että utilitaristisesti määritelty ihmisten tahto ei aina löydy elleivät ainakin jotkut äänestä strategisesti.</w:t>
      </w:r>
      <w:r w:rsidR="0011740B">
        <w:rPr>
          <w:rStyle w:val="FootnoteReference"/>
          <w:sz w:val="24"/>
          <w:szCs w:val="24"/>
        </w:rPr>
        <w:footnoteReference w:id="20"/>
      </w:r>
      <w:r w:rsidR="00C4735E">
        <w:rPr>
          <w:sz w:val="24"/>
          <w:szCs w:val="24"/>
        </w:rPr>
        <w:t xml:space="preserve"> </w:t>
      </w:r>
    </w:p>
    <w:p w:rsidR="00FC3338" w:rsidRDefault="00FC3338" w:rsidP="00CA156D">
      <w:pPr>
        <w:autoSpaceDE w:val="0"/>
        <w:autoSpaceDN w:val="0"/>
        <w:adjustRightInd w:val="0"/>
        <w:spacing w:after="0" w:line="240" w:lineRule="auto"/>
        <w:jc w:val="both"/>
        <w:rPr>
          <w:sz w:val="24"/>
          <w:szCs w:val="24"/>
        </w:rPr>
      </w:pPr>
    </w:p>
    <w:p w:rsidR="0011740B" w:rsidRDefault="0011740B" w:rsidP="00CA156D">
      <w:pPr>
        <w:autoSpaceDE w:val="0"/>
        <w:autoSpaceDN w:val="0"/>
        <w:adjustRightInd w:val="0"/>
        <w:spacing w:after="0" w:line="240" w:lineRule="auto"/>
        <w:jc w:val="both"/>
        <w:rPr>
          <w:sz w:val="24"/>
          <w:szCs w:val="24"/>
        </w:rPr>
      </w:pPr>
      <w:r>
        <w:rPr>
          <w:sz w:val="24"/>
          <w:szCs w:val="24"/>
        </w:rPr>
        <w:t xml:space="preserve">Jos kukaan ei äänestä strategisesti, ainakin jotkut äänestyssäännöt takaavat, että </w:t>
      </w:r>
      <w:proofErr w:type="spellStart"/>
      <w:r>
        <w:rPr>
          <w:sz w:val="24"/>
          <w:szCs w:val="24"/>
        </w:rPr>
        <w:t>Condorcet</w:t>
      </w:r>
      <w:proofErr w:type="spellEnd"/>
      <w:r>
        <w:rPr>
          <w:sz w:val="24"/>
          <w:szCs w:val="24"/>
        </w:rPr>
        <w:t xml:space="preserve"> voittaja tulee valituksi. </w:t>
      </w:r>
      <w:r w:rsidR="00493952">
        <w:rPr>
          <w:sz w:val="24"/>
          <w:szCs w:val="24"/>
        </w:rPr>
        <w:t xml:space="preserve">Jos siis </w:t>
      </w:r>
      <w:proofErr w:type="spellStart"/>
      <w:r w:rsidR="00493952">
        <w:rPr>
          <w:sz w:val="24"/>
          <w:szCs w:val="24"/>
        </w:rPr>
        <w:t>Condorcet</w:t>
      </w:r>
      <w:proofErr w:type="spellEnd"/>
      <w:r w:rsidR="00493952">
        <w:rPr>
          <w:sz w:val="24"/>
          <w:szCs w:val="24"/>
        </w:rPr>
        <w:t xml:space="preserve"> voittaja ja utilitaristinen voittaja ovat eri vaihtoehtoja</w:t>
      </w:r>
      <w:r w:rsidR="002559B5">
        <w:rPr>
          <w:sz w:val="24"/>
          <w:szCs w:val="24"/>
        </w:rPr>
        <w:t>,</w:t>
      </w:r>
      <w:r w:rsidR="00493952">
        <w:rPr>
          <w:sz w:val="24"/>
          <w:szCs w:val="24"/>
        </w:rPr>
        <w:t xml:space="preserve"> tai kandidaatteja</w:t>
      </w:r>
      <w:r w:rsidR="002559B5">
        <w:rPr>
          <w:sz w:val="24"/>
          <w:szCs w:val="24"/>
        </w:rPr>
        <w:t>,</w:t>
      </w:r>
      <w:r w:rsidR="00493952">
        <w:rPr>
          <w:sz w:val="24"/>
          <w:szCs w:val="24"/>
        </w:rPr>
        <w:t xml:space="preserve"> ja jos utilitaristinen voittaja valittaisiin vain silloin, kun ainakin joku äänestäisi strategisesti, Lagerspetzin pitäisi löytää argumentti sille</w:t>
      </w:r>
      <w:r w:rsidR="002559B5">
        <w:rPr>
          <w:sz w:val="24"/>
          <w:szCs w:val="24"/>
        </w:rPr>
        <w:t>,</w:t>
      </w:r>
      <w:r w:rsidR="00493952">
        <w:rPr>
          <w:sz w:val="24"/>
          <w:szCs w:val="24"/>
        </w:rPr>
        <w:t xml:space="preserve"> että </w:t>
      </w:r>
      <w:proofErr w:type="spellStart"/>
      <w:r w:rsidR="00493952">
        <w:rPr>
          <w:sz w:val="24"/>
          <w:szCs w:val="24"/>
        </w:rPr>
        <w:t>Condorcet</w:t>
      </w:r>
      <w:proofErr w:type="spellEnd"/>
      <w:r w:rsidR="00493952">
        <w:rPr>
          <w:sz w:val="24"/>
          <w:szCs w:val="24"/>
        </w:rPr>
        <w:t xml:space="preserve"> voittaja pitäisi sittenkin valita. Kuten sanottu, </w:t>
      </w:r>
      <w:proofErr w:type="spellStart"/>
      <w:r w:rsidR="00493952">
        <w:rPr>
          <w:sz w:val="24"/>
          <w:szCs w:val="24"/>
        </w:rPr>
        <w:t>welfarismi</w:t>
      </w:r>
      <w:proofErr w:type="spellEnd"/>
      <w:r w:rsidR="00493952">
        <w:rPr>
          <w:sz w:val="24"/>
          <w:szCs w:val="24"/>
        </w:rPr>
        <w:t xml:space="preserve"> tarjoaa tällaisen argumentin vain jos sen ymmärretään pelkästään sulkevan pois preferenssien intensiteettien relevanssin</w:t>
      </w:r>
      <w:r w:rsidR="007A7C01">
        <w:rPr>
          <w:sz w:val="24"/>
          <w:szCs w:val="24"/>
        </w:rPr>
        <w:t xml:space="preserve"> ja jos intensiteetit todella ovat joko irrelevantteja tai muuten vääränlainen valintaperuste.</w:t>
      </w:r>
      <w:r w:rsidR="00FC3338">
        <w:rPr>
          <w:sz w:val="24"/>
          <w:szCs w:val="24"/>
        </w:rPr>
        <w:t xml:space="preserve"> Pääsemme tässä sosiaalisen valinnan teorian ydintä koskevaan ongelmaan, ongelmaan jonka takia käytin puolikkaan tästä artikkelista sen osoittamiseen että </w:t>
      </w:r>
      <w:proofErr w:type="spellStart"/>
      <w:r w:rsidR="00FC3338">
        <w:rPr>
          <w:sz w:val="24"/>
          <w:szCs w:val="24"/>
        </w:rPr>
        <w:t>esityslistaäänestysaggregaatiosääntö</w:t>
      </w:r>
      <w:proofErr w:type="spellEnd"/>
      <w:r w:rsidR="00FC3338">
        <w:rPr>
          <w:sz w:val="24"/>
          <w:szCs w:val="24"/>
        </w:rPr>
        <w:t xml:space="preserve"> ei riko riippumattomuusehtoa, mutta sitä vastaava äänestyssääntö rikkoo. </w:t>
      </w:r>
      <w:proofErr w:type="spellStart"/>
      <w:r w:rsidR="00FC3338">
        <w:rPr>
          <w:sz w:val="24"/>
          <w:szCs w:val="24"/>
        </w:rPr>
        <w:t>Condorcet</w:t>
      </w:r>
      <w:proofErr w:type="spellEnd"/>
      <w:r w:rsidR="00FC3338">
        <w:rPr>
          <w:sz w:val="24"/>
          <w:szCs w:val="24"/>
        </w:rPr>
        <w:t xml:space="preserve"> voittajan valitsemista on tyypillisesti perusteltu sillä, että kaikki yritykset kerätä preferenssien intensiteettiä koskevaa informaatiota kariutuvat siihen, että äänestyssäännöt jotka tekevät niin ovat erityisen herkkiä manipuloinnille. Tämä argumenti</w:t>
      </w:r>
      <w:r w:rsidR="00F81101">
        <w:rPr>
          <w:sz w:val="24"/>
          <w:szCs w:val="24"/>
        </w:rPr>
        <w:t>n</w:t>
      </w:r>
      <w:r w:rsidR="00FC3338">
        <w:rPr>
          <w:sz w:val="24"/>
          <w:szCs w:val="24"/>
        </w:rPr>
        <w:t xml:space="preserve"> </w:t>
      </w:r>
      <w:r w:rsidR="00F81101">
        <w:rPr>
          <w:sz w:val="24"/>
          <w:szCs w:val="24"/>
        </w:rPr>
        <w:t xml:space="preserve">presuppositio on </w:t>
      </w:r>
      <w:r w:rsidR="00FC3338">
        <w:rPr>
          <w:sz w:val="24"/>
          <w:szCs w:val="24"/>
        </w:rPr>
        <w:t>ajatus siitä</w:t>
      </w:r>
      <w:r w:rsidR="00F81101">
        <w:rPr>
          <w:sz w:val="24"/>
          <w:szCs w:val="24"/>
        </w:rPr>
        <w:t>,</w:t>
      </w:r>
      <w:r w:rsidR="00FC3338">
        <w:rPr>
          <w:sz w:val="24"/>
          <w:szCs w:val="24"/>
        </w:rPr>
        <w:t xml:space="preserve"> että on olemassa sääntöjä joissa </w:t>
      </w:r>
      <w:proofErr w:type="spellStart"/>
      <w:r w:rsidR="00FC3338">
        <w:rPr>
          <w:sz w:val="24"/>
          <w:szCs w:val="24"/>
        </w:rPr>
        <w:t>Condorcet</w:t>
      </w:r>
      <w:proofErr w:type="spellEnd"/>
      <w:r w:rsidR="00FC3338">
        <w:rPr>
          <w:sz w:val="24"/>
          <w:szCs w:val="24"/>
        </w:rPr>
        <w:t xml:space="preserve"> voittaja varmasti tulee valituksi. Mutta </w:t>
      </w:r>
      <w:r w:rsidR="00F81101">
        <w:rPr>
          <w:sz w:val="24"/>
          <w:szCs w:val="24"/>
        </w:rPr>
        <w:t xml:space="preserve">kuten viime jaksossa totesin, </w:t>
      </w:r>
      <w:r w:rsidR="001D02F5">
        <w:rPr>
          <w:sz w:val="24"/>
          <w:szCs w:val="24"/>
        </w:rPr>
        <w:t xml:space="preserve">niitä </w:t>
      </w:r>
      <w:r w:rsidR="00FC3338">
        <w:rPr>
          <w:sz w:val="24"/>
          <w:szCs w:val="24"/>
        </w:rPr>
        <w:t>ei ole, eikä myöskään sääntöjä joissa preferenssien intensiteetit eivät vaikuta äänestystuloksiin.</w:t>
      </w:r>
    </w:p>
    <w:p w:rsidR="0011740B" w:rsidRDefault="0011740B" w:rsidP="00CA156D">
      <w:pPr>
        <w:autoSpaceDE w:val="0"/>
        <w:autoSpaceDN w:val="0"/>
        <w:adjustRightInd w:val="0"/>
        <w:spacing w:after="0" w:line="240" w:lineRule="auto"/>
        <w:jc w:val="both"/>
        <w:rPr>
          <w:sz w:val="24"/>
          <w:szCs w:val="24"/>
        </w:rPr>
      </w:pPr>
    </w:p>
    <w:p w:rsidR="00CA6172" w:rsidRPr="00FA044A" w:rsidRDefault="00FA044A" w:rsidP="00CA156D">
      <w:pPr>
        <w:autoSpaceDE w:val="0"/>
        <w:autoSpaceDN w:val="0"/>
        <w:adjustRightInd w:val="0"/>
        <w:spacing w:after="0" w:line="240" w:lineRule="auto"/>
        <w:jc w:val="both"/>
        <w:rPr>
          <w:sz w:val="24"/>
          <w:szCs w:val="24"/>
        </w:rPr>
      </w:pPr>
      <w:r>
        <w:rPr>
          <w:sz w:val="24"/>
          <w:szCs w:val="24"/>
        </w:rPr>
        <w:t xml:space="preserve">Lagerspetz esittää </w:t>
      </w:r>
      <w:r w:rsidR="007B0CB1">
        <w:rPr>
          <w:sz w:val="24"/>
          <w:szCs w:val="24"/>
        </w:rPr>
        <w:t xml:space="preserve">ihmisten tahdon löytämistä koskevan </w:t>
      </w:r>
      <w:r>
        <w:rPr>
          <w:sz w:val="24"/>
          <w:szCs w:val="24"/>
        </w:rPr>
        <w:t xml:space="preserve">argumentin sanomalla, </w:t>
      </w:r>
      <w:r w:rsidR="007A7C01">
        <w:rPr>
          <w:sz w:val="24"/>
          <w:szCs w:val="24"/>
        </w:rPr>
        <w:t xml:space="preserve">a) </w:t>
      </w:r>
      <w:r>
        <w:rPr>
          <w:sz w:val="24"/>
          <w:szCs w:val="24"/>
        </w:rPr>
        <w:t xml:space="preserve">että strateginen äänestäminen on epärehellistä. Tämä tulkinta edellä esitetystä argumentista ei perustu </w:t>
      </w:r>
      <w:proofErr w:type="spellStart"/>
      <w:r>
        <w:rPr>
          <w:sz w:val="24"/>
          <w:szCs w:val="24"/>
        </w:rPr>
        <w:t>welfarismiin</w:t>
      </w:r>
      <w:proofErr w:type="spellEnd"/>
      <w:r>
        <w:rPr>
          <w:sz w:val="24"/>
          <w:szCs w:val="24"/>
        </w:rPr>
        <w:t xml:space="preserve"> kuten eivät myöskään muut Lagerspetzin argumenteista.</w:t>
      </w:r>
      <w:r w:rsidR="007A7C01">
        <w:rPr>
          <w:sz w:val="24"/>
          <w:szCs w:val="24"/>
        </w:rPr>
        <w:t xml:space="preserve"> </w:t>
      </w:r>
      <w:r>
        <w:rPr>
          <w:sz w:val="24"/>
          <w:szCs w:val="24"/>
        </w:rPr>
        <w:t>Hän esittää viisi muuta argumenttia strategista äänestämistä vastaan.</w:t>
      </w:r>
      <w:r>
        <w:rPr>
          <w:rStyle w:val="FootnoteReference"/>
          <w:sz w:val="24"/>
          <w:szCs w:val="24"/>
        </w:rPr>
        <w:footnoteReference w:id="21"/>
      </w:r>
      <w:r>
        <w:rPr>
          <w:sz w:val="24"/>
          <w:szCs w:val="24"/>
        </w:rPr>
        <w:t xml:space="preserve"> b</w:t>
      </w:r>
      <w:r w:rsidRPr="00FA044A">
        <w:rPr>
          <w:sz w:val="24"/>
          <w:szCs w:val="24"/>
        </w:rPr>
        <w:t xml:space="preserve">) Manipulointi </w:t>
      </w:r>
      <w:r>
        <w:rPr>
          <w:sz w:val="24"/>
          <w:szCs w:val="24"/>
        </w:rPr>
        <w:t>antaa</w:t>
      </w:r>
      <w:r w:rsidRPr="00FA044A">
        <w:rPr>
          <w:sz w:val="24"/>
          <w:szCs w:val="24"/>
        </w:rPr>
        <w:t xml:space="preserve"> sattumanvaraisten asioiden vaikuttaa äänestystuloksiin. </w:t>
      </w:r>
      <w:r>
        <w:rPr>
          <w:sz w:val="24"/>
          <w:szCs w:val="24"/>
        </w:rPr>
        <w:t>c</w:t>
      </w:r>
      <w:r w:rsidRPr="00FA044A">
        <w:rPr>
          <w:sz w:val="24"/>
          <w:szCs w:val="24"/>
        </w:rPr>
        <w:t xml:space="preserve">) Demokraattinen tasa-arvo vaatii strategisoinnin poissaoloa. </w:t>
      </w:r>
      <w:r>
        <w:rPr>
          <w:sz w:val="24"/>
          <w:szCs w:val="24"/>
        </w:rPr>
        <w:t>d</w:t>
      </w:r>
      <w:r w:rsidRPr="00FA044A">
        <w:rPr>
          <w:sz w:val="24"/>
          <w:szCs w:val="24"/>
        </w:rPr>
        <w:t>) Kansanedustajien harjoittama manipulointi tekee vaikeaksi heidän toimiensa arvioinnin.</w:t>
      </w:r>
      <w:r>
        <w:rPr>
          <w:sz w:val="24"/>
          <w:szCs w:val="24"/>
        </w:rPr>
        <w:t xml:space="preserve"> e) Strateginen äänestäminen poistaa äänestyssääntöjen toivottavia ominaisuuksia. f) No-show paradoksi tekee vaikeaksi yhdistää äänestäjien intressit ja idean siitä, että äänestäminen on kansalaisvelvollisuus. </w:t>
      </w:r>
      <w:r w:rsidR="00AE7B18">
        <w:rPr>
          <w:sz w:val="24"/>
          <w:szCs w:val="24"/>
        </w:rPr>
        <w:t xml:space="preserve">Näiden argumenttien on tarkoitus toimia normatiivisena perusteena strategisen äänestämisen minimoinnille. </w:t>
      </w:r>
      <w:r w:rsidR="001A762D">
        <w:rPr>
          <w:sz w:val="24"/>
          <w:szCs w:val="24"/>
        </w:rPr>
        <w:t xml:space="preserve">Näistä </w:t>
      </w:r>
      <w:r w:rsidR="00AE7B18">
        <w:rPr>
          <w:sz w:val="24"/>
          <w:szCs w:val="24"/>
        </w:rPr>
        <w:t xml:space="preserve">vain </w:t>
      </w:r>
      <w:r w:rsidR="001A762D">
        <w:rPr>
          <w:sz w:val="24"/>
          <w:szCs w:val="24"/>
        </w:rPr>
        <w:t xml:space="preserve">e) </w:t>
      </w:r>
      <w:r w:rsidR="001A762D">
        <w:rPr>
          <w:sz w:val="24"/>
          <w:szCs w:val="24"/>
        </w:rPr>
        <w:lastRenderedPageBreak/>
        <w:t xml:space="preserve">voi perustua </w:t>
      </w:r>
      <w:proofErr w:type="spellStart"/>
      <w:r w:rsidR="001A762D">
        <w:rPr>
          <w:sz w:val="24"/>
          <w:szCs w:val="24"/>
        </w:rPr>
        <w:t>welfarismiin</w:t>
      </w:r>
      <w:proofErr w:type="spellEnd"/>
      <w:r w:rsidR="001A762D">
        <w:rPr>
          <w:sz w:val="24"/>
          <w:szCs w:val="24"/>
        </w:rPr>
        <w:t xml:space="preserve">, ja </w:t>
      </w:r>
      <w:r w:rsidR="00AE7B18">
        <w:rPr>
          <w:sz w:val="24"/>
          <w:szCs w:val="24"/>
        </w:rPr>
        <w:t xml:space="preserve">myös </w:t>
      </w:r>
      <w:r w:rsidR="001A762D">
        <w:rPr>
          <w:sz w:val="24"/>
          <w:szCs w:val="24"/>
        </w:rPr>
        <w:t xml:space="preserve">tekee niin sikäli kun ’toivottavat ominaisuudet’ perustuvat </w:t>
      </w:r>
      <w:proofErr w:type="spellStart"/>
      <w:r w:rsidR="001A762D">
        <w:rPr>
          <w:sz w:val="24"/>
          <w:szCs w:val="24"/>
        </w:rPr>
        <w:t>welfarismiin</w:t>
      </w:r>
      <w:proofErr w:type="spellEnd"/>
      <w:r w:rsidR="001A762D">
        <w:rPr>
          <w:sz w:val="24"/>
          <w:szCs w:val="24"/>
        </w:rPr>
        <w:t xml:space="preserve">. En ryhdy tässä </w:t>
      </w:r>
      <w:r w:rsidR="00D97233">
        <w:rPr>
          <w:sz w:val="24"/>
          <w:szCs w:val="24"/>
        </w:rPr>
        <w:t xml:space="preserve">esittämään kritiikkejä näitä </w:t>
      </w:r>
      <w:r w:rsidR="001A762D">
        <w:rPr>
          <w:sz w:val="24"/>
          <w:szCs w:val="24"/>
        </w:rPr>
        <w:t>argument</w:t>
      </w:r>
      <w:r w:rsidR="00D97233">
        <w:rPr>
          <w:sz w:val="24"/>
          <w:szCs w:val="24"/>
        </w:rPr>
        <w:t>teja</w:t>
      </w:r>
      <w:r w:rsidR="001A762D">
        <w:rPr>
          <w:sz w:val="24"/>
          <w:szCs w:val="24"/>
        </w:rPr>
        <w:t xml:space="preserve"> vastaan. </w:t>
      </w:r>
      <w:r w:rsidR="00AE7B18">
        <w:rPr>
          <w:sz w:val="24"/>
          <w:szCs w:val="24"/>
        </w:rPr>
        <w:t>Haluan sitä vastoin korostaa, että näistä argumenteista ja arvoarvostelmista vain e) liittyy sosiaalisen valinnan teoriaan tuloksiin millään tavalla. Kukin saa itse pohtia minkälaisen painon näille ei-</w:t>
      </w:r>
      <w:proofErr w:type="spellStart"/>
      <w:r w:rsidR="00AE7B18">
        <w:rPr>
          <w:sz w:val="24"/>
          <w:szCs w:val="24"/>
        </w:rPr>
        <w:t>welfaristisille</w:t>
      </w:r>
      <w:proofErr w:type="spellEnd"/>
      <w:r w:rsidR="00AE7B18">
        <w:rPr>
          <w:sz w:val="24"/>
          <w:szCs w:val="24"/>
        </w:rPr>
        <w:t xml:space="preserve"> argumenteille antaa verrattuna siihen, että strateginen äänestäminen keskimäärin parantaa äänestystuloksia utilitaristisessa mielessä. </w:t>
      </w:r>
    </w:p>
    <w:p w:rsidR="00D720DA" w:rsidRPr="00353FA8" w:rsidRDefault="00D720DA" w:rsidP="00CA156D">
      <w:pPr>
        <w:autoSpaceDE w:val="0"/>
        <w:autoSpaceDN w:val="0"/>
        <w:adjustRightInd w:val="0"/>
        <w:spacing w:after="0" w:line="240" w:lineRule="auto"/>
        <w:jc w:val="both"/>
        <w:rPr>
          <w:sz w:val="24"/>
          <w:szCs w:val="24"/>
        </w:rPr>
      </w:pPr>
    </w:p>
    <w:p w:rsidR="001D02F5" w:rsidRDefault="00D720DA" w:rsidP="00CA156D">
      <w:pPr>
        <w:autoSpaceDE w:val="0"/>
        <w:autoSpaceDN w:val="0"/>
        <w:adjustRightInd w:val="0"/>
        <w:spacing w:after="0" w:line="240" w:lineRule="auto"/>
        <w:jc w:val="both"/>
        <w:rPr>
          <w:sz w:val="24"/>
          <w:szCs w:val="24"/>
        </w:rPr>
      </w:pPr>
      <w:r w:rsidRPr="005E3A04">
        <w:rPr>
          <w:sz w:val="24"/>
          <w:szCs w:val="24"/>
        </w:rPr>
        <w:t xml:space="preserve">3) </w:t>
      </w:r>
      <w:r w:rsidR="001D02F5">
        <w:rPr>
          <w:sz w:val="24"/>
          <w:szCs w:val="24"/>
        </w:rPr>
        <w:t xml:space="preserve">Lagerspetz esittää (s. 102-110) aina silloin tällöin esiin nousevan argumentin siitä, ettei henkilöiden välisiä intensiteettieroja pidä ottaa huomioon, erityisesti </w:t>
      </w:r>
      <w:proofErr w:type="gramStart"/>
      <w:r w:rsidR="001D02F5">
        <w:rPr>
          <w:sz w:val="24"/>
          <w:szCs w:val="24"/>
        </w:rPr>
        <w:t>siksi</w:t>
      </w:r>
      <w:proofErr w:type="gramEnd"/>
      <w:r w:rsidR="001D02F5">
        <w:rPr>
          <w:sz w:val="24"/>
          <w:szCs w:val="24"/>
        </w:rPr>
        <w:t xml:space="preserve"> ettei yhteiskunnan välttämättä pidä ottaa huomioon kiihkeyttä jonkin asian vastustamisessa tai kannattamisessa. Miksi äärikantoja pitäisi erityisesti suosia? Olen samaa mieltä, mutta tämän arvoarvostelman voi laittaa käytäntöön esimerkiksi olettamalla, että äänestäjien hyötyskaalat ovat suurin piirtein samanlaisia </w:t>
      </w:r>
      <w:r w:rsidR="001D02F5">
        <w:rPr>
          <w:sz w:val="24"/>
          <w:szCs w:val="24"/>
        </w:rPr>
        <w:fldChar w:fldCharType="begin"/>
      </w:r>
      <w:r w:rsidR="001D02F5">
        <w:rPr>
          <w:sz w:val="24"/>
          <w:szCs w:val="24"/>
        </w:rPr>
        <w:instrText>ADDIN RW.CITE{{1113 Lehtinen,Aki 2015 /pks. erityisesti }}</w:instrText>
      </w:r>
      <w:r w:rsidR="001D02F5">
        <w:rPr>
          <w:sz w:val="24"/>
          <w:szCs w:val="24"/>
        </w:rPr>
        <w:fldChar w:fldCharType="separate"/>
      </w:r>
      <w:r w:rsidR="001D02F5" w:rsidRPr="001D02F5">
        <w:rPr>
          <w:sz w:val="24"/>
          <w:szCs w:val="24"/>
        </w:rPr>
        <w:t>(ks. erityisesti Lehtinen 2015)</w:t>
      </w:r>
      <w:r w:rsidR="001D02F5">
        <w:rPr>
          <w:sz w:val="24"/>
          <w:szCs w:val="24"/>
        </w:rPr>
        <w:fldChar w:fldCharType="end"/>
      </w:r>
      <w:r w:rsidR="001D02F5">
        <w:rPr>
          <w:sz w:val="24"/>
          <w:szCs w:val="24"/>
        </w:rPr>
        <w:t xml:space="preserve">. </w:t>
      </w:r>
      <w:r w:rsidR="00F81101">
        <w:rPr>
          <w:sz w:val="24"/>
          <w:szCs w:val="24"/>
        </w:rPr>
        <w:t>Keskeistä</w:t>
      </w:r>
      <w:r w:rsidR="001D02F5">
        <w:rPr>
          <w:sz w:val="24"/>
          <w:szCs w:val="24"/>
        </w:rPr>
        <w:t xml:space="preserve"> on kuitenkin </w:t>
      </w:r>
      <w:r w:rsidR="00F81101">
        <w:rPr>
          <w:sz w:val="24"/>
          <w:szCs w:val="24"/>
        </w:rPr>
        <w:t xml:space="preserve">ottaa </w:t>
      </w:r>
      <w:r w:rsidR="001D02F5">
        <w:rPr>
          <w:sz w:val="24"/>
          <w:szCs w:val="24"/>
        </w:rPr>
        <w:t>’intrapersonaaliset’</w:t>
      </w:r>
      <w:r w:rsidR="00F81101">
        <w:rPr>
          <w:sz w:val="24"/>
          <w:szCs w:val="24"/>
        </w:rPr>
        <w:t>,</w:t>
      </w:r>
      <w:r w:rsidR="001D02F5">
        <w:rPr>
          <w:sz w:val="24"/>
          <w:szCs w:val="24"/>
        </w:rPr>
        <w:t xml:space="preserve"> </w:t>
      </w:r>
      <w:r w:rsidR="00F81101">
        <w:rPr>
          <w:sz w:val="24"/>
          <w:szCs w:val="24"/>
        </w:rPr>
        <w:t xml:space="preserve">eli preferenssijärjestysten sisäiset, suhteelliset </w:t>
      </w:r>
      <w:r w:rsidR="001D02F5">
        <w:rPr>
          <w:sz w:val="24"/>
          <w:szCs w:val="24"/>
        </w:rPr>
        <w:t>intensiteetit huomioon. Niitä ei voi kuitenkaan ottaa huomioon äänestystulosten normatiivisessa arvioinnissa ilman, että ne jotenkin aggregoidaan ja sitä kautta on välttämätöntä tehdä myös henkilöiden välisiä hyötyvertailuja.</w:t>
      </w:r>
    </w:p>
    <w:p w:rsidR="001D02F5" w:rsidRDefault="001D02F5" w:rsidP="00CA156D">
      <w:pPr>
        <w:autoSpaceDE w:val="0"/>
        <w:autoSpaceDN w:val="0"/>
        <w:adjustRightInd w:val="0"/>
        <w:spacing w:after="0" w:line="240" w:lineRule="auto"/>
        <w:jc w:val="both"/>
        <w:rPr>
          <w:sz w:val="24"/>
          <w:szCs w:val="24"/>
        </w:rPr>
      </w:pPr>
    </w:p>
    <w:p w:rsidR="00D720DA" w:rsidRPr="005E3A04" w:rsidRDefault="00D720DA" w:rsidP="00CA156D">
      <w:pPr>
        <w:autoSpaceDE w:val="0"/>
        <w:autoSpaceDN w:val="0"/>
        <w:adjustRightInd w:val="0"/>
        <w:spacing w:after="0" w:line="240" w:lineRule="auto"/>
        <w:jc w:val="both"/>
        <w:rPr>
          <w:sz w:val="24"/>
          <w:szCs w:val="24"/>
        </w:rPr>
      </w:pPr>
      <w:r w:rsidRPr="005E3A04">
        <w:rPr>
          <w:sz w:val="24"/>
          <w:szCs w:val="24"/>
        </w:rPr>
        <w:t xml:space="preserve">Olen erikseen jo osoittanut </w:t>
      </w:r>
      <w:r w:rsidR="00BC3310" w:rsidRPr="005E3A04">
        <w:rPr>
          <w:sz w:val="24"/>
          <w:szCs w:val="24"/>
        </w:rPr>
        <w:t xml:space="preserve">muutamassa äänestyssäännössä </w:t>
      </w:r>
      <w:r w:rsidRPr="005E3A04">
        <w:rPr>
          <w:sz w:val="24"/>
          <w:szCs w:val="24"/>
        </w:rPr>
        <w:fldChar w:fldCharType="begin"/>
      </w:r>
      <w:r w:rsidR="00BC3310" w:rsidRPr="005E3A04">
        <w:rPr>
          <w:sz w:val="24"/>
          <w:szCs w:val="24"/>
        </w:rPr>
        <w:instrText>ADDIN RW.CITE{{2269 Lehtinen,Aki 2007; 3066 Lehtinen,Aki 2008 /a}}</w:instrText>
      </w:r>
      <w:r w:rsidRPr="005E3A04">
        <w:rPr>
          <w:sz w:val="24"/>
          <w:szCs w:val="24"/>
        </w:rPr>
        <w:fldChar w:fldCharType="separate"/>
      </w:r>
      <w:r w:rsidR="007A7C01" w:rsidRPr="007A7C01">
        <w:rPr>
          <w:sz w:val="24"/>
          <w:szCs w:val="24"/>
        </w:rPr>
        <w:t>(Lehtinen 2007; 2008)</w:t>
      </w:r>
      <w:r w:rsidRPr="005E3A04">
        <w:rPr>
          <w:sz w:val="24"/>
          <w:szCs w:val="24"/>
        </w:rPr>
        <w:fldChar w:fldCharType="end"/>
      </w:r>
      <w:r w:rsidRPr="005E3A04">
        <w:rPr>
          <w:sz w:val="24"/>
          <w:szCs w:val="24"/>
        </w:rPr>
        <w:t>, ett</w:t>
      </w:r>
      <w:r w:rsidR="00BC3310" w:rsidRPr="005E3A04">
        <w:rPr>
          <w:sz w:val="24"/>
          <w:szCs w:val="24"/>
        </w:rPr>
        <w:t>ä henkilöiden väliset hyötyvertailut voivat olla vaikka kuinka omituisen epätasaisia, mutta strateginen äänestäminen parantaa silti utilitaristista tehokkuutta.</w:t>
      </w:r>
      <w:r w:rsidR="00BC3310" w:rsidRPr="005E3A04">
        <w:rPr>
          <w:rStyle w:val="FootnoteReference"/>
          <w:sz w:val="24"/>
          <w:szCs w:val="24"/>
        </w:rPr>
        <w:footnoteReference w:id="22"/>
      </w:r>
      <w:r w:rsidR="00BC3310" w:rsidRPr="005E3A04">
        <w:rPr>
          <w:sz w:val="24"/>
          <w:szCs w:val="24"/>
        </w:rPr>
        <w:t xml:space="preserve"> Tuollaiset villi</w:t>
      </w:r>
      <w:r w:rsidR="00E252EB">
        <w:rPr>
          <w:sz w:val="24"/>
          <w:szCs w:val="24"/>
        </w:rPr>
        <w:t>n epäsymmetriset</w:t>
      </w:r>
      <w:r w:rsidR="00BC3310" w:rsidRPr="005E3A04">
        <w:rPr>
          <w:sz w:val="24"/>
          <w:szCs w:val="24"/>
        </w:rPr>
        <w:t xml:space="preserve"> henkilöiden väliset hyötyvertailut tekevät lopputuloksista huonompia utilitaristisen kriteerin näkökulmasta</w:t>
      </w:r>
      <w:r w:rsidR="00E252EB">
        <w:rPr>
          <w:sz w:val="24"/>
          <w:szCs w:val="24"/>
        </w:rPr>
        <w:t xml:space="preserve"> myös rehellisen äänestämisen tapauksessa</w:t>
      </w:r>
      <w:r w:rsidR="00BC3310" w:rsidRPr="005E3A04">
        <w:rPr>
          <w:sz w:val="24"/>
          <w:szCs w:val="24"/>
        </w:rPr>
        <w:t xml:space="preserve">, mutta ne eivät tietenkään vaikuta mitenkään siihen, miten strateginen äänestäminen vaikuttaa niihin keskimäärin. Tässä kohtaa Lagerspetz on siis todistetusti väärässä. </w:t>
      </w:r>
    </w:p>
    <w:p w:rsidR="00BC3310" w:rsidRPr="005E3A04" w:rsidRDefault="00BC3310" w:rsidP="00CA156D">
      <w:pPr>
        <w:autoSpaceDE w:val="0"/>
        <w:autoSpaceDN w:val="0"/>
        <w:adjustRightInd w:val="0"/>
        <w:spacing w:after="0" w:line="240" w:lineRule="auto"/>
        <w:jc w:val="both"/>
        <w:rPr>
          <w:sz w:val="24"/>
          <w:szCs w:val="24"/>
        </w:rPr>
      </w:pPr>
    </w:p>
    <w:p w:rsidR="00D24C52" w:rsidRPr="005E3A04" w:rsidRDefault="00BC3310" w:rsidP="00CA156D">
      <w:pPr>
        <w:autoSpaceDE w:val="0"/>
        <w:autoSpaceDN w:val="0"/>
        <w:adjustRightInd w:val="0"/>
        <w:spacing w:after="0" w:line="240" w:lineRule="auto"/>
        <w:jc w:val="both"/>
        <w:rPr>
          <w:sz w:val="24"/>
          <w:szCs w:val="24"/>
        </w:rPr>
      </w:pPr>
      <w:r w:rsidRPr="005E3A04">
        <w:rPr>
          <w:sz w:val="24"/>
          <w:szCs w:val="24"/>
        </w:rPr>
        <w:t>2) Myönsin jo etten ota kantaa ääntenkauppojen normatiiviseen hyväksyttävyyteen, joten Lagerspetz on tässä oikeassa. Toisaalta</w:t>
      </w:r>
      <w:r w:rsidR="00A82302">
        <w:rPr>
          <w:sz w:val="24"/>
          <w:szCs w:val="24"/>
        </w:rPr>
        <w:t>,</w:t>
      </w:r>
      <w:r w:rsidRPr="005E3A04">
        <w:rPr>
          <w:sz w:val="24"/>
          <w:szCs w:val="24"/>
        </w:rPr>
        <w:t xml:space="preserve"> jos hänen kritiikkinsä tarkoittaa myös sitä, että </w:t>
      </w:r>
      <w:r w:rsidR="00D24C52" w:rsidRPr="005E3A04">
        <w:rPr>
          <w:sz w:val="24"/>
          <w:szCs w:val="24"/>
        </w:rPr>
        <w:t xml:space="preserve">äänestäjien hyödyt riippuvat valintaprosessista itsestään, voin vain todeta että toki näin voi tapahtua, mutta sosiaalisen valinnan teorian käyttämät preferenssit ovat aivan samassa asemassa. Lagerspetz on siis oikeassa, mutta hänen kritiikkinsä ei voi koskea erityisesti vain minun äänestysmallejani koskematta myös koko sosiaalisen valinnan teoriaa. </w:t>
      </w:r>
    </w:p>
    <w:p w:rsidR="00D24C52" w:rsidRPr="005E3A04" w:rsidRDefault="00D24C52" w:rsidP="00CA156D">
      <w:pPr>
        <w:autoSpaceDE w:val="0"/>
        <w:autoSpaceDN w:val="0"/>
        <w:adjustRightInd w:val="0"/>
        <w:spacing w:after="0" w:line="240" w:lineRule="auto"/>
        <w:jc w:val="both"/>
        <w:rPr>
          <w:sz w:val="24"/>
          <w:szCs w:val="24"/>
        </w:rPr>
      </w:pPr>
    </w:p>
    <w:p w:rsidR="00D24C52" w:rsidRPr="005E3A04" w:rsidRDefault="00D24C52" w:rsidP="00CA156D">
      <w:pPr>
        <w:autoSpaceDE w:val="0"/>
        <w:autoSpaceDN w:val="0"/>
        <w:adjustRightInd w:val="0"/>
        <w:spacing w:after="0" w:line="240" w:lineRule="auto"/>
        <w:jc w:val="both"/>
        <w:rPr>
          <w:sz w:val="24"/>
          <w:szCs w:val="24"/>
        </w:rPr>
      </w:pPr>
      <w:r w:rsidRPr="005E3A04">
        <w:rPr>
          <w:sz w:val="24"/>
          <w:szCs w:val="24"/>
        </w:rPr>
        <w:t xml:space="preserve">1) On totta että äänestäjillä on erilaisia motiiveja ja informaation asteita sekä kykyjä </w:t>
      </w:r>
      <w:r w:rsidR="006908BA">
        <w:rPr>
          <w:sz w:val="24"/>
          <w:szCs w:val="24"/>
        </w:rPr>
        <w:t xml:space="preserve">laskea </w:t>
      </w:r>
      <w:r w:rsidRPr="005E3A04">
        <w:rPr>
          <w:sz w:val="24"/>
          <w:szCs w:val="24"/>
        </w:rPr>
        <w:t>parhaita strategioita. Lagerspetz laittaa tässä saman kritiikin alle monta erilaista argumenttia. Yksittäisten äänestäjien informaation laatu vaihtelee äänestysmalleissani huomattavastikin, ja joillakin äänestäjillä voi olla erittäin epävarmaa informaatiota, toisten informaatio taas voi olla pahasti pielessäkin siinä merkityksessä, että he luulevat jonkun vaihtoehdon todennäköisesti voittavan</w:t>
      </w:r>
      <w:r w:rsidR="00A82302">
        <w:rPr>
          <w:sz w:val="24"/>
          <w:szCs w:val="24"/>
        </w:rPr>
        <w:t>,</w:t>
      </w:r>
      <w:r w:rsidRPr="005E3A04">
        <w:rPr>
          <w:sz w:val="24"/>
          <w:szCs w:val="24"/>
        </w:rPr>
        <w:t xml:space="preserve"> vaikkei näin tosiasiassa voisikaan tapahtua. En lähde tässä esittelemään tarkasti</w:t>
      </w:r>
      <w:r w:rsidR="00A82302">
        <w:rPr>
          <w:sz w:val="24"/>
          <w:szCs w:val="24"/>
        </w:rPr>
        <w:t>,</w:t>
      </w:r>
      <w:r w:rsidRPr="005E3A04">
        <w:rPr>
          <w:sz w:val="24"/>
          <w:szCs w:val="24"/>
        </w:rPr>
        <w:t xml:space="preserve"> mistä nämä väitteet tulevat, koska lukijat voivat itse katsoa</w:t>
      </w:r>
      <w:r w:rsidR="00A82302">
        <w:rPr>
          <w:sz w:val="24"/>
          <w:szCs w:val="24"/>
        </w:rPr>
        <w:t>,</w:t>
      </w:r>
      <w:r w:rsidRPr="005E3A04">
        <w:rPr>
          <w:sz w:val="24"/>
          <w:szCs w:val="24"/>
        </w:rPr>
        <w:t xml:space="preserve"> mistä on kysymys lukemalla </w:t>
      </w:r>
      <w:r w:rsidR="00AF5C60" w:rsidRPr="005E3A04">
        <w:rPr>
          <w:sz w:val="24"/>
          <w:szCs w:val="24"/>
        </w:rPr>
        <w:t xml:space="preserve">muutaman julkaisemani artikkelin </w:t>
      </w:r>
      <w:r w:rsidR="00AF5C60" w:rsidRPr="005E3A04">
        <w:rPr>
          <w:sz w:val="24"/>
          <w:szCs w:val="24"/>
        </w:rPr>
        <w:fldChar w:fldCharType="begin"/>
      </w:r>
      <w:r w:rsidR="00AF5C60" w:rsidRPr="005E3A04">
        <w:rPr>
          <w:sz w:val="24"/>
          <w:szCs w:val="24"/>
        </w:rPr>
        <w:instrText>ADDIN RW.CITE{{2598 Lehtinen,Aki 2006 /perityisesti ; 2269 Lehtinen,Aki 2007 /a; 3066 Lehtinen,Aki 2008 /a}}</w:instrText>
      </w:r>
      <w:r w:rsidR="00AF5C60" w:rsidRPr="005E3A04">
        <w:rPr>
          <w:sz w:val="24"/>
          <w:szCs w:val="24"/>
        </w:rPr>
        <w:fldChar w:fldCharType="separate"/>
      </w:r>
      <w:r w:rsidR="007A7C01" w:rsidRPr="007A7C01">
        <w:rPr>
          <w:sz w:val="24"/>
          <w:szCs w:val="24"/>
        </w:rPr>
        <w:t>(erityisesti Lehtinen 2006; 2007; 2008)</w:t>
      </w:r>
      <w:r w:rsidR="00AF5C60" w:rsidRPr="005E3A04">
        <w:rPr>
          <w:sz w:val="24"/>
          <w:szCs w:val="24"/>
        </w:rPr>
        <w:fldChar w:fldCharType="end"/>
      </w:r>
      <w:r w:rsidR="00AF5C60" w:rsidRPr="005E3A04">
        <w:rPr>
          <w:sz w:val="24"/>
          <w:szCs w:val="24"/>
        </w:rPr>
        <w:t xml:space="preserve">. </w:t>
      </w:r>
    </w:p>
    <w:p w:rsidR="00AF5C60" w:rsidRPr="005E3A04" w:rsidRDefault="00AF5C60" w:rsidP="00CA156D">
      <w:pPr>
        <w:autoSpaceDE w:val="0"/>
        <w:autoSpaceDN w:val="0"/>
        <w:adjustRightInd w:val="0"/>
        <w:spacing w:after="0" w:line="240" w:lineRule="auto"/>
        <w:jc w:val="both"/>
        <w:rPr>
          <w:sz w:val="24"/>
          <w:szCs w:val="24"/>
        </w:rPr>
      </w:pPr>
    </w:p>
    <w:p w:rsidR="00BC3310" w:rsidRPr="005E3A04" w:rsidRDefault="00AF5C60" w:rsidP="00CA156D">
      <w:pPr>
        <w:autoSpaceDE w:val="0"/>
        <w:autoSpaceDN w:val="0"/>
        <w:adjustRightInd w:val="0"/>
        <w:spacing w:after="0" w:line="240" w:lineRule="auto"/>
        <w:jc w:val="both"/>
        <w:rPr>
          <w:sz w:val="24"/>
          <w:szCs w:val="24"/>
        </w:rPr>
      </w:pPr>
      <w:r w:rsidRPr="005E3A04">
        <w:rPr>
          <w:sz w:val="24"/>
          <w:szCs w:val="24"/>
        </w:rPr>
        <w:t xml:space="preserve">Myös äänestäjien kyky </w:t>
      </w:r>
      <w:r w:rsidR="006908BA">
        <w:rPr>
          <w:sz w:val="24"/>
          <w:szCs w:val="24"/>
        </w:rPr>
        <w:t xml:space="preserve">laskea </w:t>
      </w:r>
      <w:r w:rsidRPr="005E3A04">
        <w:rPr>
          <w:sz w:val="24"/>
          <w:szCs w:val="24"/>
        </w:rPr>
        <w:t>strategioita voi vaihdella, mutta olen jo ehtinyt testaamaan</w:t>
      </w:r>
      <w:r w:rsidR="00E252EB">
        <w:rPr>
          <w:sz w:val="24"/>
          <w:szCs w:val="24"/>
        </w:rPr>
        <w:t xml:space="preserve"> tämän </w:t>
      </w:r>
      <w:r w:rsidR="00E252EB" w:rsidRPr="005E3A04">
        <w:rPr>
          <w:sz w:val="24"/>
          <w:szCs w:val="24"/>
        </w:rPr>
        <w:t>mahdollisuuden seurauksia</w:t>
      </w:r>
      <w:r w:rsidRPr="005E3A04">
        <w:rPr>
          <w:sz w:val="24"/>
          <w:szCs w:val="24"/>
        </w:rPr>
        <w:t xml:space="preserve">. Jos nimittäin joku satunnaisesti valittu osuus äänestäjistä äänestää rehellisesti täysin riippumatta heidän uskomuksistaan, seurauksena on vain se, että strategista äänestämistä on vähemmän, ja se parantaa </w:t>
      </w:r>
      <w:r w:rsidR="00110A8C" w:rsidRPr="005E3A04">
        <w:rPr>
          <w:sz w:val="24"/>
          <w:szCs w:val="24"/>
        </w:rPr>
        <w:t xml:space="preserve">siksi </w:t>
      </w:r>
      <w:r w:rsidRPr="005E3A04">
        <w:rPr>
          <w:sz w:val="24"/>
          <w:szCs w:val="24"/>
        </w:rPr>
        <w:t xml:space="preserve">hyvinvointia vähemmän </w:t>
      </w:r>
      <w:r w:rsidRPr="005E3A04">
        <w:rPr>
          <w:sz w:val="24"/>
          <w:szCs w:val="24"/>
        </w:rPr>
        <w:fldChar w:fldCharType="begin"/>
      </w:r>
      <w:r w:rsidRPr="005E3A04">
        <w:rPr>
          <w:sz w:val="24"/>
          <w:szCs w:val="24"/>
        </w:rPr>
        <w:instrText>ADDIN RW.CITE{{3527 Lehtinen,Aki 2010}}</w:instrText>
      </w:r>
      <w:r w:rsidRPr="005E3A04">
        <w:rPr>
          <w:sz w:val="24"/>
          <w:szCs w:val="24"/>
        </w:rPr>
        <w:fldChar w:fldCharType="separate"/>
      </w:r>
      <w:r w:rsidRPr="005E3A04">
        <w:rPr>
          <w:sz w:val="24"/>
          <w:szCs w:val="24"/>
        </w:rPr>
        <w:t>(Lehtinen 2010)</w:t>
      </w:r>
      <w:r w:rsidRPr="005E3A04">
        <w:rPr>
          <w:sz w:val="24"/>
          <w:szCs w:val="24"/>
        </w:rPr>
        <w:fldChar w:fldCharType="end"/>
      </w:r>
      <w:r w:rsidRPr="005E3A04">
        <w:rPr>
          <w:sz w:val="24"/>
          <w:szCs w:val="24"/>
        </w:rPr>
        <w:t xml:space="preserve">. </w:t>
      </w:r>
      <w:r w:rsidRPr="005E3A04">
        <w:rPr>
          <w:sz w:val="24"/>
          <w:szCs w:val="24"/>
        </w:rPr>
        <w:lastRenderedPageBreak/>
        <w:t xml:space="preserve">Satunnainen </w:t>
      </w:r>
      <w:r w:rsidR="00A67F95" w:rsidRPr="005E3A04">
        <w:rPr>
          <w:sz w:val="24"/>
          <w:szCs w:val="24"/>
        </w:rPr>
        <w:t xml:space="preserve">joidenkin äänestäjien </w:t>
      </w:r>
      <w:r w:rsidR="006908BA">
        <w:rPr>
          <w:sz w:val="24"/>
          <w:szCs w:val="24"/>
        </w:rPr>
        <w:t>”</w:t>
      </w:r>
      <w:r w:rsidRPr="005E3A04">
        <w:rPr>
          <w:sz w:val="24"/>
          <w:szCs w:val="24"/>
        </w:rPr>
        <w:t>rehellisyyspistos</w:t>
      </w:r>
      <w:r w:rsidR="006908BA">
        <w:rPr>
          <w:sz w:val="24"/>
          <w:szCs w:val="24"/>
        </w:rPr>
        <w:t>”</w:t>
      </w:r>
      <w:r w:rsidR="00BC3310" w:rsidRPr="005E3A04">
        <w:rPr>
          <w:sz w:val="24"/>
          <w:szCs w:val="24"/>
        </w:rPr>
        <w:t xml:space="preserve"> </w:t>
      </w:r>
      <w:r w:rsidRPr="005E3A04">
        <w:rPr>
          <w:sz w:val="24"/>
          <w:szCs w:val="24"/>
        </w:rPr>
        <w:t xml:space="preserve">ei siis todistetusti muuta </w:t>
      </w:r>
      <w:r w:rsidR="000F7D40">
        <w:rPr>
          <w:sz w:val="24"/>
          <w:szCs w:val="24"/>
        </w:rPr>
        <w:t xml:space="preserve">sitä että </w:t>
      </w:r>
      <w:r w:rsidRPr="005E3A04">
        <w:rPr>
          <w:sz w:val="24"/>
          <w:szCs w:val="24"/>
        </w:rPr>
        <w:t>strategi</w:t>
      </w:r>
      <w:r w:rsidR="000F7D40">
        <w:rPr>
          <w:sz w:val="24"/>
          <w:szCs w:val="24"/>
        </w:rPr>
        <w:t>n</w:t>
      </w:r>
      <w:r w:rsidRPr="005E3A04">
        <w:rPr>
          <w:sz w:val="24"/>
          <w:szCs w:val="24"/>
        </w:rPr>
        <w:t>en äänestämi</w:t>
      </w:r>
      <w:r w:rsidR="000F7D40">
        <w:rPr>
          <w:sz w:val="24"/>
          <w:szCs w:val="24"/>
        </w:rPr>
        <w:t>n</w:t>
      </w:r>
      <w:r w:rsidRPr="005E3A04">
        <w:rPr>
          <w:sz w:val="24"/>
          <w:szCs w:val="24"/>
        </w:rPr>
        <w:t xml:space="preserve">en </w:t>
      </w:r>
      <w:r w:rsidR="000F7D40">
        <w:rPr>
          <w:sz w:val="24"/>
          <w:szCs w:val="24"/>
        </w:rPr>
        <w:t>on hyvä asia</w:t>
      </w:r>
      <w:r w:rsidR="00A67F95" w:rsidRPr="005E3A04">
        <w:rPr>
          <w:sz w:val="24"/>
          <w:szCs w:val="24"/>
        </w:rPr>
        <w:t>,</w:t>
      </w:r>
      <w:r w:rsidRPr="005E3A04">
        <w:rPr>
          <w:sz w:val="24"/>
          <w:szCs w:val="24"/>
        </w:rPr>
        <w:t xml:space="preserve"> </w:t>
      </w:r>
      <w:r w:rsidR="00A82302">
        <w:rPr>
          <w:sz w:val="24"/>
          <w:szCs w:val="24"/>
        </w:rPr>
        <w:t>se</w:t>
      </w:r>
      <w:r w:rsidRPr="005E3A04">
        <w:rPr>
          <w:sz w:val="24"/>
          <w:szCs w:val="24"/>
        </w:rPr>
        <w:t xml:space="preserve"> muuttaa vain </w:t>
      </w:r>
      <w:r w:rsidR="000F7D40">
        <w:rPr>
          <w:sz w:val="24"/>
          <w:szCs w:val="24"/>
        </w:rPr>
        <w:t>sitä</w:t>
      </w:r>
      <w:r w:rsidR="00F81101">
        <w:rPr>
          <w:sz w:val="24"/>
          <w:szCs w:val="24"/>
        </w:rPr>
        <w:t>,</w:t>
      </w:r>
      <w:r w:rsidR="000F7D40">
        <w:rPr>
          <w:sz w:val="24"/>
          <w:szCs w:val="24"/>
        </w:rPr>
        <w:t xml:space="preserve"> kuinka todennäköisesti se parantaa tuloksia</w:t>
      </w:r>
      <w:r w:rsidRPr="005E3A04">
        <w:rPr>
          <w:sz w:val="24"/>
          <w:szCs w:val="24"/>
        </w:rPr>
        <w:t xml:space="preserve">. </w:t>
      </w:r>
    </w:p>
    <w:p w:rsidR="00A00E25" w:rsidRDefault="00A00E25" w:rsidP="00CA156D">
      <w:pPr>
        <w:autoSpaceDE w:val="0"/>
        <w:autoSpaceDN w:val="0"/>
        <w:adjustRightInd w:val="0"/>
        <w:spacing w:after="0" w:line="240" w:lineRule="auto"/>
        <w:jc w:val="both"/>
        <w:rPr>
          <w:sz w:val="24"/>
          <w:szCs w:val="24"/>
        </w:rPr>
      </w:pPr>
    </w:p>
    <w:p w:rsidR="00A67F95" w:rsidRPr="005E3A04" w:rsidRDefault="00110A8C" w:rsidP="00CA156D">
      <w:pPr>
        <w:autoSpaceDE w:val="0"/>
        <w:autoSpaceDN w:val="0"/>
        <w:adjustRightInd w:val="0"/>
        <w:spacing w:after="0" w:line="240" w:lineRule="auto"/>
        <w:jc w:val="both"/>
        <w:rPr>
          <w:sz w:val="24"/>
          <w:szCs w:val="24"/>
        </w:rPr>
      </w:pPr>
      <w:r w:rsidRPr="005E3A04">
        <w:rPr>
          <w:sz w:val="24"/>
          <w:szCs w:val="24"/>
        </w:rPr>
        <w:t>Toisaalta on selvää, että strategiset kyvyt ja halu käyttää strategiaa voivat olla systemaattisesti erilaisia eri äänestäjäryhmissä. Tässä pääsemme varsinaisesti siihen, mitä minun mielestäni äänestysteoriassa pitäisi erityisesti tutkia</w:t>
      </w:r>
      <w:r w:rsidR="005E3A04" w:rsidRPr="005E3A04">
        <w:rPr>
          <w:sz w:val="24"/>
          <w:szCs w:val="24"/>
        </w:rPr>
        <w:t>: kuinka suuria eroja voimme odottaa eri ryhmillä olevan näissä kyvyissä ja valmiudessa äänestää strategisesti, ja miten nämä erot vaikuttavat strategisen äänestämisen normatiiviseen arviointiin eri äänestyssäännöissä?</w:t>
      </w:r>
      <w:r w:rsidRPr="005E3A04">
        <w:rPr>
          <w:sz w:val="24"/>
          <w:szCs w:val="24"/>
        </w:rPr>
        <w:t xml:space="preserve"> Valitettavasti sosiaalisen valinnan teorialla ei ole eikä voi olla mitään sanottavaa koko asiasta koska se ei ylipäätään käsittele strategista äänestämistä missään muussa merkityksessä kuin mörkönä</w:t>
      </w:r>
      <w:r w:rsidR="00A82302">
        <w:rPr>
          <w:sz w:val="24"/>
          <w:szCs w:val="24"/>
        </w:rPr>
        <w:t>,</w:t>
      </w:r>
      <w:r w:rsidRPr="005E3A04">
        <w:rPr>
          <w:sz w:val="24"/>
          <w:szCs w:val="24"/>
        </w:rPr>
        <w:t xml:space="preserve"> josta pitäisi päästä eroon. Esitin joitain vuosia sitten tavan tutkia tätä asiaa </w:t>
      </w:r>
      <w:r w:rsidRPr="005E3A04">
        <w:rPr>
          <w:sz w:val="24"/>
          <w:szCs w:val="24"/>
        </w:rPr>
        <w:fldChar w:fldCharType="begin"/>
      </w:r>
      <w:r w:rsidRPr="005E3A04">
        <w:rPr>
          <w:sz w:val="24"/>
          <w:szCs w:val="24"/>
        </w:rPr>
        <w:instrText>ADDIN RW.CITE{{3527 Lehtinen,Aki 2010}}</w:instrText>
      </w:r>
      <w:r w:rsidRPr="005E3A04">
        <w:rPr>
          <w:sz w:val="24"/>
          <w:szCs w:val="24"/>
        </w:rPr>
        <w:fldChar w:fldCharType="separate"/>
      </w:r>
      <w:r w:rsidRPr="005E3A04">
        <w:rPr>
          <w:sz w:val="24"/>
          <w:szCs w:val="24"/>
        </w:rPr>
        <w:t>(Lehtinen 2010)</w:t>
      </w:r>
      <w:r w:rsidRPr="005E3A04">
        <w:rPr>
          <w:sz w:val="24"/>
          <w:szCs w:val="24"/>
        </w:rPr>
        <w:fldChar w:fldCharType="end"/>
      </w:r>
      <w:r w:rsidRPr="005E3A04">
        <w:rPr>
          <w:sz w:val="24"/>
          <w:szCs w:val="24"/>
        </w:rPr>
        <w:t xml:space="preserve"> vertailemalla kahta äänestyssääntöä, pluraliteettisääntöä ja ns. </w:t>
      </w:r>
      <w:proofErr w:type="spellStart"/>
      <w:r w:rsidR="003F0259">
        <w:rPr>
          <w:sz w:val="24"/>
          <w:szCs w:val="24"/>
        </w:rPr>
        <w:t>a</w:t>
      </w:r>
      <w:r w:rsidRPr="005E3A04">
        <w:rPr>
          <w:sz w:val="24"/>
          <w:szCs w:val="24"/>
        </w:rPr>
        <w:t>pproval</w:t>
      </w:r>
      <w:proofErr w:type="spellEnd"/>
      <w:r w:rsidRPr="005E3A04">
        <w:rPr>
          <w:sz w:val="24"/>
          <w:szCs w:val="24"/>
        </w:rPr>
        <w:t xml:space="preserve">-äänestämistä. Tulokset ovat aika hätkähdyttäviä: pluraliteettisäännössä </w:t>
      </w:r>
      <w:r w:rsidR="0080516D" w:rsidRPr="005E3A04">
        <w:rPr>
          <w:sz w:val="24"/>
          <w:szCs w:val="24"/>
        </w:rPr>
        <w:t xml:space="preserve">strateginen äänestäminen parantaa utilitaristista tehokkuutta vaikka erilaisilla äänestäjäryhmillä on erilaiset </w:t>
      </w:r>
      <w:r w:rsidR="006908BA">
        <w:rPr>
          <w:sz w:val="24"/>
          <w:szCs w:val="24"/>
        </w:rPr>
        <w:t>laskenta</w:t>
      </w:r>
      <w:r w:rsidR="0080516D" w:rsidRPr="005E3A04">
        <w:rPr>
          <w:sz w:val="24"/>
          <w:szCs w:val="24"/>
        </w:rPr>
        <w:t xml:space="preserve">kyvyt tai valmius äänestää strategisesti! Sitä vastoin </w:t>
      </w:r>
      <w:proofErr w:type="spellStart"/>
      <w:r w:rsidR="003F0259">
        <w:rPr>
          <w:sz w:val="24"/>
          <w:szCs w:val="24"/>
        </w:rPr>
        <w:t>a</w:t>
      </w:r>
      <w:r w:rsidR="0080516D" w:rsidRPr="005E3A04">
        <w:rPr>
          <w:sz w:val="24"/>
          <w:szCs w:val="24"/>
        </w:rPr>
        <w:t>pproval</w:t>
      </w:r>
      <w:proofErr w:type="spellEnd"/>
      <w:r w:rsidR="0080516D" w:rsidRPr="005E3A04">
        <w:rPr>
          <w:sz w:val="24"/>
          <w:szCs w:val="24"/>
        </w:rPr>
        <w:t>-säännössä tällainen epä</w:t>
      </w:r>
      <w:r w:rsidR="00687222">
        <w:rPr>
          <w:sz w:val="24"/>
          <w:szCs w:val="24"/>
        </w:rPr>
        <w:t>symmetria</w:t>
      </w:r>
      <w:r w:rsidR="0080516D" w:rsidRPr="005E3A04">
        <w:rPr>
          <w:sz w:val="24"/>
          <w:szCs w:val="24"/>
        </w:rPr>
        <w:t xml:space="preserve"> tuhoaa melko lailla täydellisesti strategisen äänestämisen tuottamat hyvinvointiparannukset</w:t>
      </w:r>
      <w:r w:rsidR="005E3A04" w:rsidRPr="005E3A04">
        <w:rPr>
          <w:sz w:val="24"/>
          <w:szCs w:val="24"/>
        </w:rPr>
        <w:t>,</w:t>
      </w:r>
      <w:r w:rsidR="0080516D" w:rsidRPr="005E3A04">
        <w:rPr>
          <w:sz w:val="24"/>
          <w:szCs w:val="24"/>
        </w:rPr>
        <w:t xml:space="preserve"> ainakin jos strategisesti äänestävät ryhmät on tietyllä tavalla valittu. </w:t>
      </w:r>
    </w:p>
    <w:p w:rsidR="00A67F95" w:rsidRPr="005E3A04" w:rsidRDefault="00A67F95" w:rsidP="00CA156D">
      <w:pPr>
        <w:autoSpaceDE w:val="0"/>
        <w:autoSpaceDN w:val="0"/>
        <w:adjustRightInd w:val="0"/>
        <w:spacing w:after="0" w:line="240" w:lineRule="auto"/>
        <w:jc w:val="both"/>
        <w:rPr>
          <w:sz w:val="24"/>
          <w:szCs w:val="24"/>
        </w:rPr>
      </w:pPr>
    </w:p>
    <w:p w:rsidR="0080516D" w:rsidRPr="005E3A04" w:rsidRDefault="0080516D" w:rsidP="00CA156D">
      <w:pPr>
        <w:autoSpaceDE w:val="0"/>
        <w:autoSpaceDN w:val="0"/>
        <w:adjustRightInd w:val="0"/>
        <w:spacing w:after="0" w:line="240" w:lineRule="auto"/>
        <w:jc w:val="both"/>
        <w:rPr>
          <w:sz w:val="24"/>
          <w:szCs w:val="24"/>
        </w:rPr>
      </w:pPr>
      <w:r w:rsidRPr="005E3A04">
        <w:rPr>
          <w:sz w:val="24"/>
          <w:szCs w:val="24"/>
        </w:rPr>
        <w:t xml:space="preserve">Sosiaalisen valinnan teoriassa on tullut tavaksi sanoa, että jos preferenssien intensiteeteistä halutaan kerätä tietoa äänestyssäännöllä, se voidaan tehdä vain </w:t>
      </w:r>
      <w:r w:rsidR="00CB7679">
        <w:rPr>
          <w:sz w:val="24"/>
          <w:szCs w:val="24"/>
        </w:rPr>
        <w:t>käyttämällä äänestyssääntöjä</w:t>
      </w:r>
      <w:r w:rsidRPr="005E3A04">
        <w:rPr>
          <w:sz w:val="24"/>
          <w:szCs w:val="24"/>
        </w:rPr>
        <w:t xml:space="preserve"> </w:t>
      </w:r>
      <w:r w:rsidR="00CB7679">
        <w:rPr>
          <w:sz w:val="24"/>
          <w:szCs w:val="24"/>
        </w:rPr>
        <w:t xml:space="preserve">jotka ovat erityisen alttiita </w:t>
      </w:r>
      <w:r w:rsidRPr="005E3A04">
        <w:rPr>
          <w:sz w:val="24"/>
          <w:szCs w:val="24"/>
        </w:rPr>
        <w:t xml:space="preserve">strategiselle äänestämiselle. On yleistä ajatella, että tämä väite koskee erityisesti </w:t>
      </w:r>
      <w:r w:rsidR="006908BA">
        <w:rPr>
          <w:sz w:val="24"/>
          <w:szCs w:val="24"/>
        </w:rPr>
        <w:t>”</w:t>
      </w:r>
      <w:r w:rsidRPr="005E3A04">
        <w:rPr>
          <w:sz w:val="24"/>
          <w:szCs w:val="24"/>
        </w:rPr>
        <w:t>utilitaristista äänestämistä</w:t>
      </w:r>
      <w:r w:rsidR="006908BA">
        <w:rPr>
          <w:sz w:val="24"/>
          <w:szCs w:val="24"/>
        </w:rPr>
        <w:t>”</w:t>
      </w:r>
      <w:r w:rsidRPr="005E3A04">
        <w:rPr>
          <w:sz w:val="24"/>
          <w:szCs w:val="24"/>
        </w:rPr>
        <w:t xml:space="preserve"> (eli ns. </w:t>
      </w:r>
      <w:proofErr w:type="spellStart"/>
      <w:r w:rsidR="003F0259">
        <w:rPr>
          <w:sz w:val="24"/>
          <w:szCs w:val="24"/>
        </w:rPr>
        <w:t>r</w:t>
      </w:r>
      <w:r w:rsidRPr="005E3A04">
        <w:rPr>
          <w:sz w:val="24"/>
          <w:szCs w:val="24"/>
        </w:rPr>
        <w:t>ange</w:t>
      </w:r>
      <w:proofErr w:type="spellEnd"/>
      <w:r w:rsidR="00A82302">
        <w:rPr>
          <w:sz w:val="24"/>
          <w:szCs w:val="24"/>
        </w:rPr>
        <w:t>-</w:t>
      </w:r>
      <w:r w:rsidRPr="005E3A04">
        <w:rPr>
          <w:sz w:val="24"/>
          <w:szCs w:val="24"/>
        </w:rPr>
        <w:t xml:space="preserve">sääntöä), </w:t>
      </w:r>
      <w:proofErr w:type="spellStart"/>
      <w:r w:rsidRPr="005E3A04">
        <w:rPr>
          <w:sz w:val="24"/>
          <w:szCs w:val="24"/>
        </w:rPr>
        <w:t>Borda</w:t>
      </w:r>
      <w:proofErr w:type="spellEnd"/>
      <w:r w:rsidR="00A82302">
        <w:rPr>
          <w:sz w:val="24"/>
          <w:szCs w:val="24"/>
        </w:rPr>
        <w:t>-</w:t>
      </w:r>
      <w:r w:rsidRPr="005E3A04">
        <w:rPr>
          <w:sz w:val="24"/>
          <w:szCs w:val="24"/>
        </w:rPr>
        <w:t xml:space="preserve">sääntöä sekä </w:t>
      </w:r>
      <w:proofErr w:type="spellStart"/>
      <w:r w:rsidR="003F0259">
        <w:rPr>
          <w:sz w:val="24"/>
          <w:szCs w:val="24"/>
        </w:rPr>
        <w:t>a</w:t>
      </w:r>
      <w:r w:rsidRPr="005E3A04">
        <w:rPr>
          <w:sz w:val="24"/>
          <w:szCs w:val="24"/>
        </w:rPr>
        <w:t>pproval</w:t>
      </w:r>
      <w:proofErr w:type="spellEnd"/>
      <w:r w:rsidR="00A82302">
        <w:rPr>
          <w:sz w:val="24"/>
          <w:szCs w:val="24"/>
        </w:rPr>
        <w:t>-</w:t>
      </w:r>
      <w:r w:rsidRPr="005E3A04">
        <w:rPr>
          <w:sz w:val="24"/>
          <w:szCs w:val="24"/>
        </w:rPr>
        <w:t xml:space="preserve">sääntöä.  </w:t>
      </w:r>
    </w:p>
    <w:p w:rsidR="0080516D" w:rsidRPr="005E3A04" w:rsidRDefault="0080516D" w:rsidP="00CA156D">
      <w:pPr>
        <w:autoSpaceDE w:val="0"/>
        <w:autoSpaceDN w:val="0"/>
        <w:adjustRightInd w:val="0"/>
        <w:spacing w:after="0" w:line="240" w:lineRule="auto"/>
        <w:jc w:val="both"/>
        <w:rPr>
          <w:sz w:val="24"/>
          <w:szCs w:val="24"/>
        </w:rPr>
      </w:pPr>
    </w:p>
    <w:p w:rsidR="00687222" w:rsidRDefault="0080516D" w:rsidP="00CA156D">
      <w:pPr>
        <w:autoSpaceDE w:val="0"/>
        <w:autoSpaceDN w:val="0"/>
        <w:adjustRightInd w:val="0"/>
        <w:spacing w:after="0" w:line="240" w:lineRule="auto"/>
        <w:jc w:val="both"/>
        <w:rPr>
          <w:sz w:val="24"/>
          <w:szCs w:val="24"/>
        </w:rPr>
      </w:pPr>
      <w:r w:rsidRPr="005E3A04">
        <w:rPr>
          <w:sz w:val="24"/>
          <w:szCs w:val="24"/>
        </w:rPr>
        <w:t>Äänestysmallieni tulosten perusteella voi sanoa, että strategisen äänestämisen yleisyydellä jossakin annetussa säännössä ei ole niin paljon väli</w:t>
      </w:r>
      <w:r w:rsidR="00A82302">
        <w:rPr>
          <w:sz w:val="24"/>
          <w:szCs w:val="24"/>
        </w:rPr>
        <w:t>ä</w:t>
      </w:r>
      <w:r w:rsidRPr="005E3A04">
        <w:rPr>
          <w:sz w:val="24"/>
          <w:szCs w:val="24"/>
        </w:rPr>
        <w:t xml:space="preserve"> kuin sillä, minkälaiset seuraukset sillä on. </w:t>
      </w:r>
      <w:r w:rsidR="002C534A" w:rsidRPr="005E3A04">
        <w:rPr>
          <w:sz w:val="24"/>
          <w:szCs w:val="24"/>
        </w:rPr>
        <w:t>Olen aikaisemmissa julkaisuissani ilmaissut kantani sikäli liian voimakkaasti, että Lagerspetz ehkä oikeutetusti</w:t>
      </w:r>
      <w:r w:rsidR="006C258D" w:rsidRPr="005E3A04">
        <w:rPr>
          <w:sz w:val="24"/>
          <w:szCs w:val="24"/>
        </w:rPr>
        <w:t>kin</w:t>
      </w:r>
      <w:r w:rsidR="002C534A" w:rsidRPr="005E3A04">
        <w:rPr>
          <w:sz w:val="24"/>
          <w:szCs w:val="24"/>
        </w:rPr>
        <w:t xml:space="preserve"> katsoo minun väittänee</w:t>
      </w:r>
      <w:r w:rsidR="00FA3C1D" w:rsidRPr="005E3A04">
        <w:rPr>
          <w:sz w:val="24"/>
          <w:szCs w:val="24"/>
        </w:rPr>
        <w:t>n</w:t>
      </w:r>
      <w:r w:rsidR="00932499">
        <w:rPr>
          <w:sz w:val="24"/>
          <w:szCs w:val="24"/>
        </w:rPr>
        <w:t>,</w:t>
      </w:r>
      <w:r w:rsidR="00FA3C1D" w:rsidRPr="005E3A04">
        <w:rPr>
          <w:sz w:val="24"/>
          <w:szCs w:val="24"/>
        </w:rPr>
        <w:t xml:space="preserve"> että strategisella äänestämisellä on hyviä seurauksia kaikissa äänestyssäännöissä. Lienee tarpeen tarkentaa, että sillä on hyviä seurauksia </w:t>
      </w:r>
      <w:r w:rsidR="005E3A04" w:rsidRPr="005E3A04">
        <w:rPr>
          <w:sz w:val="24"/>
          <w:szCs w:val="24"/>
        </w:rPr>
        <w:t xml:space="preserve">todennäköisesti </w:t>
      </w:r>
      <w:r w:rsidR="00FA3C1D" w:rsidRPr="005E3A04">
        <w:rPr>
          <w:sz w:val="24"/>
          <w:szCs w:val="24"/>
        </w:rPr>
        <w:t xml:space="preserve">kaikissa äänestyssäännöissä jos strategiset kyvyt ja taipumukset ovat suurin piirtein tasaisesti jakautuneita äänestäjäpopulaatiossa. Jos näin ei ole, </w:t>
      </w:r>
      <w:r w:rsidR="00687222">
        <w:rPr>
          <w:sz w:val="24"/>
          <w:szCs w:val="24"/>
        </w:rPr>
        <w:t xml:space="preserve">ainakin </w:t>
      </w:r>
      <w:r w:rsidR="00FA3C1D" w:rsidRPr="005E3A04">
        <w:rPr>
          <w:sz w:val="24"/>
          <w:szCs w:val="24"/>
        </w:rPr>
        <w:t xml:space="preserve">joissakin säännöissä </w:t>
      </w:r>
      <w:r w:rsidR="00687222">
        <w:rPr>
          <w:sz w:val="24"/>
          <w:szCs w:val="24"/>
        </w:rPr>
        <w:t xml:space="preserve">strategisen äänestämisen </w:t>
      </w:r>
      <w:r w:rsidR="00FA3C1D" w:rsidRPr="005E3A04">
        <w:rPr>
          <w:sz w:val="24"/>
          <w:szCs w:val="24"/>
        </w:rPr>
        <w:t xml:space="preserve">hyvinvointivaikutuksista tulee negatiivisia. </w:t>
      </w:r>
    </w:p>
    <w:p w:rsidR="00687222" w:rsidRDefault="00687222" w:rsidP="00CA156D">
      <w:pPr>
        <w:autoSpaceDE w:val="0"/>
        <w:autoSpaceDN w:val="0"/>
        <w:adjustRightInd w:val="0"/>
        <w:spacing w:after="0" w:line="240" w:lineRule="auto"/>
        <w:jc w:val="both"/>
        <w:rPr>
          <w:sz w:val="24"/>
          <w:szCs w:val="24"/>
        </w:rPr>
      </w:pPr>
    </w:p>
    <w:p w:rsidR="00A67F95" w:rsidRPr="005E3A04" w:rsidRDefault="00FA3C1D" w:rsidP="00CA156D">
      <w:pPr>
        <w:autoSpaceDE w:val="0"/>
        <w:autoSpaceDN w:val="0"/>
        <w:adjustRightInd w:val="0"/>
        <w:spacing w:after="0" w:line="240" w:lineRule="auto"/>
        <w:jc w:val="both"/>
        <w:rPr>
          <w:sz w:val="24"/>
          <w:szCs w:val="24"/>
        </w:rPr>
      </w:pPr>
      <w:r w:rsidRPr="005E3A04">
        <w:rPr>
          <w:sz w:val="24"/>
          <w:szCs w:val="24"/>
        </w:rPr>
        <w:t xml:space="preserve">Olettaisin </w:t>
      </w:r>
      <w:proofErr w:type="spellStart"/>
      <w:r w:rsidR="003F0259">
        <w:rPr>
          <w:sz w:val="24"/>
          <w:szCs w:val="24"/>
        </w:rPr>
        <w:t>a</w:t>
      </w:r>
      <w:r w:rsidRPr="005E3A04">
        <w:rPr>
          <w:sz w:val="24"/>
          <w:szCs w:val="24"/>
        </w:rPr>
        <w:t>pproval</w:t>
      </w:r>
      <w:proofErr w:type="spellEnd"/>
      <w:r w:rsidRPr="005E3A04">
        <w:rPr>
          <w:sz w:val="24"/>
          <w:szCs w:val="24"/>
        </w:rPr>
        <w:t>-sääntöä koskevien tulosten perusteella, että tällaisiin sääntöihin kuuluvat erityisesti kaikki sellaiset säännöt</w:t>
      </w:r>
      <w:r w:rsidR="00A82302">
        <w:rPr>
          <w:sz w:val="24"/>
          <w:szCs w:val="24"/>
        </w:rPr>
        <w:t>,</w:t>
      </w:r>
      <w:r w:rsidRPr="005E3A04">
        <w:rPr>
          <w:sz w:val="24"/>
          <w:szCs w:val="24"/>
        </w:rPr>
        <w:t xml:space="preserve"> joissa yritetään kerätä intensiteetti-informaatiota äänten muodossa, eli </w:t>
      </w:r>
      <w:r w:rsidR="006908BA">
        <w:rPr>
          <w:sz w:val="24"/>
          <w:szCs w:val="24"/>
        </w:rPr>
        <w:t>”</w:t>
      </w:r>
      <w:r w:rsidRPr="005E3A04">
        <w:rPr>
          <w:sz w:val="24"/>
          <w:szCs w:val="24"/>
        </w:rPr>
        <w:t>utilitaristinen äänestäminen</w:t>
      </w:r>
      <w:r w:rsidR="006908BA">
        <w:rPr>
          <w:sz w:val="24"/>
          <w:szCs w:val="24"/>
        </w:rPr>
        <w:t>”</w:t>
      </w:r>
      <w:r w:rsidRPr="005E3A04">
        <w:rPr>
          <w:sz w:val="24"/>
          <w:szCs w:val="24"/>
        </w:rPr>
        <w:t xml:space="preserve"> sekä </w:t>
      </w:r>
      <w:proofErr w:type="spellStart"/>
      <w:r w:rsidR="003F0259">
        <w:rPr>
          <w:sz w:val="24"/>
          <w:szCs w:val="24"/>
        </w:rPr>
        <w:t>a</w:t>
      </w:r>
      <w:r w:rsidRPr="005E3A04">
        <w:rPr>
          <w:sz w:val="24"/>
          <w:szCs w:val="24"/>
        </w:rPr>
        <w:t>pproval</w:t>
      </w:r>
      <w:proofErr w:type="spellEnd"/>
      <w:r w:rsidRPr="005E3A04">
        <w:rPr>
          <w:sz w:val="24"/>
          <w:szCs w:val="24"/>
        </w:rPr>
        <w:t>-sääntö.</w:t>
      </w:r>
      <w:r w:rsidR="00A82302" w:rsidRPr="005E3A04">
        <w:rPr>
          <w:rStyle w:val="FootnoteReference"/>
          <w:sz w:val="24"/>
          <w:szCs w:val="24"/>
        </w:rPr>
        <w:footnoteReference w:id="23"/>
      </w:r>
      <w:r w:rsidRPr="005E3A04">
        <w:rPr>
          <w:sz w:val="24"/>
          <w:szCs w:val="24"/>
        </w:rPr>
        <w:t xml:space="preserve"> Syy on se, että jos sääntö yrittää kerätä intensiteetti-informaatiota äänten muodossa, yksinkertainen tapa käyttää strategiaa on yleensä </w:t>
      </w:r>
      <w:r w:rsidR="006C258D" w:rsidRPr="005E3A04">
        <w:rPr>
          <w:sz w:val="24"/>
          <w:szCs w:val="24"/>
        </w:rPr>
        <w:t>kasata kaikki pisteet yhdelle vaihtoehdolle. Toisin sanoen, strateginen äänestäminen poistaa intensiteetti-informaation äänistä säännöissä</w:t>
      </w:r>
      <w:r w:rsidR="00A82302">
        <w:rPr>
          <w:sz w:val="24"/>
          <w:szCs w:val="24"/>
        </w:rPr>
        <w:t>,</w:t>
      </w:r>
      <w:r w:rsidR="006C258D" w:rsidRPr="005E3A04">
        <w:rPr>
          <w:sz w:val="24"/>
          <w:szCs w:val="24"/>
        </w:rPr>
        <w:t xml:space="preserve"> joissa sitä yritetään erityisesti kerätä. Jos sitten kuitenkin osa äänestäjätyypeistä äänestää rehellisesti, seuraus on se, että heidän intensiteettiä kuvaavat äänensä joillekin vaihtoehdoille tulevat niiden lisäksi</w:t>
      </w:r>
      <w:r w:rsidR="00A82302">
        <w:rPr>
          <w:sz w:val="24"/>
          <w:szCs w:val="24"/>
        </w:rPr>
        <w:t>,</w:t>
      </w:r>
      <w:r w:rsidR="006C258D" w:rsidRPr="005E3A04">
        <w:rPr>
          <w:sz w:val="24"/>
          <w:szCs w:val="24"/>
        </w:rPr>
        <w:t xml:space="preserve"> joita </w:t>
      </w:r>
      <w:r w:rsidR="002037D4" w:rsidRPr="005E3A04">
        <w:rPr>
          <w:sz w:val="24"/>
          <w:szCs w:val="24"/>
        </w:rPr>
        <w:t xml:space="preserve">nuo vaihtoehdot saavat rehellisesti, mutta strategisen äänestämisen takia noiden äänestäjätyyppien parhaimpana pitämät vaihtoehdot eivät saa vastaavia intensiteettiä ilmaisevia ääniä muilta. Tällaisessa tapauksessa osa ilmaistuista preferenssien intensiteeteistä jää ilman </w:t>
      </w:r>
      <w:r w:rsidR="006908BA">
        <w:rPr>
          <w:sz w:val="24"/>
          <w:szCs w:val="24"/>
        </w:rPr>
        <w:t>”</w:t>
      </w:r>
      <w:r w:rsidR="002037D4" w:rsidRPr="005E3A04">
        <w:rPr>
          <w:sz w:val="24"/>
          <w:szCs w:val="24"/>
        </w:rPr>
        <w:t>vastabalanssia</w:t>
      </w:r>
      <w:r w:rsidR="006908BA">
        <w:rPr>
          <w:sz w:val="24"/>
          <w:szCs w:val="24"/>
        </w:rPr>
        <w:t>”</w:t>
      </w:r>
      <w:r w:rsidR="002037D4" w:rsidRPr="005E3A04">
        <w:rPr>
          <w:sz w:val="24"/>
          <w:szCs w:val="24"/>
        </w:rPr>
        <w:t xml:space="preserve"> ja strateginen äänestäminen onkin haitallista</w:t>
      </w:r>
      <w:r w:rsidR="00A82302">
        <w:rPr>
          <w:sz w:val="24"/>
          <w:szCs w:val="24"/>
        </w:rPr>
        <w:t>,</w:t>
      </w:r>
      <w:r w:rsidR="005E3A04" w:rsidRPr="005E3A04">
        <w:rPr>
          <w:sz w:val="24"/>
          <w:szCs w:val="24"/>
        </w:rPr>
        <w:t xml:space="preserve"> </w:t>
      </w:r>
      <w:r w:rsidR="00687222">
        <w:rPr>
          <w:sz w:val="24"/>
          <w:szCs w:val="24"/>
        </w:rPr>
        <w:t xml:space="preserve">koska äänet </w:t>
      </w:r>
      <w:r w:rsidR="005E3A04" w:rsidRPr="005E3A04">
        <w:rPr>
          <w:sz w:val="24"/>
          <w:szCs w:val="24"/>
        </w:rPr>
        <w:t>eivät heijastelekaan intensiteettien eroja vaihtoehtojen suhteen, vaan eroja kyvyiss</w:t>
      </w:r>
      <w:r w:rsidR="006908BA">
        <w:rPr>
          <w:sz w:val="24"/>
          <w:szCs w:val="24"/>
        </w:rPr>
        <w:t>ä</w:t>
      </w:r>
      <w:r w:rsidR="005E3A04" w:rsidRPr="005E3A04">
        <w:rPr>
          <w:sz w:val="24"/>
          <w:szCs w:val="24"/>
        </w:rPr>
        <w:t xml:space="preserve"> tai haluissa äänestää strategisesti</w:t>
      </w:r>
      <w:r w:rsidR="002037D4" w:rsidRPr="005E3A04">
        <w:rPr>
          <w:sz w:val="24"/>
          <w:szCs w:val="24"/>
        </w:rPr>
        <w:t>. Kukaan ei tällä hetkellä tiedä</w:t>
      </w:r>
      <w:r w:rsidR="00A82302">
        <w:rPr>
          <w:sz w:val="24"/>
          <w:szCs w:val="24"/>
        </w:rPr>
        <w:t>,</w:t>
      </w:r>
      <w:r w:rsidR="002037D4" w:rsidRPr="005E3A04">
        <w:rPr>
          <w:sz w:val="24"/>
          <w:szCs w:val="24"/>
        </w:rPr>
        <w:t xml:space="preserve"> kuinka epätasaisia strategiakykyjen ja -halujen jakaumia erilaiset äänestyssäännöt (lukuun</w:t>
      </w:r>
      <w:r w:rsidR="006908BA">
        <w:rPr>
          <w:sz w:val="24"/>
          <w:szCs w:val="24"/>
        </w:rPr>
        <w:t xml:space="preserve"> </w:t>
      </w:r>
      <w:r w:rsidR="002037D4" w:rsidRPr="005E3A04">
        <w:rPr>
          <w:sz w:val="24"/>
          <w:szCs w:val="24"/>
        </w:rPr>
        <w:t>ottamatta siis pluraliteetti</w:t>
      </w:r>
      <w:r w:rsidR="005A2F9B">
        <w:rPr>
          <w:sz w:val="24"/>
          <w:szCs w:val="24"/>
        </w:rPr>
        <w:t>sääntöä</w:t>
      </w:r>
      <w:r w:rsidR="002037D4" w:rsidRPr="005E3A04">
        <w:rPr>
          <w:sz w:val="24"/>
          <w:szCs w:val="24"/>
        </w:rPr>
        <w:t xml:space="preserve"> ja </w:t>
      </w:r>
      <w:proofErr w:type="spellStart"/>
      <w:r w:rsidR="003F0259">
        <w:rPr>
          <w:sz w:val="24"/>
          <w:szCs w:val="24"/>
        </w:rPr>
        <w:t>a</w:t>
      </w:r>
      <w:r w:rsidR="002037D4" w:rsidRPr="005E3A04">
        <w:rPr>
          <w:sz w:val="24"/>
          <w:szCs w:val="24"/>
        </w:rPr>
        <w:t>pproval</w:t>
      </w:r>
      <w:proofErr w:type="spellEnd"/>
      <w:r w:rsidR="002037D4" w:rsidRPr="005E3A04">
        <w:rPr>
          <w:sz w:val="24"/>
          <w:szCs w:val="24"/>
        </w:rPr>
        <w:t>-sääntöä) voivat sallia</w:t>
      </w:r>
      <w:r w:rsidR="00A82302">
        <w:rPr>
          <w:sz w:val="24"/>
          <w:szCs w:val="24"/>
        </w:rPr>
        <w:t>,</w:t>
      </w:r>
      <w:r w:rsidR="002037D4" w:rsidRPr="005E3A04">
        <w:rPr>
          <w:sz w:val="24"/>
          <w:szCs w:val="24"/>
        </w:rPr>
        <w:t xml:space="preserve"> jotta strateginen äänestäminen pysyisi niissä hyvinvointia </w:t>
      </w:r>
      <w:r w:rsidR="005A2F9B">
        <w:rPr>
          <w:sz w:val="24"/>
          <w:szCs w:val="24"/>
        </w:rPr>
        <w:t>lisäävänä</w:t>
      </w:r>
      <w:r w:rsidR="002037D4" w:rsidRPr="005E3A04">
        <w:rPr>
          <w:sz w:val="24"/>
          <w:szCs w:val="24"/>
        </w:rPr>
        <w:t>.</w:t>
      </w:r>
    </w:p>
    <w:p w:rsidR="006C258D" w:rsidRPr="005E3A04" w:rsidRDefault="006C258D" w:rsidP="00CA156D">
      <w:pPr>
        <w:autoSpaceDE w:val="0"/>
        <w:autoSpaceDN w:val="0"/>
        <w:adjustRightInd w:val="0"/>
        <w:spacing w:after="0" w:line="240" w:lineRule="auto"/>
        <w:jc w:val="both"/>
        <w:rPr>
          <w:sz w:val="24"/>
          <w:szCs w:val="24"/>
        </w:rPr>
      </w:pPr>
    </w:p>
    <w:p w:rsidR="006C258D" w:rsidRPr="005E3A04" w:rsidRDefault="002037D4" w:rsidP="00CA156D">
      <w:pPr>
        <w:autoSpaceDE w:val="0"/>
        <w:autoSpaceDN w:val="0"/>
        <w:adjustRightInd w:val="0"/>
        <w:spacing w:after="0" w:line="240" w:lineRule="auto"/>
        <w:jc w:val="both"/>
        <w:rPr>
          <w:sz w:val="24"/>
          <w:szCs w:val="24"/>
        </w:rPr>
      </w:pPr>
      <w:r w:rsidRPr="005E3A04">
        <w:rPr>
          <w:sz w:val="24"/>
          <w:szCs w:val="24"/>
        </w:rPr>
        <w:lastRenderedPageBreak/>
        <w:t xml:space="preserve">Esitän vielä yhden tarkennuksen siihen, kuinka tarkasti äänestäjien pitää tuntea toisten äänestäjien preferenssit voidakseen äänestää strategisesti. Lagerspetz käsittelee erityisesti Suomessa jo käytöstä poistetun vaalikollegion ja eduskunnan äänestämistä. Nämä tapaukset ovat sikäli erityisiä, että äänestäjien lukumäärä on kohtalaisen pieni ja siksi strategiaa suunnittelevilla on jotakin toivoa selvittää kunkin äänestäjän preferenssit erikseen. Itse lisäisin </w:t>
      </w:r>
      <w:r w:rsidR="005E3A04" w:rsidRPr="005E3A04">
        <w:rPr>
          <w:sz w:val="24"/>
          <w:szCs w:val="24"/>
        </w:rPr>
        <w:t>näihin</w:t>
      </w:r>
      <w:r w:rsidRPr="005E3A04">
        <w:rPr>
          <w:sz w:val="24"/>
          <w:szCs w:val="24"/>
        </w:rPr>
        <w:t xml:space="preserve"> informaatiovaikeuksiin myös sen, että äänestäjän pitää tietää ainakin jotakin myös preferenssien intensiteetistä sekä toisten valmiudesta äänestää strategisesti. </w:t>
      </w:r>
      <w:r w:rsidR="005E3A04" w:rsidRPr="005E3A04">
        <w:rPr>
          <w:sz w:val="24"/>
          <w:szCs w:val="24"/>
        </w:rPr>
        <w:t>M</w:t>
      </w:r>
      <w:r w:rsidRPr="005E3A04">
        <w:rPr>
          <w:sz w:val="24"/>
          <w:szCs w:val="24"/>
        </w:rPr>
        <w:t>uutamassa Lagerspetzin esittelemässä tapauksessa strateginen äänestäminen on puolueiden masinoimaa ja puoluekurilla toteutettua, eikä siis yksittäisten äänestäjien toteuttamaa.</w:t>
      </w:r>
      <w:r w:rsidR="00653655" w:rsidRPr="005E3A04">
        <w:rPr>
          <w:rStyle w:val="FootnoteReference"/>
          <w:sz w:val="24"/>
          <w:szCs w:val="24"/>
        </w:rPr>
        <w:footnoteReference w:id="24"/>
      </w:r>
      <w:r w:rsidRPr="005E3A04">
        <w:rPr>
          <w:sz w:val="24"/>
          <w:szCs w:val="24"/>
        </w:rPr>
        <w:t xml:space="preserve"> On selvää, että tällaisissa olosuhteissa preferenssien intensiteetit eivät pääse vaikuttamaan äänestysten lopputuloksiin, eikä ole siis yllättävää että Lagerspetzin </w:t>
      </w:r>
      <w:r w:rsidR="00833D65">
        <w:rPr>
          <w:sz w:val="24"/>
          <w:szCs w:val="24"/>
        </w:rPr>
        <w:t xml:space="preserve">(s. 219) </w:t>
      </w:r>
      <w:r w:rsidRPr="005E3A04">
        <w:rPr>
          <w:sz w:val="24"/>
          <w:szCs w:val="24"/>
        </w:rPr>
        <w:t>esimerkissä vuodelta 191</w:t>
      </w:r>
      <w:r w:rsidR="00833D65">
        <w:rPr>
          <w:sz w:val="24"/>
          <w:szCs w:val="24"/>
        </w:rPr>
        <w:t>7</w:t>
      </w:r>
      <w:r w:rsidRPr="005E3A04">
        <w:rPr>
          <w:sz w:val="24"/>
          <w:szCs w:val="24"/>
        </w:rPr>
        <w:t xml:space="preserve"> strateginen äänestäminen johti </w:t>
      </w:r>
      <w:r w:rsidR="00653655" w:rsidRPr="005E3A04">
        <w:rPr>
          <w:sz w:val="24"/>
          <w:szCs w:val="24"/>
        </w:rPr>
        <w:t xml:space="preserve">katastrofiin. </w:t>
      </w:r>
      <w:r w:rsidRPr="005E3A04">
        <w:rPr>
          <w:sz w:val="24"/>
          <w:szCs w:val="24"/>
        </w:rPr>
        <w:t xml:space="preserve"> </w:t>
      </w:r>
    </w:p>
    <w:p w:rsidR="006C258D" w:rsidRPr="005E3A04" w:rsidRDefault="006C258D" w:rsidP="00CA156D">
      <w:pPr>
        <w:autoSpaceDE w:val="0"/>
        <w:autoSpaceDN w:val="0"/>
        <w:adjustRightInd w:val="0"/>
        <w:spacing w:after="0" w:line="240" w:lineRule="auto"/>
        <w:jc w:val="both"/>
        <w:rPr>
          <w:sz w:val="24"/>
          <w:szCs w:val="24"/>
        </w:rPr>
      </w:pPr>
    </w:p>
    <w:p w:rsidR="00977F83" w:rsidRDefault="00653655" w:rsidP="00CA156D">
      <w:pPr>
        <w:autoSpaceDE w:val="0"/>
        <w:autoSpaceDN w:val="0"/>
        <w:adjustRightInd w:val="0"/>
        <w:spacing w:after="0" w:line="240" w:lineRule="auto"/>
        <w:jc w:val="both"/>
        <w:rPr>
          <w:sz w:val="24"/>
          <w:szCs w:val="24"/>
        </w:rPr>
      </w:pPr>
      <w:r w:rsidRPr="005E3A04">
        <w:rPr>
          <w:sz w:val="24"/>
          <w:szCs w:val="24"/>
        </w:rPr>
        <w:t>Strateginen äänestäminen on kuitenkin yleensä informaation suhteen helpompaa massavaaleissa kuin pienemmissä äänestäjäkunnissa.</w:t>
      </w:r>
      <w:r w:rsidR="00977F83">
        <w:rPr>
          <w:sz w:val="24"/>
          <w:szCs w:val="24"/>
        </w:rPr>
        <w:t xml:space="preserve"> </w:t>
      </w:r>
      <w:r w:rsidR="00977F83" w:rsidRPr="00977F83">
        <w:rPr>
          <w:sz w:val="24"/>
          <w:szCs w:val="24"/>
        </w:rPr>
        <w:t>Lagerspetzin kanta tähän asiaan on jotakuinkin täydellinen vastakohta omastani. Hän sanoo, että on helpompi kerätä informaatio strategista äänestämistä varten pienissä piireissä (</w:t>
      </w:r>
      <w:proofErr w:type="spellStart"/>
      <w:r w:rsidR="00977F83" w:rsidRPr="00977F83">
        <w:rPr>
          <w:sz w:val="24"/>
          <w:szCs w:val="24"/>
        </w:rPr>
        <w:t>assemblies</w:t>
      </w:r>
      <w:proofErr w:type="spellEnd"/>
      <w:r w:rsidR="00977F83" w:rsidRPr="00977F83">
        <w:rPr>
          <w:sz w:val="24"/>
          <w:szCs w:val="24"/>
        </w:rPr>
        <w:t>).</w:t>
      </w:r>
      <w:r w:rsidR="00977F83">
        <w:rPr>
          <w:sz w:val="24"/>
          <w:szCs w:val="24"/>
        </w:rPr>
        <w:t xml:space="preserve"> </w:t>
      </w:r>
      <w:r w:rsidR="00687222">
        <w:rPr>
          <w:sz w:val="24"/>
          <w:szCs w:val="24"/>
        </w:rPr>
        <w:t>Toisaalta s</w:t>
      </w:r>
      <w:r w:rsidR="00977F83">
        <w:rPr>
          <w:sz w:val="24"/>
          <w:szCs w:val="24"/>
        </w:rPr>
        <w:t xml:space="preserve">osiaalisen valinnan teoriassa on osoitettu että preferenssisyklien todennäköisyys kasvaa vaihtoehtojen määrän ja äänestäjien määrän kasvaessa. </w:t>
      </w:r>
      <w:r w:rsidR="00687222">
        <w:rPr>
          <w:sz w:val="24"/>
          <w:szCs w:val="24"/>
        </w:rPr>
        <w:t>Lagerspetz näyttäisi pitävän informaatiota erityisen keskeisenä juuri siksi, että preferenssisyklien olemassaolo usein yhdistetään sosiaalisen valinnan teoriassa strategiseen äänestämiseen.</w:t>
      </w:r>
      <w:r w:rsidR="00A00E25">
        <w:rPr>
          <w:sz w:val="24"/>
          <w:szCs w:val="24"/>
        </w:rPr>
        <w:t xml:space="preserve"> Hän myös väittää että esityslistaäänestykset rikkovat riippumattomuusehtoa erityisesti syklisessä tapauksessa (s. 217).</w:t>
      </w:r>
      <w:r w:rsidR="00687222">
        <w:rPr>
          <w:sz w:val="24"/>
          <w:szCs w:val="24"/>
        </w:rPr>
        <w:t xml:space="preserve"> </w:t>
      </w:r>
      <w:r w:rsidR="00795D91">
        <w:rPr>
          <w:sz w:val="24"/>
          <w:szCs w:val="24"/>
        </w:rPr>
        <w:t>Epätäydellisen informaation huomioon ottavien äänestysmallien näkökulmasta on kuitenkin melko lailla yhdentekevää onko profiili syklinen vai ei (ks. esim</w:t>
      </w:r>
      <w:r w:rsidR="00E47107">
        <w:rPr>
          <w:sz w:val="24"/>
          <w:szCs w:val="24"/>
        </w:rPr>
        <w:t>.</w:t>
      </w:r>
      <w:r w:rsidR="00795D91">
        <w:rPr>
          <w:sz w:val="24"/>
          <w:szCs w:val="24"/>
        </w:rPr>
        <w:t xml:space="preserve"> Lehtinen 2007a). Syklisyys tietysti korreloi sen kanssa kuinka usein strateginen äänestäminen muuttaa valintoja, mutta tämä johtuu vain siitä</w:t>
      </w:r>
      <w:r w:rsidR="00A82302">
        <w:rPr>
          <w:sz w:val="24"/>
          <w:szCs w:val="24"/>
        </w:rPr>
        <w:t>,</w:t>
      </w:r>
      <w:r w:rsidR="00795D91">
        <w:rPr>
          <w:sz w:val="24"/>
          <w:szCs w:val="24"/>
        </w:rPr>
        <w:t xml:space="preserve"> että syklisyys korreloi </w:t>
      </w:r>
      <w:r w:rsidR="00A82302">
        <w:rPr>
          <w:sz w:val="24"/>
          <w:szCs w:val="24"/>
        </w:rPr>
        <w:t xml:space="preserve">vaihtoehtojen </w:t>
      </w:r>
      <w:r w:rsidR="00795D91">
        <w:rPr>
          <w:sz w:val="24"/>
          <w:szCs w:val="24"/>
        </w:rPr>
        <w:t>tasaväkis</w:t>
      </w:r>
      <w:r w:rsidR="00A82302">
        <w:rPr>
          <w:sz w:val="24"/>
          <w:szCs w:val="24"/>
        </w:rPr>
        <w:t>yyden</w:t>
      </w:r>
      <w:r w:rsidR="00795D91">
        <w:rPr>
          <w:sz w:val="24"/>
          <w:szCs w:val="24"/>
        </w:rPr>
        <w:t xml:space="preserve"> </w:t>
      </w:r>
      <w:r w:rsidR="00A82302">
        <w:rPr>
          <w:sz w:val="24"/>
          <w:szCs w:val="24"/>
        </w:rPr>
        <w:t>kanssa</w:t>
      </w:r>
      <w:r w:rsidR="00795D91">
        <w:rPr>
          <w:sz w:val="24"/>
          <w:szCs w:val="24"/>
        </w:rPr>
        <w:t xml:space="preserve">. </w:t>
      </w:r>
    </w:p>
    <w:p w:rsidR="00977F83" w:rsidRDefault="00977F83" w:rsidP="00CA156D">
      <w:pPr>
        <w:autoSpaceDE w:val="0"/>
        <w:autoSpaceDN w:val="0"/>
        <w:adjustRightInd w:val="0"/>
        <w:spacing w:after="0" w:line="240" w:lineRule="auto"/>
        <w:jc w:val="both"/>
        <w:rPr>
          <w:sz w:val="24"/>
          <w:szCs w:val="24"/>
        </w:rPr>
      </w:pPr>
    </w:p>
    <w:p w:rsidR="00653655" w:rsidRPr="005E3A04" w:rsidRDefault="00795D91" w:rsidP="00CA156D">
      <w:pPr>
        <w:autoSpaceDE w:val="0"/>
        <w:autoSpaceDN w:val="0"/>
        <w:adjustRightInd w:val="0"/>
        <w:spacing w:after="0" w:line="240" w:lineRule="auto"/>
        <w:jc w:val="both"/>
        <w:rPr>
          <w:sz w:val="24"/>
          <w:szCs w:val="24"/>
        </w:rPr>
      </w:pPr>
      <w:r>
        <w:rPr>
          <w:sz w:val="24"/>
          <w:szCs w:val="24"/>
        </w:rPr>
        <w:t>E</w:t>
      </w:r>
      <w:r w:rsidR="00653655" w:rsidRPr="005E3A04">
        <w:rPr>
          <w:sz w:val="24"/>
          <w:szCs w:val="24"/>
        </w:rPr>
        <w:t>nnen massavaaleja on yleensä ta</w:t>
      </w:r>
      <w:r w:rsidR="00A82302">
        <w:rPr>
          <w:sz w:val="24"/>
          <w:szCs w:val="24"/>
        </w:rPr>
        <w:t>rjolla riittävästi g</w:t>
      </w:r>
      <w:r w:rsidR="00653655" w:rsidRPr="005E3A04">
        <w:rPr>
          <w:sz w:val="24"/>
          <w:szCs w:val="24"/>
        </w:rPr>
        <w:t>allupien tarjoamaa informaatiota äänestäjien preferensseistä. Tätä informaatiota käyttämällä äänestäjät pystyvät helposti äänestämään strategisesti esimerkiksi</w:t>
      </w:r>
      <w:r w:rsidR="00A82302">
        <w:rPr>
          <w:sz w:val="24"/>
          <w:szCs w:val="24"/>
        </w:rPr>
        <w:t>,</w:t>
      </w:r>
      <w:r w:rsidR="00653655" w:rsidRPr="005E3A04">
        <w:rPr>
          <w:sz w:val="24"/>
          <w:szCs w:val="24"/>
        </w:rPr>
        <w:t xml:space="preserve"> jos pluraliteettisääntöä (ks. Lehtinen 2008) tai </w:t>
      </w:r>
      <w:proofErr w:type="spellStart"/>
      <w:r w:rsidR="00653655" w:rsidRPr="005E3A04">
        <w:rPr>
          <w:sz w:val="24"/>
          <w:szCs w:val="24"/>
        </w:rPr>
        <w:t>runoff</w:t>
      </w:r>
      <w:proofErr w:type="spellEnd"/>
      <w:r w:rsidR="003F0259">
        <w:rPr>
          <w:sz w:val="24"/>
          <w:szCs w:val="24"/>
        </w:rPr>
        <w:t>-</w:t>
      </w:r>
      <w:r w:rsidR="00653655" w:rsidRPr="005E3A04">
        <w:rPr>
          <w:sz w:val="24"/>
          <w:szCs w:val="24"/>
        </w:rPr>
        <w:t xml:space="preserve">sääntöä käytetään presidentin valitsemiseen. </w:t>
      </w:r>
      <w:r w:rsidR="0016223E" w:rsidRPr="005E3A04">
        <w:rPr>
          <w:sz w:val="24"/>
          <w:szCs w:val="24"/>
        </w:rPr>
        <w:t>Koska strateginen äänestäminen massaäänestyksissä on nimenomaan yksilöllistä, on todennäköis</w:t>
      </w:r>
      <w:r w:rsidR="005A2F9B">
        <w:rPr>
          <w:sz w:val="24"/>
          <w:szCs w:val="24"/>
        </w:rPr>
        <w:t>t</w:t>
      </w:r>
      <w:r w:rsidR="0016223E" w:rsidRPr="005E3A04">
        <w:rPr>
          <w:sz w:val="24"/>
          <w:szCs w:val="24"/>
        </w:rPr>
        <w:t>ä</w:t>
      </w:r>
      <w:r w:rsidR="00A82302">
        <w:rPr>
          <w:sz w:val="24"/>
          <w:szCs w:val="24"/>
        </w:rPr>
        <w:t>,</w:t>
      </w:r>
      <w:r w:rsidR="0016223E" w:rsidRPr="005E3A04">
        <w:rPr>
          <w:sz w:val="24"/>
          <w:szCs w:val="24"/>
        </w:rPr>
        <w:t xml:space="preserve"> että </w:t>
      </w:r>
      <w:r w:rsidR="005A2F9B">
        <w:rPr>
          <w:sz w:val="24"/>
          <w:szCs w:val="24"/>
        </w:rPr>
        <w:t xml:space="preserve">tällainen </w:t>
      </w:r>
      <w:r w:rsidR="0016223E" w:rsidRPr="005E3A04">
        <w:rPr>
          <w:sz w:val="24"/>
          <w:szCs w:val="24"/>
        </w:rPr>
        <w:t xml:space="preserve">strateginen äänestäminen </w:t>
      </w:r>
      <w:r w:rsidR="005A2F9B">
        <w:rPr>
          <w:sz w:val="24"/>
          <w:szCs w:val="24"/>
        </w:rPr>
        <w:t xml:space="preserve">keskimäärin </w:t>
      </w:r>
      <w:r w:rsidR="0016223E" w:rsidRPr="005E3A04">
        <w:rPr>
          <w:sz w:val="24"/>
          <w:szCs w:val="24"/>
        </w:rPr>
        <w:t>parantaa äänestystuloksia</w:t>
      </w:r>
      <w:r w:rsidR="00A82302">
        <w:rPr>
          <w:sz w:val="24"/>
          <w:szCs w:val="24"/>
        </w:rPr>
        <w:t>,</w:t>
      </w:r>
      <w:r w:rsidR="00687222">
        <w:rPr>
          <w:sz w:val="24"/>
          <w:szCs w:val="24"/>
        </w:rPr>
        <w:t xml:space="preserve"> koska tällainen äänestäminen riippuu preferenssien intensiteeteistä</w:t>
      </w:r>
      <w:r w:rsidR="0016223E" w:rsidRPr="005E3A04">
        <w:rPr>
          <w:sz w:val="24"/>
          <w:szCs w:val="24"/>
        </w:rPr>
        <w:t>.</w:t>
      </w:r>
    </w:p>
    <w:p w:rsidR="00653655" w:rsidRPr="005E3A04" w:rsidRDefault="00653655" w:rsidP="00CA156D">
      <w:pPr>
        <w:autoSpaceDE w:val="0"/>
        <w:autoSpaceDN w:val="0"/>
        <w:adjustRightInd w:val="0"/>
        <w:spacing w:after="0" w:line="240" w:lineRule="auto"/>
        <w:jc w:val="both"/>
        <w:rPr>
          <w:sz w:val="24"/>
          <w:szCs w:val="24"/>
        </w:rPr>
      </w:pPr>
    </w:p>
    <w:p w:rsidR="00071363" w:rsidRDefault="0016223E" w:rsidP="00CA156D">
      <w:pPr>
        <w:autoSpaceDE w:val="0"/>
        <w:autoSpaceDN w:val="0"/>
        <w:adjustRightInd w:val="0"/>
        <w:spacing w:after="0" w:line="240" w:lineRule="auto"/>
        <w:jc w:val="both"/>
        <w:rPr>
          <w:sz w:val="24"/>
          <w:szCs w:val="24"/>
        </w:rPr>
      </w:pPr>
      <w:r w:rsidRPr="005E3A04">
        <w:rPr>
          <w:sz w:val="24"/>
          <w:szCs w:val="24"/>
        </w:rPr>
        <w:t>Jos nyt seuraisimme Lagerspetzin kirjan tarinan kulkua, seuraavaksi pitäisi pohtia sitä, miten sosiaalisen valinnan teorian kuvaama valintatilanne (</w:t>
      </w:r>
      <w:proofErr w:type="spellStart"/>
      <w:r w:rsidRPr="005E3A04">
        <w:rPr>
          <w:sz w:val="24"/>
          <w:szCs w:val="24"/>
        </w:rPr>
        <w:t>tradeoff</w:t>
      </w:r>
      <w:proofErr w:type="spellEnd"/>
      <w:r w:rsidRPr="005E3A04">
        <w:rPr>
          <w:sz w:val="24"/>
          <w:szCs w:val="24"/>
        </w:rPr>
        <w:t>) pitäisi ratkaista; koska strategisointia väistämättä esiintyy, pitää valita</w:t>
      </w:r>
      <w:r w:rsidR="00A82302">
        <w:rPr>
          <w:sz w:val="24"/>
          <w:szCs w:val="24"/>
        </w:rPr>
        <w:t>,</w:t>
      </w:r>
      <w:r w:rsidRPr="005E3A04">
        <w:rPr>
          <w:sz w:val="24"/>
          <w:szCs w:val="24"/>
        </w:rPr>
        <w:t xml:space="preserve"> milloin se olisi parasta hyväksyä, massaäänestyksessä vai vasta myöhemmin kun hallitusta muodostetaan? Jos soveltaisimme kantaani koskien strategisen äänestämisen hyvinvointivaikutuksia tähän kysymykseen suoraan, vastaus olisi se, että olisi parempi antaa strategian vaikuttaa massa</w:t>
      </w:r>
      <w:r w:rsidR="00B20D34">
        <w:rPr>
          <w:sz w:val="24"/>
          <w:szCs w:val="24"/>
        </w:rPr>
        <w:t>äänestys</w:t>
      </w:r>
      <w:r w:rsidRPr="005E3A04">
        <w:rPr>
          <w:sz w:val="24"/>
          <w:szCs w:val="24"/>
        </w:rPr>
        <w:t>vaiheessa. En nyt kuitenkaan kerta kaikkiaan ole tätä mieltä. Suhteellinen vaalitapa ei tunnetusti juurikaan kannusta strategiseen äänestämiseen.</w:t>
      </w:r>
      <w:r w:rsidR="005E3A04" w:rsidRPr="005E3A04">
        <w:rPr>
          <w:rStyle w:val="FootnoteReference"/>
          <w:sz w:val="24"/>
          <w:szCs w:val="24"/>
        </w:rPr>
        <w:footnoteReference w:id="25"/>
      </w:r>
      <w:r w:rsidRPr="005E3A04">
        <w:rPr>
          <w:sz w:val="24"/>
          <w:szCs w:val="24"/>
        </w:rPr>
        <w:t xml:space="preserve"> Vaikka strateginen äänestäminen onkin erityisen hyödyllistä pluraliteettisäännössä, on mielestäni silti parempi käyttää suhteellista vaalitapaa massavaalissa, jonka tarkoitus on valita parlamentti. </w:t>
      </w:r>
      <w:r w:rsidR="005A5487" w:rsidRPr="005E3A04">
        <w:rPr>
          <w:sz w:val="24"/>
          <w:szCs w:val="24"/>
        </w:rPr>
        <w:t xml:space="preserve">Oikeastaan tässä ei ole niinkään kyse pluraliteettisäännöstä vaan siitä, että tuo sääntö on yleensä </w:t>
      </w:r>
      <w:r w:rsidR="005A5487" w:rsidRPr="005E3A04">
        <w:rPr>
          <w:sz w:val="24"/>
          <w:szCs w:val="24"/>
        </w:rPr>
        <w:lastRenderedPageBreak/>
        <w:t>yhdistetty vaatimukseen valita vain yksi edustaja kustakin vaalipiiristä (</w:t>
      </w:r>
      <w:proofErr w:type="spellStart"/>
      <w:r w:rsidR="005A5487" w:rsidRPr="005E3A04">
        <w:rPr>
          <w:sz w:val="24"/>
          <w:szCs w:val="24"/>
        </w:rPr>
        <w:t>first</w:t>
      </w:r>
      <w:proofErr w:type="spellEnd"/>
      <w:r w:rsidR="005A5487" w:rsidRPr="005E3A04">
        <w:rPr>
          <w:sz w:val="24"/>
          <w:szCs w:val="24"/>
        </w:rPr>
        <w:t xml:space="preserve"> </w:t>
      </w:r>
      <w:proofErr w:type="spellStart"/>
      <w:r w:rsidR="005A5487" w:rsidRPr="005E3A04">
        <w:rPr>
          <w:sz w:val="24"/>
          <w:szCs w:val="24"/>
        </w:rPr>
        <w:t>past</w:t>
      </w:r>
      <w:proofErr w:type="spellEnd"/>
      <w:r w:rsidR="005A5487" w:rsidRPr="005E3A04">
        <w:rPr>
          <w:sz w:val="24"/>
          <w:szCs w:val="24"/>
        </w:rPr>
        <w:t xml:space="preserve"> </w:t>
      </w:r>
      <w:proofErr w:type="spellStart"/>
      <w:r w:rsidR="005A5487" w:rsidRPr="005E3A04">
        <w:rPr>
          <w:sz w:val="24"/>
          <w:szCs w:val="24"/>
        </w:rPr>
        <w:t>the</w:t>
      </w:r>
      <w:proofErr w:type="spellEnd"/>
      <w:r w:rsidR="005A5487" w:rsidRPr="005E3A04">
        <w:rPr>
          <w:sz w:val="24"/>
          <w:szCs w:val="24"/>
        </w:rPr>
        <w:t xml:space="preserve"> </w:t>
      </w:r>
      <w:proofErr w:type="spellStart"/>
      <w:r w:rsidR="005A5487" w:rsidRPr="005E3A04">
        <w:rPr>
          <w:sz w:val="24"/>
          <w:szCs w:val="24"/>
        </w:rPr>
        <w:t>post</w:t>
      </w:r>
      <w:proofErr w:type="spellEnd"/>
      <w:r w:rsidR="005A5487" w:rsidRPr="005E3A04">
        <w:rPr>
          <w:sz w:val="24"/>
          <w:szCs w:val="24"/>
        </w:rPr>
        <w:t xml:space="preserve">). Jos tämän vaatimuksen yhdistää vaikka </w:t>
      </w:r>
      <w:proofErr w:type="spellStart"/>
      <w:r w:rsidR="005A5487" w:rsidRPr="005E3A04">
        <w:rPr>
          <w:sz w:val="24"/>
          <w:szCs w:val="24"/>
        </w:rPr>
        <w:t>runoff</w:t>
      </w:r>
      <w:proofErr w:type="spellEnd"/>
      <w:r w:rsidR="005A5487" w:rsidRPr="005E3A04">
        <w:rPr>
          <w:sz w:val="24"/>
          <w:szCs w:val="24"/>
        </w:rPr>
        <w:t xml:space="preserve">-säännön kanssa, seurauksena on todennäköisesti </w:t>
      </w:r>
      <w:r w:rsidR="006908BA">
        <w:rPr>
          <w:sz w:val="24"/>
          <w:szCs w:val="24"/>
        </w:rPr>
        <w:t>”</w:t>
      </w:r>
      <w:r w:rsidR="005A5487" w:rsidRPr="005E3A04">
        <w:rPr>
          <w:sz w:val="24"/>
          <w:szCs w:val="24"/>
        </w:rPr>
        <w:t>kaksipuoluejärjestelmä</w:t>
      </w:r>
      <w:r w:rsidR="006908BA">
        <w:rPr>
          <w:sz w:val="24"/>
          <w:szCs w:val="24"/>
        </w:rPr>
        <w:t>”</w:t>
      </w:r>
      <w:r w:rsidR="005A5487" w:rsidRPr="005E3A04">
        <w:rPr>
          <w:sz w:val="24"/>
          <w:szCs w:val="24"/>
        </w:rPr>
        <w:t xml:space="preserve">. Toisin sanoen minun mielestäni eduskunnan valinnassa on selvästi tärkeämpää tuottaa monipuoluejärjestelmä kuin </w:t>
      </w:r>
      <w:r w:rsidR="00B70903">
        <w:rPr>
          <w:sz w:val="24"/>
          <w:szCs w:val="24"/>
        </w:rPr>
        <w:t xml:space="preserve">yrittää valita jokaisesta </w:t>
      </w:r>
      <w:r w:rsidR="005A5487" w:rsidRPr="005E3A04">
        <w:rPr>
          <w:sz w:val="24"/>
          <w:szCs w:val="24"/>
        </w:rPr>
        <w:t>vaalipiiristä utilitaristinen voittaja</w:t>
      </w:r>
      <w:r w:rsidR="00795D91">
        <w:rPr>
          <w:sz w:val="24"/>
          <w:szCs w:val="24"/>
        </w:rPr>
        <w:t>.</w:t>
      </w:r>
      <w:r w:rsidR="005A5487" w:rsidRPr="005E3A04">
        <w:rPr>
          <w:sz w:val="24"/>
          <w:szCs w:val="24"/>
        </w:rPr>
        <w:t xml:space="preserve"> </w:t>
      </w:r>
      <w:r w:rsidR="00795D91">
        <w:rPr>
          <w:sz w:val="24"/>
          <w:szCs w:val="24"/>
        </w:rPr>
        <w:t>P</w:t>
      </w:r>
      <w:r w:rsidR="005A5487" w:rsidRPr="005E3A04">
        <w:rPr>
          <w:sz w:val="24"/>
          <w:szCs w:val="24"/>
        </w:rPr>
        <w:t>luraliteetti</w:t>
      </w:r>
      <w:r w:rsidR="005A2F9B">
        <w:rPr>
          <w:sz w:val="24"/>
          <w:szCs w:val="24"/>
        </w:rPr>
        <w:t xml:space="preserve">säännössä </w:t>
      </w:r>
      <w:r w:rsidR="005A5487" w:rsidRPr="005E3A04">
        <w:rPr>
          <w:sz w:val="24"/>
          <w:szCs w:val="24"/>
        </w:rPr>
        <w:t xml:space="preserve">voittaja </w:t>
      </w:r>
      <w:r w:rsidR="00795D91">
        <w:rPr>
          <w:sz w:val="24"/>
          <w:szCs w:val="24"/>
        </w:rPr>
        <w:t xml:space="preserve">on toki </w:t>
      </w:r>
      <w:r w:rsidR="005A5487" w:rsidRPr="005E3A04">
        <w:rPr>
          <w:sz w:val="24"/>
          <w:szCs w:val="24"/>
        </w:rPr>
        <w:t>todennäköisesti</w:t>
      </w:r>
      <w:r w:rsidR="00795D91">
        <w:rPr>
          <w:sz w:val="24"/>
          <w:szCs w:val="24"/>
        </w:rPr>
        <w:t xml:space="preserve"> utilitaristinen voittaja, kuten olen osoittanut</w:t>
      </w:r>
      <w:r w:rsidR="005A5487" w:rsidRPr="005E3A04">
        <w:rPr>
          <w:sz w:val="24"/>
          <w:szCs w:val="24"/>
        </w:rPr>
        <w:t>.</w:t>
      </w:r>
    </w:p>
    <w:p w:rsidR="00071363" w:rsidRDefault="00071363" w:rsidP="00CA156D">
      <w:pPr>
        <w:autoSpaceDE w:val="0"/>
        <w:autoSpaceDN w:val="0"/>
        <w:adjustRightInd w:val="0"/>
        <w:spacing w:after="0" w:line="240" w:lineRule="auto"/>
        <w:jc w:val="both"/>
        <w:rPr>
          <w:sz w:val="24"/>
          <w:szCs w:val="24"/>
        </w:rPr>
      </w:pPr>
    </w:p>
    <w:p w:rsidR="005F013A" w:rsidRDefault="00071363" w:rsidP="00CA156D">
      <w:pPr>
        <w:autoSpaceDE w:val="0"/>
        <w:autoSpaceDN w:val="0"/>
        <w:adjustRightInd w:val="0"/>
        <w:spacing w:after="0" w:line="240" w:lineRule="auto"/>
        <w:jc w:val="both"/>
        <w:rPr>
          <w:sz w:val="24"/>
          <w:szCs w:val="24"/>
        </w:rPr>
      </w:pPr>
      <w:r>
        <w:rPr>
          <w:sz w:val="24"/>
          <w:szCs w:val="24"/>
        </w:rPr>
        <w:t xml:space="preserve">Lagerspetzin mukaan useimmat pluraliteettisäännön puolesta esitetyt argumentit perustuvat </w:t>
      </w:r>
      <w:r w:rsidR="00B70903">
        <w:rPr>
          <w:sz w:val="24"/>
          <w:szCs w:val="24"/>
        </w:rPr>
        <w:t xml:space="preserve">nimenomaan </w:t>
      </w:r>
      <w:r>
        <w:rPr>
          <w:sz w:val="24"/>
          <w:szCs w:val="24"/>
        </w:rPr>
        <w:t xml:space="preserve">sen empiiriseen tendenssiin tuottaa </w:t>
      </w:r>
      <w:r w:rsidR="006908BA">
        <w:rPr>
          <w:sz w:val="24"/>
          <w:szCs w:val="24"/>
        </w:rPr>
        <w:t>”</w:t>
      </w:r>
      <w:r>
        <w:rPr>
          <w:sz w:val="24"/>
          <w:szCs w:val="24"/>
        </w:rPr>
        <w:t>kaksipuoluejärjestelmä</w:t>
      </w:r>
      <w:r w:rsidR="006908BA">
        <w:rPr>
          <w:sz w:val="24"/>
          <w:szCs w:val="24"/>
        </w:rPr>
        <w:t>”</w:t>
      </w:r>
      <w:r>
        <w:rPr>
          <w:sz w:val="24"/>
          <w:szCs w:val="24"/>
        </w:rPr>
        <w:t xml:space="preserve">, eikä sen </w:t>
      </w:r>
      <w:r w:rsidR="006908BA">
        <w:rPr>
          <w:sz w:val="24"/>
          <w:szCs w:val="24"/>
        </w:rPr>
        <w:t>”</w:t>
      </w:r>
      <w:r>
        <w:rPr>
          <w:sz w:val="24"/>
          <w:szCs w:val="24"/>
        </w:rPr>
        <w:t>loogisiin ominaisuuksiin</w:t>
      </w:r>
      <w:r w:rsidR="006908BA">
        <w:rPr>
          <w:sz w:val="24"/>
          <w:szCs w:val="24"/>
        </w:rPr>
        <w:t>”</w:t>
      </w:r>
      <w:r>
        <w:rPr>
          <w:sz w:val="24"/>
          <w:szCs w:val="24"/>
        </w:rPr>
        <w:t xml:space="preserve"> (s. 89</w:t>
      </w:r>
      <w:r w:rsidR="00FD2E1C">
        <w:rPr>
          <w:sz w:val="24"/>
          <w:szCs w:val="24"/>
        </w:rPr>
        <w:t>, 432</w:t>
      </w:r>
      <w:r>
        <w:rPr>
          <w:sz w:val="24"/>
          <w:szCs w:val="24"/>
        </w:rPr>
        <w:t xml:space="preserve">). Lisäksi kuten Lagerspetz huomaa, strateginen äänestäminen edesauttaa tätä </w:t>
      </w:r>
      <w:proofErr w:type="spellStart"/>
      <w:r>
        <w:rPr>
          <w:sz w:val="24"/>
          <w:szCs w:val="24"/>
        </w:rPr>
        <w:t>Duvergerin</w:t>
      </w:r>
      <w:proofErr w:type="spellEnd"/>
      <w:r>
        <w:rPr>
          <w:sz w:val="24"/>
          <w:szCs w:val="24"/>
        </w:rPr>
        <w:t xml:space="preserve"> lain toteutumista. Minun mielestäni tämä nimenomainen seuraus strategisesta äänestämisestä on normatiivisesti ottaen </w:t>
      </w:r>
      <w:r w:rsidR="00B70903">
        <w:rPr>
          <w:sz w:val="24"/>
          <w:szCs w:val="24"/>
        </w:rPr>
        <w:t>haitallinen</w:t>
      </w:r>
      <w:r>
        <w:rPr>
          <w:sz w:val="24"/>
          <w:szCs w:val="24"/>
        </w:rPr>
        <w:t xml:space="preserve">. En yritä perustella </w:t>
      </w:r>
      <w:r w:rsidR="00FD2E1C">
        <w:rPr>
          <w:sz w:val="24"/>
          <w:szCs w:val="24"/>
        </w:rPr>
        <w:t xml:space="preserve">tätä </w:t>
      </w:r>
      <w:r w:rsidR="006906C8">
        <w:rPr>
          <w:sz w:val="24"/>
          <w:szCs w:val="24"/>
        </w:rPr>
        <w:t xml:space="preserve">monipuoluejärjestelmää </w:t>
      </w:r>
      <w:r w:rsidR="00890AED">
        <w:rPr>
          <w:sz w:val="24"/>
          <w:szCs w:val="24"/>
        </w:rPr>
        <w:t>puolustavaa</w:t>
      </w:r>
      <w:r w:rsidR="006906C8">
        <w:rPr>
          <w:sz w:val="24"/>
          <w:szCs w:val="24"/>
        </w:rPr>
        <w:t xml:space="preserve"> </w:t>
      </w:r>
      <w:r>
        <w:rPr>
          <w:sz w:val="24"/>
          <w:szCs w:val="24"/>
        </w:rPr>
        <w:t xml:space="preserve">kantaani </w:t>
      </w:r>
      <w:r w:rsidR="00795D91">
        <w:rPr>
          <w:sz w:val="24"/>
          <w:szCs w:val="24"/>
        </w:rPr>
        <w:t xml:space="preserve">tässä kirjoituksessa </w:t>
      </w:r>
      <w:r>
        <w:rPr>
          <w:sz w:val="24"/>
          <w:szCs w:val="24"/>
        </w:rPr>
        <w:t>mitenkään</w:t>
      </w:r>
      <w:r w:rsidR="006906C8">
        <w:rPr>
          <w:sz w:val="24"/>
          <w:szCs w:val="24"/>
        </w:rPr>
        <w:t>.</w:t>
      </w:r>
      <w:r>
        <w:rPr>
          <w:rStyle w:val="FootnoteReference"/>
          <w:sz w:val="24"/>
          <w:szCs w:val="24"/>
        </w:rPr>
        <w:footnoteReference w:id="26"/>
      </w:r>
      <w:r>
        <w:rPr>
          <w:sz w:val="24"/>
          <w:szCs w:val="24"/>
        </w:rPr>
        <w:t xml:space="preserve"> </w:t>
      </w:r>
      <w:r w:rsidR="006906C8">
        <w:rPr>
          <w:sz w:val="24"/>
          <w:szCs w:val="24"/>
        </w:rPr>
        <w:t xml:space="preserve">Tuon </w:t>
      </w:r>
      <w:r w:rsidR="00B70903">
        <w:rPr>
          <w:sz w:val="24"/>
          <w:szCs w:val="24"/>
        </w:rPr>
        <w:t>sen</w:t>
      </w:r>
      <w:r w:rsidR="006906C8">
        <w:rPr>
          <w:sz w:val="24"/>
          <w:szCs w:val="24"/>
        </w:rPr>
        <w:t xml:space="preserve"> esille siksi, että minun kantani pluraliteettisäännöstä on melko lailla täydellinen vastakohta sille, miten tuo</w:t>
      </w:r>
      <w:r w:rsidR="00890AED">
        <w:rPr>
          <w:sz w:val="24"/>
          <w:szCs w:val="24"/>
        </w:rPr>
        <w:t>ta</w:t>
      </w:r>
      <w:r w:rsidR="006906C8">
        <w:rPr>
          <w:sz w:val="24"/>
          <w:szCs w:val="24"/>
        </w:rPr>
        <w:t xml:space="preserve"> sääntö</w:t>
      </w:r>
      <w:r w:rsidR="00890AED">
        <w:rPr>
          <w:sz w:val="24"/>
          <w:szCs w:val="24"/>
        </w:rPr>
        <w:t>ä</w:t>
      </w:r>
      <w:r w:rsidR="006906C8">
        <w:rPr>
          <w:sz w:val="24"/>
          <w:szCs w:val="24"/>
        </w:rPr>
        <w:t xml:space="preserve"> yleensä sosiaalisen valinnan teoriassa arvioidaan</w:t>
      </w:r>
      <w:r w:rsidR="00890AED">
        <w:rPr>
          <w:sz w:val="24"/>
          <w:szCs w:val="24"/>
        </w:rPr>
        <w:t xml:space="preserve"> </w:t>
      </w:r>
      <w:r w:rsidR="006906C8">
        <w:rPr>
          <w:sz w:val="24"/>
          <w:szCs w:val="24"/>
        </w:rPr>
        <w:fldChar w:fldCharType="begin"/>
      </w:r>
      <w:r w:rsidR="006906C8">
        <w:rPr>
          <w:sz w:val="24"/>
          <w:szCs w:val="24"/>
        </w:rPr>
        <w:instrText>ADDIN RW.CITE{{4189 Laslier,Jean-François 2012 /pks. erityisesti }}</w:instrText>
      </w:r>
      <w:r w:rsidR="006906C8">
        <w:rPr>
          <w:sz w:val="24"/>
          <w:szCs w:val="24"/>
        </w:rPr>
        <w:fldChar w:fldCharType="separate"/>
      </w:r>
      <w:r w:rsidR="006906C8" w:rsidRPr="006906C8">
        <w:rPr>
          <w:sz w:val="24"/>
          <w:szCs w:val="24"/>
        </w:rPr>
        <w:t>(ks. erityisesti Laslier 2012)</w:t>
      </w:r>
      <w:r w:rsidR="006906C8">
        <w:rPr>
          <w:sz w:val="24"/>
          <w:szCs w:val="24"/>
        </w:rPr>
        <w:fldChar w:fldCharType="end"/>
      </w:r>
      <w:r w:rsidR="005F013A">
        <w:rPr>
          <w:sz w:val="24"/>
          <w:szCs w:val="24"/>
        </w:rPr>
        <w:t>.</w:t>
      </w:r>
      <w:r w:rsidR="00890AED">
        <w:rPr>
          <w:sz w:val="24"/>
          <w:szCs w:val="24"/>
        </w:rPr>
        <w:t xml:space="preserve"> </w:t>
      </w:r>
      <w:r w:rsidR="005F013A">
        <w:rPr>
          <w:sz w:val="24"/>
          <w:szCs w:val="24"/>
        </w:rPr>
        <w:t>J</w:t>
      </w:r>
      <w:r w:rsidR="00890AED">
        <w:rPr>
          <w:sz w:val="24"/>
          <w:szCs w:val="24"/>
        </w:rPr>
        <w:t>os ja kun en halua argumentoida pluraliteettisäännön puolesta siksi</w:t>
      </w:r>
      <w:r w:rsidR="005F013A">
        <w:rPr>
          <w:sz w:val="24"/>
          <w:szCs w:val="24"/>
        </w:rPr>
        <w:t>,</w:t>
      </w:r>
      <w:r w:rsidR="00890AED">
        <w:rPr>
          <w:sz w:val="24"/>
          <w:szCs w:val="24"/>
        </w:rPr>
        <w:t xml:space="preserve"> että se tuottaa</w:t>
      </w:r>
      <w:r w:rsidR="00D730E3">
        <w:rPr>
          <w:sz w:val="24"/>
          <w:szCs w:val="24"/>
        </w:rPr>
        <w:t xml:space="preserve"> k</w:t>
      </w:r>
      <w:r w:rsidR="00890AED">
        <w:rPr>
          <w:sz w:val="24"/>
          <w:szCs w:val="24"/>
        </w:rPr>
        <w:t>aksipuoluejärjestelmän</w:t>
      </w:r>
      <w:r w:rsidR="006908BA">
        <w:rPr>
          <w:sz w:val="24"/>
          <w:szCs w:val="24"/>
        </w:rPr>
        <w:t>,</w:t>
      </w:r>
      <w:r w:rsidR="00890AED">
        <w:rPr>
          <w:sz w:val="24"/>
          <w:szCs w:val="24"/>
        </w:rPr>
        <w:t xml:space="preserve"> </w:t>
      </w:r>
      <w:r w:rsidR="00D730E3">
        <w:rPr>
          <w:sz w:val="24"/>
          <w:szCs w:val="24"/>
        </w:rPr>
        <w:t xml:space="preserve">ja </w:t>
      </w:r>
      <w:r w:rsidR="00890AED">
        <w:rPr>
          <w:sz w:val="24"/>
          <w:szCs w:val="24"/>
        </w:rPr>
        <w:t>jos sen yhdistää vaatimukseen valita yksi edustaja kustakin vaalipiiristä,</w:t>
      </w:r>
      <w:r w:rsidR="006908BA">
        <w:rPr>
          <w:sz w:val="24"/>
          <w:szCs w:val="24"/>
        </w:rPr>
        <w:t xml:space="preserve"> </w:t>
      </w:r>
      <w:r w:rsidR="00890AED">
        <w:rPr>
          <w:sz w:val="24"/>
          <w:szCs w:val="24"/>
        </w:rPr>
        <w:t>tulee mysteeriksi selittää</w:t>
      </w:r>
      <w:r w:rsidR="006908BA">
        <w:rPr>
          <w:sz w:val="24"/>
          <w:szCs w:val="24"/>
        </w:rPr>
        <w:t>,</w:t>
      </w:r>
      <w:r w:rsidR="00890AED">
        <w:rPr>
          <w:sz w:val="24"/>
          <w:szCs w:val="24"/>
        </w:rPr>
        <w:t xml:space="preserve"> miksi </w:t>
      </w:r>
      <w:r w:rsidR="005F013A">
        <w:rPr>
          <w:sz w:val="24"/>
          <w:szCs w:val="24"/>
        </w:rPr>
        <w:t xml:space="preserve">se </w:t>
      </w:r>
      <w:r w:rsidR="00890AED">
        <w:rPr>
          <w:sz w:val="24"/>
          <w:szCs w:val="24"/>
        </w:rPr>
        <w:t>on niin yleisessä käytössä</w:t>
      </w:r>
      <w:r w:rsidR="006908BA">
        <w:rPr>
          <w:sz w:val="24"/>
          <w:szCs w:val="24"/>
        </w:rPr>
        <w:t>.</w:t>
      </w:r>
    </w:p>
    <w:p w:rsidR="005F013A" w:rsidRDefault="005F013A" w:rsidP="00CA156D">
      <w:pPr>
        <w:autoSpaceDE w:val="0"/>
        <w:autoSpaceDN w:val="0"/>
        <w:adjustRightInd w:val="0"/>
        <w:spacing w:after="0" w:line="240" w:lineRule="auto"/>
        <w:jc w:val="both"/>
        <w:rPr>
          <w:sz w:val="24"/>
          <w:szCs w:val="24"/>
        </w:rPr>
      </w:pPr>
    </w:p>
    <w:p w:rsidR="00FA3C1D" w:rsidRPr="005E3A04" w:rsidRDefault="00890AED" w:rsidP="00CA156D">
      <w:pPr>
        <w:autoSpaceDE w:val="0"/>
        <w:autoSpaceDN w:val="0"/>
        <w:adjustRightInd w:val="0"/>
        <w:spacing w:after="0" w:line="240" w:lineRule="auto"/>
        <w:jc w:val="both"/>
        <w:rPr>
          <w:sz w:val="24"/>
          <w:szCs w:val="24"/>
        </w:rPr>
      </w:pPr>
      <w:r>
        <w:rPr>
          <w:sz w:val="24"/>
          <w:szCs w:val="24"/>
        </w:rPr>
        <w:t xml:space="preserve">Pluraliteettisääntö on todennäköisesti paras sääntö, jos pitää valita </w:t>
      </w:r>
      <w:r w:rsidR="006908BA">
        <w:rPr>
          <w:sz w:val="24"/>
          <w:szCs w:val="24"/>
        </w:rPr>
        <w:t>”</w:t>
      </w:r>
      <w:r>
        <w:rPr>
          <w:sz w:val="24"/>
          <w:szCs w:val="24"/>
        </w:rPr>
        <w:t>koko kansan presidentti</w:t>
      </w:r>
      <w:r w:rsidR="006908BA">
        <w:rPr>
          <w:sz w:val="24"/>
          <w:szCs w:val="24"/>
        </w:rPr>
        <w:t>”</w:t>
      </w:r>
      <w:r>
        <w:rPr>
          <w:sz w:val="24"/>
          <w:szCs w:val="24"/>
        </w:rPr>
        <w:t>, eli jos voittajan toivotaan olevan todennäköisimmin utilitaristinen voittaja.</w:t>
      </w:r>
      <w:r w:rsidR="00546826">
        <w:rPr>
          <w:rStyle w:val="FootnoteReference"/>
          <w:sz w:val="24"/>
          <w:szCs w:val="24"/>
        </w:rPr>
        <w:footnoteReference w:id="27"/>
      </w:r>
      <w:r>
        <w:rPr>
          <w:sz w:val="24"/>
          <w:szCs w:val="24"/>
        </w:rPr>
        <w:t xml:space="preserve"> </w:t>
      </w:r>
      <w:r w:rsidR="005F013A">
        <w:rPr>
          <w:sz w:val="24"/>
          <w:szCs w:val="24"/>
        </w:rPr>
        <w:t xml:space="preserve">Toisin sanoen, kun strategisen äänestämisen seuraukset otetaan huomioon, se todennäköisimmin tuottaa oikeanlaisen suhteen äänestäjien preferenssien ja lopputuloksen välillä. Se ei kuitenkaan tuota </w:t>
      </w:r>
      <w:r w:rsidR="00795D91">
        <w:rPr>
          <w:sz w:val="24"/>
          <w:szCs w:val="24"/>
        </w:rPr>
        <w:t xml:space="preserve">tätä </w:t>
      </w:r>
      <w:r w:rsidR="005F013A">
        <w:rPr>
          <w:sz w:val="24"/>
          <w:szCs w:val="24"/>
        </w:rPr>
        <w:t xml:space="preserve">suhdetta ilman strategista äänestämistä. Ongelma sosiaalisen valinnan teoriassa on se, että koska se käsittelee vain rehellistä äänestämistä, </w:t>
      </w:r>
      <w:proofErr w:type="spellStart"/>
      <w:r w:rsidR="005F013A">
        <w:rPr>
          <w:sz w:val="24"/>
          <w:szCs w:val="24"/>
        </w:rPr>
        <w:t>pluraliteettiaggregaatio</w:t>
      </w:r>
      <w:r w:rsidR="00073AA0">
        <w:rPr>
          <w:sz w:val="24"/>
          <w:szCs w:val="24"/>
        </w:rPr>
        <w:t>säännöstä</w:t>
      </w:r>
      <w:proofErr w:type="spellEnd"/>
      <w:r w:rsidR="005F013A">
        <w:rPr>
          <w:sz w:val="24"/>
          <w:szCs w:val="24"/>
        </w:rPr>
        <w:t xml:space="preserve"> tulee varsin kehno sääntö: se ottaa huomioon vain yksilöiden preferenssit heidän parhaimpana pitämälleen kandidaatille </w:t>
      </w:r>
      <w:r w:rsidR="005F013A">
        <w:rPr>
          <w:sz w:val="24"/>
          <w:szCs w:val="24"/>
        </w:rPr>
        <w:fldChar w:fldCharType="begin"/>
      </w:r>
      <w:r w:rsidR="006A09BC">
        <w:rPr>
          <w:sz w:val="24"/>
          <w:szCs w:val="24"/>
        </w:rPr>
        <w:instrText>ADDIN RW.CITE{{4872 Lagerspetz,Eerik 2016 /f, s. 76, 79, 88}}</w:instrText>
      </w:r>
      <w:r w:rsidR="005F013A">
        <w:rPr>
          <w:sz w:val="24"/>
          <w:szCs w:val="24"/>
        </w:rPr>
        <w:fldChar w:fldCharType="separate"/>
      </w:r>
      <w:r w:rsidR="006A09BC" w:rsidRPr="006A09BC">
        <w:rPr>
          <w:sz w:val="24"/>
          <w:szCs w:val="24"/>
        </w:rPr>
        <w:t>(Lagerspetz 2016, s. 76, 79, 88)</w:t>
      </w:r>
      <w:r w:rsidR="005F013A">
        <w:rPr>
          <w:sz w:val="24"/>
          <w:szCs w:val="24"/>
        </w:rPr>
        <w:fldChar w:fldCharType="end"/>
      </w:r>
      <w:r w:rsidR="005F013A">
        <w:rPr>
          <w:sz w:val="24"/>
          <w:szCs w:val="24"/>
        </w:rPr>
        <w:t xml:space="preserve">, mutta </w:t>
      </w:r>
      <w:r w:rsidR="00073AA0">
        <w:rPr>
          <w:sz w:val="24"/>
          <w:szCs w:val="24"/>
        </w:rPr>
        <w:t xml:space="preserve">tämä väite pätee </w:t>
      </w:r>
      <w:r w:rsidR="005F013A">
        <w:rPr>
          <w:sz w:val="24"/>
          <w:szCs w:val="24"/>
        </w:rPr>
        <w:t xml:space="preserve">vain jos pluraliteettisääntö ymmärretään </w:t>
      </w:r>
      <w:proofErr w:type="spellStart"/>
      <w:r w:rsidR="005F013A">
        <w:rPr>
          <w:sz w:val="24"/>
          <w:szCs w:val="24"/>
        </w:rPr>
        <w:t>aggregaatio</w:t>
      </w:r>
      <w:r w:rsidR="00073AA0">
        <w:rPr>
          <w:sz w:val="24"/>
          <w:szCs w:val="24"/>
        </w:rPr>
        <w:t>sääntönä</w:t>
      </w:r>
      <w:proofErr w:type="spellEnd"/>
      <w:r w:rsidR="005F013A">
        <w:rPr>
          <w:sz w:val="24"/>
          <w:szCs w:val="24"/>
        </w:rPr>
        <w:t>. J</w:t>
      </w:r>
      <w:r w:rsidR="006C258D" w:rsidRPr="005E3A04">
        <w:rPr>
          <w:sz w:val="24"/>
          <w:szCs w:val="24"/>
        </w:rPr>
        <w:t>okainen äänestyssääntö kerää ainakin jotakin intensiteetti-informaatiota</w:t>
      </w:r>
      <w:r w:rsidR="005F013A">
        <w:rPr>
          <w:sz w:val="24"/>
          <w:szCs w:val="24"/>
        </w:rPr>
        <w:t xml:space="preserve"> jos ja kun ihmiset äänestävät strategisesti</w:t>
      </w:r>
      <w:r w:rsidR="006C258D" w:rsidRPr="005E3A04">
        <w:rPr>
          <w:sz w:val="24"/>
          <w:szCs w:val="24"/>
        </w:rPr>
        <w:t>.</w:t>
      </w:r>
      <w:r w:rsidR="005F013A">
        <w:rPr>
          <w:sz w:val="24"/>
          <w:szCs w:val="24"/>
        </w:rPr>
        <w:t xml:space="preserve"> Pluraliteettiäänestyssääntö kerää myös informaatiota koko hyötyprofiilista, erityisesti </w:t>
      </w:r>
      <w:r w:rsidR="006A09BC">
        <w:rPr>
          <w:sz w:val="24"/>
          <w:szCs w:val="24"/>
        </w:rPr>
        <w:t>siitä miten ne äänestäjät, jotka pitävät vähemmän suosittuja kandidaatteja (vaikkapa kolmanneksi, neljänneksi tai kuudenneksi sijoittuvia) parhaimpina, suhtautuvat kahteen suosituimpaan kandidaattiin.</w:t>
      </w:r>
    </w:p>
    <w:p w:rsidR="00FA3C1D" w:rsidRDefault="00FA3C1D" w:rsidP="00CA156D">
      <w:pPr>
        <w:autoSpaceDE w:val="0"/>
        <w:autoSpaceDN w:val="0"/>
        <w:adjustRightInd w:val="0"/>
        <w:spacing w:after="0" w:line="240" w:lineRule="auto"/>
        <w:jc w:val="both"/>
        <w:rPr>
          <w:sz w:val="24"/>
          <w:szCs w:val="24"/>
        </w:rPr>
      </w:pPr>
    </w:p>
    <w:p w:rsidR="006A09BC" w:rsidRPr="005E3A04" w:rsidRDefault="006A09BC" w:rsidP="00CA156D">
      <w:pPr>
        <w:autoSpaceDE w:val="0"/>
        <w:autoSpaceDN w:val="0"/>
        <w:adjustRightInd w:val="0"/>
        <w:spacing w:after="0" w:line="240" w:lineRule="auto"/>
        <w:jc w:val="both"/>
        <w:rPr>
          <w:sz w:val="24"/>
          <w:szCs w:val="24"/>
        </w:rPr>
      </w:pPr>
      <w:r>
        <w:rPr>
          <w:sz w:val="24"/>
          <w:szCs w:val="24"/>
        </w:rPr>
        <w:t>Kuten Lagerspetzkin huomauttaa, jotkin äänestyssäännöt redusoituvat käytännössä pluraliteettisääntöön silloin kun äänestäjät ovat strategisia</w:t>
      </w:r>
      <w:r w:rsidR="00C352FD">
        <w:rPr>
          <w:sz w:val="24"/>
          <w:szCs w:val="24"/>
        </w:rPr>
        <w:t xml:space="preserve"> (esim. s. 110)</w:t>
      </w:r>
      <w:r>
        <w:rPr>
          <w:sz w:val="24"/>
          <w:szCs w:val="24"/>
        </w:rPr>
        <w:t xml:space="preserve">. Hän kertoo esimerkiksi kuinka </w:t>
      </w:r>
      <w:proofErr w:type="spellStart"/>
      <w:r>
        <w:rPr>
          <w:sz w:val="24"/>
          <w:szCs w:val="24"/>
        </w:rPr>
        <w:t>Bucklin</w:t>
      </w:r>
      <w:proofErr w:type="spellEnd"/>
      <w:r w:rsidR="006908BA">
        <w:rPr>
          <w:sz w:val="24"/>
          <w:szCs w:val="24"/>
        </w:rPr>
        <w:t>-</w:t>
      </w:r>
      <w:r>
        <w:rPr>
          <w:sz w:val="24"/>
          <w:szCs w:val="24"/>
        </w:rPr>
        <w:t>sääntöä oli kokeiltu ja huomattu sen muuttuvan tällä tavalla pluraliteetiksi</w:t>
      </w:r>
      <w:r w:rsidR="00833D65">
        <w:rPr>
          <w:sz w:val="24"/>
          <w:szCs w:val="24"/>
        </w:rPr>
        <w:t xml:space="preserve"> (s. 224)</w:t>
      </w:r>
      <w:r>
        <w:rPr>
          <w:sz w:val="24"/>
          <w:szCs w:val="24"/>
        </w:rPr>
        <w:t xml:space="preserve">. </w:t>
      </w:r>
      <w:r w:rsidR="00073AA0">
        <w:rPr>
          <w:sz w:val="24"/>
          <w:szCs w:val="24"/>
        </w:rPr>
        <w:t>Näin varmaankin tapahtui ja tapahtuisi jos tuo sääntö otettaisiin käyttöön laajemmin.</w:t>
      </w:r>
      <w:r>
        <w:rPr>
          <w:sz w:val="24"/>
          <w:szCs w:val="24"/>
        </w:rPr>
        <w:t xml:space="preserve"> </w:t>
      </w:r>
      <w:r w:rsidR="00073AA0">
        <w:rPr>
          <w:sz w:val="24"/>
          <w:szCs w:val="24"/>
        </w:rPr>
        <w:t>Lisäksi j</w:t>
      </w:r>
      <w:r>
        <w:rPr>
          <w:sz w:val="24"/>
          <w:szCs w:val="24"/>
        </w:rPr>
        <w:t>os joku sääntö tuolla lailla redusoituu rehellisen äänestämisen pluraliteetiksi, se on huono sääntö löytämään oikeanlaisia voittajia: jos kaikki äänestävät rehellisesti, pluraliteet</w:t>
      </w:r>
      <w:r w:rsidR="00A00E25">
        <w:rPr>
          <w:sz w:val="24"/>
          <w:szCs w:val="24"/>
        </w:rPr>
        <w:t>t</w:t>
      </w:r>
      <w:r>
        <w:rPr>
          <w:sz w:val="24"/>
          <w:szCs w:val="24"/>
        </w:rPr>
        <w:t>i</w:t>
      </w:r>
      <w:r w:rsidR="00A00E25">
        <w:rPr>
          <w:sz w:val="24"/>
          <w:szCs w:val="24"/>
        </w:rPr>
        <w:t>säännön</w:t>
      </w:r>
      <w:r>
        <w:rPr>
          <w:sz w:val="24"/>
          <w:szCs w:val="24"/>
        </w:rPr>
        <w:t xml:space="preserve"> tulokset ovat normatiivisesti ottaen </w:t>
      </w:r>
      <w:r w:rsidR="00A00E25">
        <w:rPr>
          <w:sz w:val="24"/>
          <w:szCs w:val="24"/>
        </w:rPr>
        <w:t xml:space="preserve">todennäköisesti aika </w:t>
      </w:r>
      <w:r>
        <w:rPr>
          <w:sz w:val="24"/>
          <w:szCs w:val="24"/>
        </w:rPr>
        <w:t>huonoja.</w:t>
      </w:r>
    </w:p>
    <w:p w:rsidR="0080516D" w:rsidRDefault="0080516D" w:rsidP="00CA156D">
      <w:pPr>
        <w:autoSpaceDE w:val="0"/>
        <w:autoSpaceDN w:val="0"/>
        <w:adjustRightInd w:val="0"/>
        <w:spacing w:after="0" w:line="240" w:lineRule="auto"/>
        <w:jc w:val="both"/>
        <w:rPr>
          <w:sz w:val="24"/>
          <w:szCs w:val="24"/>
        </w:rPr>
      </w:pPr>
    </w:p>
    <w:p w:rsidR="00A00E25" w:rsidRDefault="00F3619A" w:rsidP="00CA156D">
      <w:pPr>
        <w:autoSpaceDE w:val="0"/>
        <w:autoSpaceDN w:val="0"/>
        <w:adjustRightInd w:val="0"/>
        <w:spacing w:after="0" w:line="240" w:lineRule="auto"/>
        <w:jc w:val="both"/>
        <w:rPr>
          <w:b/>
          <w:sz w:val="24"/>
          <w:szCs w:val="24"/>
        </w:rPr>
      </w:pPr>
      <w:r>
        <w:rPr>
          <w:b/>
          <w:sz w:val="24"/>
          <w:szCs w:val="24"/>
        </w:rPr>
        <w:t xml:space="preserve">4 </w:t>
      </w:r>
      <w:r w:rsidR="00A00E25" w:rsidRPr="00A00E25">
        <w:rPr>
          <w:b/>
          <w:sz w:val="24"/>
          <w:szCs w:val="24"/>
        </w:rPr>
        <w:t xml:space="preserve">Johtopäätökset </w:t>
      </w:r>
    </w:p>
    <w:p w:rsidR="00073AA0" w:rsidRPr="00073AA0" w:rsidRDefault="00073AA0" w:rsidP="00CA156D">
      <w:pPr>
        <w:autoSpaceDE w:val="0"/>
        <w:autoSpaceDN w:val="0"/>
        <w:adjustRightInd w:val="0"/>
        <w:spacing w:after="0" w:line="240" w:lineRule="auto"/>
        <w:jc w:val="both"/>
        <w:rPr>
          <w:sz w:val="24"/>
          <w:szCs w:val="24"/>
        </w:rPr>
      </w:pPr>
      <w:r w:rsidRPr="00073AA0">
        <w:rPr>
          <w:sz w:val="24"/>
          <w:szCs w:val="24"/>
        </w:rPr>
        <w:t>Täs</w:t>
      </w:r>
      <w:r>
        <w:rPr>
          <w:sz w:val="24"/>
          <w:szCs w:val="24"/>
        </w:rPr>
        <w:t>sä juuri piilee sosiaalisen valinnan teorian kritiikkini ydin: koska tämä teoria olettaa</w:t>
      </w:r>
      <w:r w:rsidR="006908BA">
        <w:rPr>
          <w:sz w:val="24"/>
          <w:szCs w:val="24"/>
        </w:rPr>
        <w:t>,</w:t>
      </w:r>
      <w:r>
        <w:rPr>
          <w:sz w:val="24"/>
          <w:szCs w:val="24"/>
        </w:rPr>
        <w:t xml:space="preserve"> että preferenssit ilmaistaan rehellisesti, se päätyy olettamaan</w:t>
      </w:r>
      <w:r w:rsidR="00A82302">
        <w:rPr>
          <w:sz w:val="24"/>
          <w:szCs w:val="24"/>
        </w:rPr>
        <w:t>,</w:t>
      </w:r>
      <w:r>
        <w:rPr>
          <w:sz w:val="24"/>
          <w:szCs w:val="24"/>
        </w:rPr>
        <w:t xml:space="preserve"> että </w:t>
      </w:r>
      <w:proofErr w:type="spellStart"/>
      <w:r>
        <w:rPr>
          <w:sz w:val="24"/>
          <w:szCs w:val="24"/>
        </w:rPr>
        <w:t>aggregaatiosääntöjen</w:t>
      </w:r>
      <w:proofErr w:type="spellEnd"/>
      <w:r>
        <w:rPr>
          <w:sz w:val="24"/>
          <w:szCs w:val="24"/>
        </w:rPr>
        <w:t xml:space="preserve"> ominaisuudet </w:t>
      </w:r>
      <w:r>
        <w:rPr>
          <w:sz w:val="24"/>
          <w:szCs w:val="24"/>
        </w:rPr>
        <w:lastRenderedPageBreak/>
        <w:t>kertovat luotettavasti</w:t>
      </w:r>
      <w:r w:rsidR="00A82302">
        <w:rPr>
          <w:sz w:val="24"/>
          <w:szCs w:val="24"/>
        </w:rPr>
        <w:t>,</w:t>
      </w:r>
      <w:r>
        <w:rPr>
          <w:sz w:val="24"/>
          <w:szCs w:val="24"/>
        </w:rPr>
        <w:t xml:space="preserve"> minkälaista informaatiota </w:t>
      </w:r>
      <w:r w:rsidR="00331C25">
        <w:rPr>
          <w:sz w:val="24"/>
          <w:szCs w:val="24"/>
        </w:rPr>
        <w:t xml:space="preserve">mikäkin sääntö ottaa huomioon. </w:t>
      </w:r>
      <w:r w:rsidR="00704477">
        <w:rPr>
          <w:sz w:val="24"/>
          <w:szCs w:val="24"/>
        </w:rPr>
        <w:t xml:space="preserve">Näin ollen se päätyy </w:t>
      </w:r>
      <w:r w:rsidR="00D05CEE">
        <w:rPr>
          <w:sz w:val="24"/>
          <w:szCs w:val="24"/>
        </w:rPr>
        <w:t xml:space="preserve">esimerkiksi </w:t>
      </w:r>
      <w:r w:rsidR="00704477">
        <w:rPr>
          <w:sz w:val="24"/>
          <w:szCs w:val="24"/>
        </w:rPr>
        <w:t>pitämään pluraliteettisääntöä katastrofaalisen huonona</w:t>
      </w:r>
      <w:r w:rsidR="00A82302">
        <w:rPr>
          <w:sz w:val="24"/>
          <w:szCs w:val="24"/>
        </w:rPr>
        <w:t>,</w:t>
      </w:r>
      <w:r w:rsidR="00704477">
        <w:rPr>
          <w:sz w:val="24"/>
          <w:szCs w:val="24"/>
        </w:rPr>
        <w:t xml:space="preserve"> </w:t>
      </w:r>
      <w:r w:rsidR="00D05CEE">
        <w:rPr>
          <w:sz w:val="24"/>
          <w:szCs w:val="24"/>
        </w:rPr>
        <w:t>koska se</w:t>
      </w:r>
      <w:r w:rsidR="00157273">
        <w:rPr>
          <w:sz w:val="24"/>
          <w:szCs w:val="24"/>
        </w:rPr>
        <w:t>n</w:t>
      </w:r>
      <w:r w:rsidR="00D05CEE">
        <w:rPr>
          <w:sz w:val="24"/>
          <w:szCs w:val="24"/>
        </w:rPr>
        <w:t xml:space="preserve"> </w:t>
      </w:r>
      <w:r w:rsidR="00157273">
        <w:rPr>
          <w:sz w:val="24"/>
          <w:szCs w:val="24"/>
        </w:rPr>
        <w:t xml:space="preserve">väitetään </w:t>
      </w:r>
      <w:r w:rsidR="00D05CEE">
        <w:rPr>
          <w:sz w:val="24"/>
          <w:szCs w:val="24"/>
        </w:rPr>
        <w:t>otta</w:t>
      </w:r>
      <w:r w:rsidR="00157273">
        <w:rPr>
          <w:sz w:val="24"/>
          <w:szCs w:val="24"/>
        </w:rPr>
        <w:t>v</w:t>
      </w:r>
      <w:r w:rsidR="00D05CEE">
        <w:rPr>
          <w:sz w:val="24"/>
          <w:szCs w:val="24"/>
        </w:rPr>
        <w:t>a</w:t>
      </w:r>
      <w:r w:rsidR="00157273">
        <w:rPr>
          <w:sz w:val="24"/>
          <w:szCs w:val="24"/>
        </w:rPr>
        <w:t>n</w:t>
      </w:r>
      <w:r w:rsidR="00D05CEE">
        <w:rPr>
          <w:sz w:val="24"/>
          <w:szCs w:val="24"/>
        </w:rPr>
        <w:t xml:space="preserve"> huomioon vain äänestäjien preferenssit heidän parhaina pitämilleen vaihtoehdoille. Tämä on harhaanjohtavaa, koska tuo </w:t>
      </w:r>
      <w:r w:rsidR="00D05CEE" w:rsidRPr="00D05CEE">
        <w:rPr>
          <w:i/>
          <w:sz w:val="24"/>
          <w:szCs w:val="24"/>
        </w:rPr>
        <w:t>äänestys</w:t>
      </w:r>
      <w:r w:rsidR="00D05CEE">
        <w:rPr>
          <w:sz w:val="24"/>
          <w:szCs w:val="24"/>
        </w:rPr>
        <w:t xml:space="preserve">sääntö ottaa huomioon myös muita preferenssejä sekä erityisesti preferenssien intensiteettejä. Sosiaalisen valinnan teoria antaa siis harhaanjohtavan kuvan siitä, mistä äänestyssääntöjen tulokset oikeasti riippuvat. </w:t>
      </w:r>
    </w:p>
    <w:p w:rsidR="00073AA0" w:rsidRPr="00A00E25" w:rsidRDefault="00073AA0" w:rsidP="00CA156D">
      <w:pPr>
        <w:autoSpaceDE w:val="0"/>
        <w:autoSpaceDN w:val="0"/>
        <w:adjustRightInd w:val="0"/>
        <w:spacing w:after="0" w:line="240" w:lineRule="auto"/>
        <w:jc w:val="both"/>
        <w:rPr>
          <w:b/>
          <w:sz w:val="24"/>
          <w:szCs w:val="24"/>
        </w:rPr>
      </w:pPr>
    </w:p>
    <w:p w:rsidR="006A09BC" w:rsidRDefault="00C352FD" w:rsidP="00CA156D">
      <w:pPr>
        <w:autoSpaceDE w:val="0"/>
        <w:autoSpaceDN w:val="0"/>
        <w:adjustRightInd w:val="0"/>
        <w:spacing w:after="0" w:line="240" w:lineRule="auto"/>
        <w:jc w:val="both"/>
        <w:rPr>
          <w:sz w:val="24"/>
          <w:szCs w:val="24"/>
        </w:rPr>
      </w:pPr>
      <w:r>
        <w:rPr>
          <w:sz w:val="24"/>
          <w:szCs w:val="24"/>
        </w:rPr>
        <w:t xml:space="preserve">Lagerspetz </w:t>
      </w:r>
      <w:r w:rsidR="00A00E25">
        <w:rPr>
          <w:sz w:val="24"/>
          <w:szCs w:val="24"/>
        </w:rPr>
        <w:t xml:space="preserve">esittää erilaisia varaumia äänestyssääntöjen arvioimisesta puhtaasti sen perusteella toteuttavatko ne erilaisia ehtoja. Hän ei pidä mielekkäänä päättää sääntöjen välillä pelkästään kriteerien toteuttamisen perusteella, </w:t>
      </w:r>
      <w:r w:rsidR="006908BA">
        <w:rPr>
          <w:sz w:val="24"/>
          <w:szCs w:val="24"/>
        </w:rPr>
        <w:t>”</w:t>
      </w:r>
      <w:r w:rsidR="00A00E25">
        <w:rPr>
          <w:sz w:val="24"/>
          <w:szCs w:val="24"/>
        </w:rPr>
        <w:t>koska kriteereitä on liian monia</w:t>
      </w:r>
      <w:r w:rsidR="006908BA">
        <w:rPr>
          <w:sz w:val="24"/>
          <w:szCs w:val="24"/>
        </w:rPr>
        <w:t>”</w:t>
      </w:r>
      <w:r w:rsidR="00A00E25">
        <w:rPr>
          <w:sz w:val="24"/>
          <w:szCs w:val="24"/>
        </w:rPr>
        <w:t xml:space="preserve"> (s. 158). Silti hän </w:t>
      </w:r>
      <w:r>
        <w:rPr>
          <w:sz w:val="24"/>
          <w:szCs w:val="24"/>
        </w:rPr>
        <w:t>pitää ehtojen toteuttamista tärkeänä. Hän sanoo esim</w:t>
      </w:r>
      <w:r w:rsidR="00A82302">
        <w:rPr>
          <w:sz w:val="24"/>
          <w:szCs w:val="24"/>
        </w:rPr>
        <w:t>erkiksi,</w:t>
      </w:r>
      <w:r>
        <w:rPr>
          <w:sz w:val="24"/>
          <w:szCs w:val="24"/>
        </w:rPr>
        <w:t xml:space="preserve"> että </w:t>
      </w:r>
      <w:r w:rsidR="006908BA">
        <w:rPr>
          <w:sz w:val="24"/>
          <w:szCs w:val="24"/>
        </w:rPr>
        <w:t>”</w:t>
      </w:r>
      <w:r>
        <w:rPr>
          <w:sz w:val="24"/>
          <w:szCs w:val="24"/>
        </w:rPr>
        <w:t>jotkut äänestyssäännöt ovat parempia kuin toiset siinä merkityksessä</w:t>
      </w:r>
      <w:r w:rsidR="00A82302">
        <w:rPr>
          <w:sz w:val="24"/>
          <w:szCs w:val="24"/>
        </w:rPr>
        <w:t>,</w:t>
      </w:r>
      <w:r>
        <w:rPr>
          <w:sz w:val="24"/>
          <w:szCs w:val="24"/>
        </w:rPr>
        <w:t xml:space="preserve"> että ne toteuttavat enemmän kriteereitä kuin toiset</w:t>
      </w:r>
      <w:r w:rsidR="006908BA">
        <w:rPr>
          <w:sz w:val="24"/>
          <w:szCs w:val="24"/>
        </w:rPr>
        <w:t>”</w:t>
      </w:r>
      <w:r>
        <w:rPr>
          <w:sz w:val="24"/>
          <w:szCs w:val="24"/>
        </w:rPr>
        <w:t xml:space="preserve"> (s. 157). </w:t>
      </w:r>
      <w:r w:rsidR="00F3619A">
        <w:rPr>
          <w:sz w:val="24"/>
          <w:szCs w:val="24"/>
        </w:rPr>
        <w:t>Olen tässä kirjoituksessa pyrkinyt haastamaan tämän sosiaalisen valinnan teorian menetelmän mielekkyyden: äänestyssääntöjen vertailu sen perusteella</w:t>
      </w:r>
      <w:r w:rsidR="00A82302">
        <w:rPr>
          <w:sz w:val="24"/>
          <w:szCs w:val="24"/>
        </w:rPr>
        <w:t>,</w:t>
      </w:r>
      <w:r w:rsidR="00F3619A">
        <w:rPr>
          <w:sz w:val="24"/>
          <w:szCs w:val="24"/>
        </w:rPr>
        <w:t xml:space="preserve"> toteuttavatko ne erilaisia ehtoja ei ole mielekästä</w:t>
      </w:r>
      <w:r w:rsidR="00A82302">
        <w:rPr>
          <w:sz w:val="24"/>
          <w:szCs w:val="24"/>
        </w:rPr>
        <w:t>,</w:t>
      </w:r>
      <w:r w:rsidR="00F3619A">
        <w:rPr>
          <w:sz w:val="24"/>
          <w:szCs w:val="24"/>
        </w:rPr>
        <w:t xml:space="preserve"> koska keskeisimpiä ehtoja ei mikään äänestyssääntö pysty kuitenkaan toteuttamaan. </w:t>
      </w:r>
    </w:p>
    <w:p w:rsidR="00942A8A" w:rsidRDefault="00942A8A" w:rsidP="00CA156D">
      <w:pPr>
        <w:autoSpaceDE w:val="0"/>
        <w:autoSpaceDN w:val="0"/>
        <w:adjustRightInd w:val="0"/>
        <w:spacing w:after="0" w:line="240" w:lineRule="auto"/>
        <w:jc w:val="both"/>
        <w:rPr>
          <w:sz w:val="24"/>
          <w:szCs w:val="24"/>
        </w:rPr>
      </w:pPr>
    </w:p>
    <w:p w:rsidR="00942A8A" w:rsidRPr="00F3619A" w:rsidRDefault="003E785A" w:rsidP="00CA156D">
      <w:pPr>
        <w:autoSpaceDE w:val="0"/>
        <w:autoSpaceDN w:val="0"/>
        <w:adjustRightInd w:val="0"/>
        <w:spacing w:after="0" w:line="240" w:lineRule="auto"/>
        <w:jc w:val="both"/>
        <w:rPr>
          <w:sz w:val="24"/>
          <w:szCs w:val="24"/>
        </w:rPr>
      </w:pPr>
      <w:r>
        <w:rPr>
          <w:sz w:val="24"/>
          <w:szCs w:val="24"/>
        </w:rPr>
        <w:t xml:space="preserve">Eräs tapa muotoilla </w:t>
      </w:r>
      <w:proofErr w:type="spellStart"/>
      <w:r>
        <w:rPr>
          <w:sz w:val="24"/>
          <w:szCs w:val="24"/>
        </w:rPr>
        <w:t>Arrow’n</w:t>
      </w:r>
      <w:proofErr w:type="spellEnd"/>
      <w:r>
        <w:rPr>
          <w:sz w:val="24"/>
          <w:szCs w:val="24"/>
        </w:rPr>
        <w:t xml:space="preserve"> ongelma äänestyskontekstissa on</w:t>
      </w:r>
      <w:r w:rsidR="00073AA0">
        <w:rPr>
          <w:sz w:val="24"/>
          <w:szCs w:val="24"/>
        </w:rPr>
        <w:t xml:space="preserve"> tällainen.</w:t>
      </w:r>
      <w:r>
        <w:rPr>
          <w:sz w:val="24"/>
          <w:szCs w:val="24"/>
        </w:rPr>
        <w:t xml:space="preserve"> </w:t>
      </w:r>
      <w:r w:rsidR="00073AA0">
        <w:rPr>
          <w:sz w:val="24"/>
          <w:szCs w:val="24"/>
        </w:rPr>
        <w:t>H</w:t>
      </w:r>
      <w:r>
        <w:rPr>
          <w:sz w:val="24"/>
          <w:szCs w:val="24"/>
        </w:rPr>
        <w:t xml:space="preserve">yvän äänestysmenetelmän pitäisi tuottaa puhtaasti mekaaninen </w:t>
      </w:r>
      <w:r w:rsidR="00977F83">
        <w:rPr>
          <w:sz w:val="24"/>
          <w:szCs w:val="24"/>
        </w:rPr>
        <w:t xml:space="preserve">(tai </w:t>
      </w:r>
      <w:r w:rsidR="006908BA">
        <w:rPr>
          <w:sz w:val="24"/>
          <w:szCs w:val="24"/>
        </w:rPr>
        <w:t>”</w:t>
      </w:r>
      <w:r w:rsidR="00977F83">
        <w:rPr>
          <w:sz w:val="24"/>
          <w:szCs w:val="24"/>
        </w:rPr>
        <w:t>säännönmukainen ja ennustettavissa oleva</w:t>
      </w:r>
      <w:r w:rsidR="006908BA">
        <w:rPr>
          <w:sz w:val="24"/>
          <w:szCs w:val="24"/>
        </w:rPr>
        <w:t>”</w:t>
      </w:r>
      <w:r w:rsidR="00977F83">
        <w:rPr>
          <w:sz w:val="24"/>
          <w:szCs w:val="24"/>
        </w:rPr>
        <w:t xml:space="preserve">, s. 216) </w:t>
      </w:r>
      <w:r>
        <w:rPr>
          <w:sz w:val="24"/>
          <w:szCs w:val="24"/>
        </w:rPr>
        <w:t xml:space="preserve">yhteys yksilöiden mielipiteiden ja kollektiivisen valinnan välille. </w:t>
      </w:r>
      <w:r w:rsidR="00F3619A">
        <w:rPr>
          <w:sz w:val="24"/>
          <w:szCs w:val="24"/>
        </w:rPr>
        <w:t>Lagerspetzin mukaan tämä on syy</w:t>
      </w:r>
      <w:r w:rsidR="00A82302">
        <w:rPr>
          <w:sz w:val="24"/>
          <w:szCs w:val="24"/>
        </w:rPr>
        <w:t>,</w:t>
      </w:r>
      <w:r w:rsidR="00F3619A" w:rsidRPr="00F3619A">
        <w:rPr>
          <w:sz w:val="24"/>
          <w:szCs w:val="24"/>
        </w:rPr>
        <w:t xml:space="preserve"> miksi </w:t>
      </w:r>
      <w:r w:rsidRPr="00F3619A">
        <w:rPr>
          <w:sz w:val="24"/>
          <w:szCs w:val="24"/>
        </w:rPr>
        <w:t>riippumattomuusehtoa tarvitaan.</w:t>
      </w:r>
      <w:r w:rsidR="00F3619A" w:rsidRPr="00F3619A">
        <w:rPr>
          <w:sz w:val="24"/>
          <w:szCs w:val="24"/>
        </w:rPr>
        <w:t xml:space="preserve"> Sikäli kun olen oikeassa </w:t>
      </w:r>
      <w:r w:rsidR="00F3619A">
        <w:rPr>
          <w:sz w:val="24"/>
          <w:szCs w:val="24"/>
        </w:rPr>
        <w:t xml:space="preserve">riippumattomuusehdon analyysini suhteen, </w:t>
      </w:r>
      <w:r w:rsidR="00073AA0">
        <w:rPr>
          <w:sz w:val="24"/>
          <w:szCs w:val="24"/>
        </w:rPr>
        <w:t>se</w:t>
      </w:r>
      <w:r w:rsidR="008425F3">
        <w:rPr>
          <w:sz w:val="24"/>
          <w:szCs w:val="24"/>
        </w:rPr>
        <w:t xml:space="preserve"> vaatii lähinnä sitä, että </w:t>
      </w:r>
      <w:proofErr w:type="spellStart"/>
      <w:r w:rsidR="008425F3">
        <w:rPr>
          <w:sz w:val="24"/>
          <w:szCs w:val="24"/>
        </w:rPr>
        <w:t>aggregaatiosääntö</w:t>
      </w:r>
      <w:proofErr w:type="spellEnd"/>
      <w:r w:rsidR="008425F3">
        <w:rPr>
          <w:sz w:val="24"/>
          <w:szCs w:val="24"/>
        </w:rPr>
        <w:t xml:space="preserve"> ottaa huomioon preferenssi-informaatiota par</w:t>
      </w:r>
      <w:r w:rsidR="00157273">
        <w:rPr>
          <w:sz w:val="24"/>
          <w:szCs w:val="24"/>
        </w:rPr>
        <w:t>e</w:t>
      </w:r>
      <w:r w:rsidR="008425F3">
        <w:rPr>
          <w:sz w:val="24"/>
          <w:szCs w:val="24"/>
        </w:rPr>
        <w:t xml:space="preserve">ittain. Koska esityslistaäänestykset </w:t>
      </w:r>
      <w:r w:rsidR="00404121">
        <w:rPr>
          <w:sz w:val="24"/>
          <w:szCs w:val="24"/>
        </w:rPr>
        <w:t xml:space="preserve">ymmärrettynä </w:t>
      </w:r>
      <w:proofErr w:type="spellStart"/>
      <w:r w:rsidR="00404121">
        <w:rPr>
          <w:sz w:val="24"/>
          <w:szCs w:val="24"/>
        </w:rPr>
        <w:t>aggregaatiosääntöinä</w:t>
      </w:r>
      <w:proofErr w:type="spellEnd"/>
      <w:r w:rsidR="00404121">
        <w:rPr>
          <w:sz w:val="24"/>
          <w:szCs w:val="24"/>
        </w:rPr>
        <w:t xml:space="preserve"> </w:t>
      </w:r>
      <w:r w:rsidR="008425F3">
        <w:rPr>
          <w:sz w:val="24"/>
          <w:szCs w:val="24"/>
        </w:rPr>
        <w:t xml:space="preserve">eivät riko riippumattomuusehtoa, </w:t>
      </w:r>
      <w:r w:rsidR="00A82302">
        <w:rPr>
          <w:sz w:val="24"/>
          <w:szCs w:val="24"/>
        </w:rPr>
        <w:t xml:space="preserve">se </w:t>
      </w:r>
      <w:r w:rsidR="008425F3">
        <w:rPr>
          <w:sz w:val="24"/>
          <w:szCs w:val="24"/>
        </w:rPr>
        <w:t xml:space="preserve">ei </w:t>
      </w:r>
      <w:r w:rsidR="00404121">
        <w:rPr>
          <w:sz w:val="24"/>
          <w:szCs w:val="24"/>
        </w:rPr>
        <w:t xml:space="preserve">riitä </w:t>
      </w:r>
      <w:r w:rsidR="008425F3">
        <w:rPr>
          <w:sz w:val="24"/>
          <w:szCs w:val="24"/>
        </w:rPr>
        <w:t>saa</w:t>
      </w:r>
      <w:r w:rsidR="00404121">
        <w:rPr>
          <w:sz w:val="24"/>
          <w:szCs w:val="24"/>
        </w:rPr>
        <w:t>maan</w:t>
      </w:r>
      <w:r w:rsidR="008425F3">
        <w:rPr>
          <w:sz w:val="24"/>
          <w:szCs w:val="24"/>
        </w:rPr>
        <w:t xml:space="preserve"> aikaan säännönmukaista yhteyttä yksilöiden mielipiteiden ja kollektiivisen valinnan välille. Sillä</w:t>
      </w:r>
      <w:r w:rsidR="00A82302">
        <w:rPr>
          <w:sz w:val="24"/>
          <w:szCs w:val="24"/>
        </w:rPr>
        <w:t>,</w:t>
      </w:r>
      <w:r w:rsidR="008425F3">
        <w:rPr>
          <w:sz w:val="24"/>
          <w:szCs w:val="24"/>
        </w:rPr>
        <w:t xml:space="preserve"> että </w:t>
      </w:r>
      <w:proofErr w:type="spellStart"/>
      <w:r w:rsidR="008425F3">
        <w:rPr>
          <w:sz w:val="24"/>
          <w:szCs w:val="24"/>
        </w:rPr>
        <w:t>aggregaatiosääntö</w:t>
      </w:r>
      <w:proofErr w:type="spellEnd"/>
      <w:r w:rsidR="008425F3">
        <w:rPr>
          <w:sz w:val="24"/>
          <w:szCs w:val="24"/>
        </w:rPr>
        <w:t xml:space="preserve"> toteuttaa riippumattomuusehdon ei yksinkertaisesti pysty poistamaan strategista äänestämistä, preferenssien intensiteettien vaikutusta eikä sen paremmin henkilöiden välisiä hyötyvertailujakaan. </w:t>
      </w:r>
      <w:r w:rsidR="00A82302">
        <w:rPr>
          <w:sz w:val="24"/>
          <w:szCs w:val="24"/>
        </w:rPr>
        <w:t>S</w:t>
      </w:r>
      <w:r w:rsidR="00AF123A">
        <w:rPr>
          <w:sz w:val="24"/>
          <w:szCs w:val="24"/>
        </w:rPr>
        <w:t xml:space="preserve">e, että </w:t>
      </w:r>
      <w:proofErr w:type="spellStart"/>
      <w:r w:rsidR="00AF123A">
        <w:rPr>
          <w:sz w:val="24"/>
          <w:szCs w:val="24"/>
        </w:rPr>
        <w:t>aggregaatiosääntö</w:t>
      </w:r>
      <w:proofErr w:type="spellEnd"/>
      <w:r w:rsidR="00AF123A">
        <w:rPr>
          <w:sz w:val="24"/>
          <w:szCs w:val="24"/>
        </w:rPr>
        <w:t xml:space="preserve"> toteuttaa riippumattomuusehdon, </w:t>
      </w:r>
      <w:r w:rsidR="00A82302">
        <w:rPr>
          <w:sz w:val="24"/>
          <w:szCs w:val="24"/>
        </w:rPr>
        <w:t xml:space="preserve">ei takaa edes sitä, että </w:t>
      </w:r>
      <w:r w:rsidR="00AF123A">
        <w:rPr>
          <w:sz w:val="24"/>
          <w:szCs w:val="24"/>
        </w:rPr>
        <w:t xml:space="preserve">sitä vastaavan </w:t>
      </w:r>
      <w:r w:rsidR="00A82302">
        <w:rPr>
          <w:sz w:val="24"/>
          <w:szCs w:val="24"/>
        </w:rPr>
        <w:t xml:space="preserve">äänestyssäännön tulokset riippuisivat vain parittaisista preferensseistä. </w:t>
      </w:r>
    </w:p>
    <w:p w:rsidR="001F2C4C" w:rsidRPr="00F3619A" w:rsidRDefault="001F2C4C" w:rsidP="00CA156D">
      <w:pPr>
        <w:autoSpaceDE w:val="0"/>
        <w:autoSpaceDN w:val="0"/>
        <w:adjustRightInd w:val="0"/>
        <w:spacing w:after="0" w:line="240" w:lineRule="auto"/>
        <w:jc w:val="both"/>
        <w:rPr>
          <w:sz w:val="24"/>
          <w:szCs w:val="24"/>
        </w:rPr>
      </w:pPr>
    </w:p>
    <w:p w:rsidR="00FC1BBC" w:rsidRDefault="008425F3" w:rsidP="00CA156D">
      <w:pPr>
        <w:autoSpaceDE w:val="0"/>
        <w:autoSpaceDN w:val="0"/>
        <w:adjustRightInd w:val="0"/>
        <w:spacing w:after="0" w:line="240" w:lineRule="auto"/>
        <w:jc w:val="both"/>
        <w:rPr>
          <w:sz w:val="24"/>
          <w:szCs w:val="24"/>
        </w:rPr>
      </w:pPr>
      <w:r>
        <w:rPr>
          <w:sz w:val="24"/>
          <w:szCs w:val="24"/>
        </w:rPr>
        <w:t>Sosiaalisen valinnan teoria diagnosoi väärin strategisen äänestämisen syyn (syklit) sekä myös niiden todennäköisen seurauksen. Koska sen tuloksia parantava vaikutus perustuu tavallaan näkymättömään käteen</w:t>
      </w:r>
      <w:r w:rsidR="00C15115">
        <w:rPr>
          <w:sz w:val="24"/>
          <w:szCs w:val="24"/>
        </w:rPr>
        <w:t xml:space="preserve"> </w:t>
      </w:r>
      <w:r w:rsidR="00C15115">
        <w:rPr>
          <w:sz w:val="24"/>
          <w:szCs w:val="24"/>
        </w:rPr>
        <w:fldChar w:fldCharType="begin"/>
      </w:r>
      <w:r w:rsidR="00C15115">
        <w:rPr>
          <w:sz w:val="24"/>
          <w:szCs w:val="24"/>
        </w:rPr>
        <w:instrText>ADDIN RW.CITE{{3528 Lehtinen,Aki 2009}}</w:instrText>
      </w:r>
      <w:r w:rsidR="00C15115">
        <w:rPr>
          <w:sz w:val="24"/>
          <w:szCs w:val="24"/>
        </w:rPr>
        <w:fldChar w:fldCharType="separate"/>
      </w:r>
      <w:r w:rsidR="00C15115" w:rsidRPr="00C15115">
        <w:rPr>
          <w:sz w:val="24"/>
          <w:szCs w:val="24"/>
        </w:rPr>
        <w:t>(Lehtinen 2009)</w:t>
      </w:r>
      <w:r w:rsidR="00C15115">
        <w:rPr>
          <w:sz w:val="24"/>
          <w:szCs w:val="24"/>
        </w:rPr>
        <w:fldChar w:fldCharType="end"/>
      </w:r>
      <w:r>
        <w:rPr>
          <w:sz w:val="24"/>
          <w:szCs w:val="24"/>
        </w:rPr>
        <w:t>, sosiaalisen valinnan teorialla ei voi sitä tutkia</w:t>
      </w:r>
      <w:r w:rsidR="00AF123A">
        <w:rPr>
          <w:sz w:val="24"/>
          <w:szCs w:val="24"/>
        </w:rPr>
        <w:t>,</w:t>
      </w:r>
      <w:r w:rsidR="00C15115">
        <w:rPr>
          <w:sz w:val="24"/>
          <w:szCs w:val="24"/>
        </w:rPr>
        <w:t xml:space="preserve"> koska se määritelmällisesti perustuu </w:t>
      </w:r>
      <w:proofErr w:type="spellStart"/>
      <w:r w:rsidR="00C15115">
        <w:rPr>
          <w:sz w:val="24"/>
          <w:szCs w:val="24"/>
        </w:rPr>
        <w:t>aggregaatioon</w:t>
      </w:r>
      <w:proofErr w:type="spellEnd"/>
      <w:r>
        <w:rPr>
          <w:sz w:val="24"/>
          <w:szCs w:val="24"/>
        </w:rPr>
        <w:t xml:space="preserve">. </w:t>
      </w:r>
    </w:p>
    <w:p w:rsidR="00157273" w:rsidRDefault="00157273" w:rsidP="00CA156D">
      <w:pPr>
        <w:autoSpaceDE w:val="0"/>
        <w:autoSpaceDN w:val="0"/>
        <w:adjustRightInd w:val="0"/>
        <w:spacing w:after="0" w:line="240" w:lineRule="auto"/>
        <w:jc w:val="both"/>
        <w:rPr>
          <w:sz w:val="24"/>
          <w:szCs w:val="24"/>
        </w:rPr>
      </w:pPr>
    </w:p>
    <w:p w:rsidR="00157273" w:rsidRPr="00F3619A" w:rsidRDefault="00157273" w:rsidP="00CA156D">
      <w:pPr>
        <w:autoSpaceDE w:val="0"/>
        <w:autoSpaceDN w:val="0"/>
        <w:adjustRightInd w:val="0"/>
        <w:spacing w:after="0" w:line="240" w:lineRule="auto"/>
        <w:jc w:val="both"/>
        <w:rPr>
          <w:sz w:val="24"/>
          <w:szCs w:val="24"/>
        </w:rPr>
      </w:pPr>
      <w:r>
        <w:rPr>
          <w:sz w:val="24"/>
          <w:szCs w:val="24"/>
        </w:rPr>
        <w:t xml:space="preserve">Kirjoitan toki tiukkaa kritiikkiä sosiaalisen valinnan teorialle </w:t>
      </w:r>
      <w:r w:rsidR="00454C9B">
        <w:rPr>
          <w:sz w:val="24"/>
          <w:szCs w:val="24"/>
        </w:rPr>
        <w:t>myös</w:t>
      </w:r>
      <w:r>
        <w:rPr>
          <w:sz w:val="24"/>
          <w:szCs w:val="24"/>
        </w:rPr>
        <w:t xml:space="preserve"> siksi, että olen mielestäni jo löytäny</w:t>
      </w:r>
      <w:bookmarkStart w:id="0" w:name="_GoBack"/>
      <w:bookmarkEnd w:id="0"/>
      <w:r>
        <w:rPr>
          <w:sz w:val="24"/>
          <w:szCs w:val="24"/>
        </w:rPr>
        <w:t xml:space="preserve">t paremman tavan </w:t>
      </w:r>
      <w:r w:rsidR="00CA2BBA">
        <w:rPr>
          <w:sz w:val="24"/>
          <w:szCs w:val="24"/>
        </w:rPr>
        <w:t>arvioida</w:t>
      </w:r>
      <w:r>
        <w:rPr>
          <w:sz w:val="24"/>
          <w:szCs w:val="24"/>
        </w:rPr>
        <w:t xml:space="preserve"> äänestyssääntöj</w:t>
      </w:r>
      <w:r w:rsidR="00CA2BBA">
        <w:rPr>
          <w:sz w:val="24"/>
          <w:szCs w:val="24"/>
        </w:rPr>
        <w:t>en toimintaa normatiivisesti</w:t>
      </w:r>
      <w:r>
        <w:rPr>
          <w:sz w:val="24"/>
          <w:szCs w:val="24"/>
        </w:rPr>
        <w:t xml:space="preserve"> (2007</w:t>
      </w:r>
      <w:proofErr w:type="gramStart"/>
      <w:r>
        <w:rPr>
          <w:sz w:val="24"/>
          <w:szCs w:val="24"/>
        </w:rPr>
        <w:t>a,b</w:t>
      </w:r>
      <w:proofErr w:type="gramEnd"/>
      <w:r>
        <w:rPr>
          <w:sz w:val="24"/>
          <w:szCs w:val="24"/>
        </w:rPr>
        <w:t xml:space="preserve">, 2008, 2010): sääntöjä verrataan aina sen perusteella kuinka todennäköisesti ne valitsevat utilitaristisen voittajan. Koska tämä normatiivinen arvio perustuu hyötyprofiiliin, se on sama jokaisessa äänestyssäännössä, erityisesti jos profiilit on tuotettu satunnaisesti simulaatioilla. Äänestyskäyttäytyminen mallinnetaan sitten erikseen </w:t>
      </w:r>
      <w:r w:rsidR="00454C9B">
        <w:rPr>
          <w:sz w:val="24"/>
          <w:szCs w:val="24"/>
        </w:rPr>
        <w:t xml:space="preserve">rakentamalla odotetun hyödyn maksimointimalleja ja </w:t>
      </w:r>
      <w:r w:rsidR="00AF123A">
        <w:rPr>
          <w:sz w:val="24"/>
          <w:szCs w:val="24"/>
        </w:rPr>
        <w:t>mallintamalla epätäydellinen informaatio jollakin mielekkäällä tavalla, kuten esimerkiksi</w:t>
      </w:r>
      <w:r w:rsidR="00454C9B">
        <w:rPr>
          <w:sz w:val="24"/>
          <w:szCs w:val="24"/>
        </w:rPr>
        <w:t xml:space="preserve"> ns. signaalin </w:t>
      </w:r>
      <w:proofErr w:type="spellStart"/>
      <w:r w:rsidR="00454C9B">
        <w:rPr>
          <w:sz w:val="24"/>
          <w:szCs w:val="24"/>
        </w:rPr>
        <w:t>extrahoin</w:t>
      </w:r>
      <w:r w:rsidR="00AF123A">
        <w:rPr>
          <w:sz w:val="24"/>
          <w:szCs w:val="24"/>
        </w:rPr>
        <w:t>nilla</w:t>
      </w:r>
      <w:proofErr w:type="spellEnd"/>
      <w:r w:rsidR="00454C9B">
        <w:rPr>
          <w:sz w:val="24"/>
          <w:szCs w:val="24"/>
        </w:rPr>
        <w:t xml:space="preserve">. </w:t>
      </w:r>
    </w:p>
    <w:p w:rsidR="002559B5" w:rsidRPr="002559B5" w:rsidRDefault="00F7402A" w:rsidP="00CA156D">
      <w:pPr>
        <w:pStyle w:val="NormalWeb"/>
        <w:spacing w:before="0" w:beforeAutospacing="0" w:after="0" w:afterAutospacing="0"/>
        <w:jc w:val="both"/>
        <w:rPr>
          <w:lang w:val="en-US"/>
        </w:rPr>
      </w:pPr>
      <w:r w:rsidRPr="005E3A04">
        <w:fldChar w:fldCharType="begin"/>
      </w:r>
      <w:r w:rsidR="002559B5">
        <w:rPr>
          <w:lang w:val="en-US"/>
        </w:rPr>
        <w:instrText>ADDIN RW.BIB</w:instrText>
      </w:r>
      <w:r w:rsidRPr="005E3A04">
        <w:fldChar w:fldCharType="separate"/>
      </w:r>
      <w:r w:rsidR="002559B5" w:rsidRPr="002559B5">
        <w:rPr>
          <w:lang w:val="en-US"/>
        </w:rPr>
        <w:t>References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Arrow, K. J. (1963). </w:t>
      </w:r>
      <w:r w:rsidRPr="002559B5">
        <w:rPr>
          <w:i/>
          <w:iCs/>
          <w:lang w:val="en-US"/>
        </w:rPr>
        <w:t xml:space="preserve">Social choice and individual values. </w:t>
      </w:r>
      <w:r w:rsidRPr="002559B5">
        <w:rPr>
          <w:lang w:val="en-US"/>
        </w:rPr>
        <w:t>2nd ed. (New Haven: Yale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Blau, J. H. (1972). A Direct Proof of Arrow's Theorem. </w:t>
      </w:r>
      <w:r w:rsidRPr="002559B5">
        <w:rPr>
          <w:i/>
          <w:iCs/>
          <w:lang w:val="en-US"/>
        </w:rPr>
        <w:t xml:space="preserve">Econometrica, </w:t>
      </w:r>
      <w:r w:rsidRPr="002559B5">
        <w:rPr>
          <w:lang w:val="en-US"/>
        </w:rPr>
        <w:t xml:space="preserve">40, 61-67.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Blin, J. &amp; Satterthwaite, M. A. (1977). On preferences, beliefs, and manipulation within voting situations. </w:t>
      </w:r>
      <w:r w:rsidRPr="002559B5">
        <w:rPr>
          <w:i/>
          <w:iCs/>
          <w:lang w:val="en-US"/>
        </w:rPr>
        <w:t xml:space="preserve">Econometrica, </w:t>
      </w:r>
      <w:r w:rsidRPr="002559B5">
        <w:rPr>
          <w:lang w:val="en-US"/>
        </w:rPr>
        <w:t xml:space="preserve">45, 881-888.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Blin, J. &amp; Satterthwaite, M. A. (1978). Individual decisions and group decisions. </w:t>
      </w:r>
      <w:r w:rsidRPr="002559B5">
        <w:rPr>
          <w:i/>
          <w:iCs/>
          <w:lang w:val="en-US"/>
        </w:rPr>
        <w:t xml:space="preserve">Journal of Public Economics, </w:t>
      </w:r>
      <w:r w:rsidRPr="002559B5">
        <w:rPr>
          <w:lang w:val="en-US"/>
        </w:rPr>
        <w:t xml:space="preserve">10, 247-268.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Bordes, G. &amp; Tideman, N. T. (1991). Independence of irrelevant alternatives in the theory of voting. </w:t>
      </w:r>
      <w:r w:rsidRPr="002559B5">
        <w:rPr>
          <w:i/>
          <w:iCs/>
          <w:lang w:val="en-US"/>
        </w:rPr>
        <w:t xml:space="preserve">Theory and Decision, </w:t>
      </w:r>
      <w:r w:rsidRPr="002559B5">
        <w:rPr>
          <w:lang w:val="en-US"/>
        </w:rPr>
        <w:t xml:space="preserve">30, 163-186.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lastRenderedPageBreak/>
        <w:t xml:space="preserve">Cox, G. W. (1997). </w:t>
      </w:r>
      <w:r w:rsidRPr="002559B5">
        <w:rPr>
          <w:i/>
          <w:iCs/>
          <w:lang w:val="en-US"/>
        </w:rPr>
        <w:t xml:space="preserve">Making votes count: strategic coordination in the world's electoral systems. </w:t>
      </w:r>
      <w:r w:rsidRPr="002559B5">
        <w:rPr>
          <w:lang w:val="en-US"/>
        </w:rPr>
        <w:t>(Cambridge, U.K. ; New York: Cambridge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Craven, J. (1992). </w:t>
      </w:r>
      <w:r w:rsidRPr="002559B5">
        <w:rPr>
          <w:i/>
          <w:iCs/>
          <w:lang w:val="en-US"/>
        </w:rPr>
        <w:t xml:space="preserve">Social choice: a framework for collective decisions and individual judgements. </w:t>
      </w:r>
      <w:r w:rsidRPr="002559B5">
        <w:rPr>
          <w:lang w:val="en-US"/>
        </w:rPr>
        <w:t>(Cambridge: Cambridge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Enelow, J. M. (1981). Saving amendments, killer amendments, and an expected utility theory of sophisticated voting. </w:t>
      </w:r>
      <w:r w:rsidRPr="002559B5">
        <w:rPr>
          <w:i/>
          <w:iCs/>
          <w:lang w:val="en-US"/>
        </w:rPr>
        <w:t xml:space="preserve">Journal of Politics, </w:t>
      </w:r>
      <w:r w:rsidRPr="002559B5">
        <w:rPr>
          <w:lang w:val="en-US"/>
        </w:rPr>
        <w:t xml:space="preserve">43, 1062-1089.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Gibbard, A. F. (1973). Manipulation of voting schemes: A general result. </w:t>
      </w:r>
      <w:r w:rsidRPr="002559B5">
        <w:rPr>
          <w:i/>
          <w:iCs/>
          <w:lang w:val="en-US"/>
        </w:rPr>
        <w:t xml:space="preserve">Econometrica, </w:t>
      </w:r>
      <w:r w:rsidRPr="002559B5">
        <w:rPr>
          <w:lang w:val="en-US"/>
        </w:rPr>
        <w:t xml:space="preserve">41, 587-601.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Hansson, B. (1973). The independence condition in the theory of social choice. </w:t>
      </w:r>
      <w:r w:rsidRPr="002559B5">
        <w:rPr>
          <w:i/>
          <w:iCs/>
          <w:lang w:val="en-US"/>
        </w:rPr>
        <w:t xml:space="preserve">Theory and Decision, </w:t>
      </w:r>
      <w:r w:rsidRPr="002559B5">
        <w:rPr>
          <w:lang w:val="en-US"/>
        </w:rPr>
        <w:t xml:space="preserve">4, 25-49.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Jackson, M. (2001). A crash course in implementation theory. </w:t>
      </w:r>
      <w:r w:rsidRPr="002559B5">
        <w:rPr>
          <w:i/>
          <w:iCs/>
          <w:lang w:val="en-US"/>
        </w:rPr>
        <w:t xml:space="preserve">Social Choice and Welfare, </w:t>
      </w:r>
      <w:r w:rsidRPr="002559B5">
        <w:rPr>
          <w:lang w:val="en-US"/>
        </w:rPr>
        <w:t xml:space="preserve">18, 655-708.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Kelly, J. S. (1988). </w:t>
      </w:r>
      <w:r w:rsidRPr="002559B5">
        <w:rPr>
          <w:i/>
          <w:iCs/>
          <w:lang w:val="en-US"/>
        </w:rPr>
        <w:t xml:space="preserve">Social choice theory: An introduction. </w:t>
      </w:r>
      <w:r w:rsidRPr="002559B5">
        <w:rPr>
          <w:lang w:val="en-US"/>
        </w:rPr>
        <w:t>(Berlin ; New York: Springer-Verlag)</w:t>
      </w:r>
    </w:p>
    <w:p w:rsidR="002559B5" w:rsidRDefault="002559B5" w:rsidP="00CA156D">
      <w:pPr>
        <w:pStyle w:val="NormalWeb"/>
        <w:spacing w:before="0" w:beforeAutospacing="0" w:after="0" w:afterAutospacing="0"/>
        <w:ind w:left="450" w:hanging="450"/>
        <w:jc w:val="both"/>
        <w:rPr>
          <w:lang w:val="en-US"/>
        </w:rPr>
      </w:pPr>
      <w:r w:rsidRPr="002559B5">
        <w:rPr>
          <w:lang w:val="en-US"/>
        </w:rPr>
        <w:t xml:space="preserve">Kemp, M. C. &amp; Ng, Y. (1987). Arrow's Independence Condition and the Bergson-Samuelson Tradition. (In G. R. Feiwel (ed.) </w:t>
      </w:r>
      <w:r w:rsidRPr="002559B5">
        <w:rPr>
          <w:i/>
          <w:iCs/>
          <w:lang w:val="en-US"/>
        </w:rPr>
        <w:t xml:space="preserve">Arrow and the foundations of the theory of economic policy </w:t>
      </w:r>
      <w:r w:rsidRPr="002559B5">
        <w:rPr>
          <w:lang w:val="en-US"/>
        </w:rPr>
        <w:t>(pp. 223-241). New York University Press.)</w:t>
      </w:r>
    </w:p>
    <w:p w:rsidR="00E9074B" w:rsidRPr="002559B5" w:rsidRDefault="00E9074B" w:rsidP="00CA156D">
      <w:pPr>
        <w:pStyle w:val="NormalWeb"/>
        <w:spacing w:before="0" w:beforeAutospacing="0" w:after="0" w:afterAutospacing="0"/>
        <w:ind w:left="450" w:hanging="450"/>
        <w:jc w:val="both"/>
        <w:rPr>
          <w:lang w:val="en-US"/>
        </w:rPr>
      </w:pPr>
      <w:r w:rsidRPr="00590900">
        <w:rPr>
          <w:lang w:val="en-US"/>
        </w:rPr>
        <w:t>Lagerspetz, E. (2017) 'Social choice and democratic values -kirjan esittely', Ajatus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Lagerspetz, E. (2016). </w:t>
      </w:r>
      <w:r w:rsidRPr="002559B5">
        <w:rPr>
          <w:i/>
          <w:iCs/>
          <w:lang w:val="en-US"/>
        </w:rPr>
        <w:t xml:space="preserve">Social Choice and Democratic Values. </w:t>
      </w:r>
      <w:r w:rsidRPr="002559B5">
        <w:rPr>
          <w:lang w:val="en-US"/>
        </w:rPr>
        <w:t>(Cham: Springer)</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Laslier, J. (2012). And the loser is ... plurality voting. (In D. S. Felsenthal, and M. Machover (Eds.), </w:t>
      </w:r>
      <w:r w:rsidRPr="002559B5">
        <w:rPr>
          <w:i/>
          <w:iCs/>
          <w:lang w:val="en-US"/>
        </w:rPr>
        <w:t xml:space="preserve">Electoral systems </w:t>
      </w:r>
      <w:r w:rsidRPr="002559B5">
        <w:rPr>
          <w:lang w:val="en-US"/>
        </w:rPr>
        <w:t>(pp. 327-351). Berlin: Springer.)</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(1998). Interpersonal comparisons and observability Master's thesis, University of Helsinki, Department of Social and Moral Philosophy: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(2006). Signal Extraction for Simulated Games with a Large Number of Players. </w:t>
      </w:r>
      <w:r w:rsidRPr="002559B5">
        <w:rPr>
          <w:i/>
          <w:iCs/>
          <w:lang w:val="en-US"/>
        </w:rPr>
        <w:t xml:space="preserve">Computational Statistics and Data Analysis, </w:t>
      </w:r>
      <w:r w:rsidRPr="002559B5">
        <w:rPr>
          <w:lang w:val="en-US"/>
        </w:rPr>
        <w:t xml:space="preserve">50, 2495-2507.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(2007). The Borda rule is also intended for dishonest men. </w:t>
      </w:r>
      <w:r w:rsidRPr="002559B5">
        <w:rPr>
          <w:i/>
          <w:iCs/>
          <w:lang w:val="en-US"/>
        </w:rPr>
        <w:t xml:space="preserve">Public Choice, </w:t>
      </w:r>
      <w:r w:rsidRPr="002559B5">
        <w:rPr>
          <w:lang w:val="en-US"/>
        </w:rPr>
        <w:t xml:space="preserve">133, 73-90.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(2007). The welfare consequences of strategic voting in two commonly used parliamentary agendas. </w:t>
      </w:r>
      <w:r w:rsidRPr="002559B5">
        <w:rPr>
          <w:i/>
          <w:iCs/>
          <w:lang w:val="en-US"/>
        </w:rPr>
        <w:t xml:space="preserve">Theory and Decision, </w:t>
      </w:r>
      <w:r w:rsidRPr="002559B5">
        <w:rPr>
          <w:lang w:val="en-US"/>
        </w:rPr>
        <w:t xml:space="preserve">63, 1-40.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(2008). The welfare consequences of strategic behaviour under approval and plurality voting. </w:t>
      </w:r>
      <w:r w:rsidRPr="002559B5">
        <w:rPr>
          <w:i/>
          <w:iCs/>
          <w:lang w:val="en-US"/>
        </w:rPr>
        <w:t xml:space="preserve">European Journal of Political Economy, </w:t>
      </w:r>
      <w:r w:rsidRPr="002559B5">
        <w:rPr>
          <w:lang w:val="en-US"/>
        </w:rPr>
        <w:t xml:space="preserve">24, 688-704.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(2009). Intentions in invisible-hand accounts. </w:t>
      </w:r>
      <w:r w:rsidRPr="002559B5">
        <w:rPr>
          <w:i/>
          <w:iCs/>
          <w:lang w:val="en-US"/>
        </w:rPr>
        <w:t xml:space="preserve">Journal of Economic Methodology, </w:t>
      </w:r>
      <w:r w:rsidRPr="002559B5">
        <w:rPr>
          <w:lang w:val="en-US"/>
        </w:rPr>
        <w:t xml:space="preserve">16, 409-416.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(2010). Behavioural heterogeneity under approval and plurality voting. (In J. Laslier, and M. R. Sanver (Eds.), </w:t>
      </w:r>
      <w:r w:rsidRPr="002559B5">
        <w:rPr>
          <w:i/>
          <w:iCs/>
          <w:lang w:val="en-US"/>
        </w:rPr>
        <w:t xml:space="preserve">Handbook on approval voting </w:t>
      </w:r>
      <w:r w:rsidRPr="002559B5">
        <w:rPr>
          <w:lang w:val="en-US"/>
        </w:rPr>
        <w:t>(pp. 285-310). Heidelberg: Springer.)</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(2011). A welfarist critique of social choice theory. </w:t>
      </w:r>
      <w:r w:rsidRPr="002559B5">
        <w:rPr>
          <w:i/>
          <w:iCs/>
          <w:lang w:val="en-US"/>
        </w:rPr>
        <w:t xml:space="preserve">Journal of Theoretical Politics, </w:t>
      </w:r>
      <w:r w:rsidRPr="002559B5">
        <w:rPr>
          <w:lang w:val="en-US"/>
        </w:rPr>
        <w:t xml:space="preserve">23, 359-381.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(2015). Strategic voting and the degree of path-dependence. </w:t>
      </w:r>
      <w:r w:rsidRPr="002559B5">
        <w:rPr>
          <w:i/>
          <w:iCs/>
          <w:lang w:val="en-US"/>
        </w:rPr>
        <w:t xml:space="preserve">Group Decision and Negotiation, </w:t>
      </w:r>
      <w:r w:rsidRPr="002559B5">
        <w:rPr>
          <w:lang w:val="en-US"/>
        </w:rPr>
        <w:t xml:space="preserve">24, 97-114.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Lehtinen, A. (2015). A welfarist critique of social choice theory: Interpersonal comparisons in the theory of voting. </w:t>
      </w:r>
      <w:r w:rsidRPr="002559B5">
        <w:rPr>
          <w:i/>
          <w:iCs/>
          <w:lang w:val="en-US"/>
        </w:rPr>
        <w:t xml:space="preserve">Erasmus Journal for Philosophy and Economics, </w:t>
      </w:r>
      <w:r w:rsidRPr="002559B5">
        <w:rPr>
          <w:lang w:val="en-US"/>
        </w:rPr>
        <w:t xml:space="preserve">8, 34-83.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MacKay, A. F. (1980). </w:t>
      </w:r>
      <w:r w:rsidRPr="002559B5">
        <w:rPr>
          <w:i/>
          <w:iCs/>
          <w:lang w:val="en-US"/>
        </w:rPr>
        <w:t xml:space="preserve">Arrow's theorem, the paradox of social choice: a case study in the philosophy of economics. </w:t>
      </w:r>
      <w:r w:rsidRPr="002559B5">
        <w:rPr>
          <w:lang w:val="en-US"/>
        </w:rPr>
        <w:t>(New Haven: Yale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Mackie, G. (2003). </w:t>
      </w:r>
      <w:r w:rsidRPr="002559B5">
        <w:rPr>
          <w:i/>
          <w:iCs/>
          <w:lang w:val="en-US"/>
        </w:rPr>
        <w:t xml:space="preserve">Democracy defended. </w:t>
      </w:r>
      <w:r w:rsidRPr="002559B5">
        <w:rPr>
          <w:lang w:val="en-US"/>
        </w:rPr>
        <w:t>(Cambridge: Cambridge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Mbih, B. &amp; Moyouwou, I. (2008). Violations of independence under amendment and plurality rules with anonymous voters. </w:t>
      </w:r>
      <w:r w:rsidRPr="002559B5">
        <w:rPr>
          <w:i/>
          <w:iCs/>
          <w:lang w:val="en-US"/>
        </w:rPr>
        <w:t xml:space="preserve">Group Decision and Negotiation, </w:t>
      </w:r>
      <w:r w:rsidRPr="002559B5">
        <w:rPr>
          <w:lang w:val="en-US"/>
        </w:rPr>
        <w:t xml:space="preserve">17, 287-302.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McGann, A. (2006). </w:t>
      </w:r>
      <w:r w:rsidRPr="002559B5">
        <w:rPr>
          <w:i/>
          <w:iCs/>
          <w:lang w:val="en-US"/>
        </w:rPr>
        <w:t xml:space="preserve">The logic of democracy: Reconciling equality, deliberation, and minority protection. </w:t>
      </w:r>
      <w:r w:rsidRPr="002559B5">
        <w:rPr>
          <w:lang w:val="en-US"/>
        </w:rPr>
        <w:t>(Ann Arbor: University of Michigan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McLean, I. (2003). The reasonableness of independence</w:t>
      </w:r>
      <w:r w:rsidR="004607A7">
        <w:rPr>
          <w:lang w:val="en-US"/>
        </w:rPr>
        <w:t>, julkaisematon käsikirjoitus,</w:t>
      </w:r>
      <w:r w:rsidR="004607A7" w:rsidRPr="004607A7">
        <w:rPr>
          <w:lang w:val="en-US"/>
        </w:rPr>
        <w:t xml:space="preserve"> Nuffield College Politics Working Paper 2003-W6</w:t>
      </w:r>
      <w:r w:rsidR="004607A7">
        <w:rPr>
          <w:lang w:val="en-US"/>
        </w:rPr>
        <w:t xml:space="preserve">, </w:t>
      </w:r>
      <w:r w:rsidR="004607A7" w:rsidRPr="004607A7">
        <w:rPr>
          <w:lang w:val="en-US"/>
        </w:rPr>
        <w:t>University of Oxford</w:t>
      </w:r>
      <w:r w:rsidR="004607A7">
        <w:rPr>
          <w:lang w:val="en-US"/>
        </w:rPr>
        <w:t>.</w:t>
      </w:r>
      <w:r w:rsidRPr="002559B5">
        <w:rPr>
          <w:lang w:val="en-US"/>
        </w:rPr>
        <w:t xml:space="preserve">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Miller, N. R. (1995). </w:t>
      </w:r>
      <w:r w:rsidRPr="002559B5">
        <w:rPr>
          <w:i/>
          <w:iCs/>
          <w:lang w:val="en-US"/>
        </w:rPr>
        <w:t xml:space="preserve">Committees, agendas, and voting. </w:t>
      </w:r>
      <w:r w:rsidRPr="002559B5">
        <w:rPr>
          <w:lang w:val="en-US"/>
        </w:rPr>
        <w:t>(Chur, Switzerland ; Langhorne, Pa., U.S.A.: Harwood Academic Publishers)</w:t>
      </w:r>
    </w:p>
    <w:p w:rsidR="002559B5" w:rsidRPr="002559B5" w:rsidRDefault="002559B5" w:rsidP="00CA156D">
      <w:pPr>
        <w:pStyle w:val="NormalWeb"/>
        <w:spacing w:before="0" w:beforeAutospacing="0" w:after="0" w:afterAutospacing="0"/>
        <w:ind w:left="450" w:hanging="450"/>
        <w:jc w:val="both"/>
        <w:rPr>
          <w:lang w:val="en-US"/>
        </w:rPr>
      </w:pPr>
      <w:r w:rsidRPr="002559B5">
        <w:rPr>
          <w:lang w:val="sv-SE"/>
        </w:rPr>
        <w:lastRenderedPageBreak/>
        <w:t xml:space="preserve">Muller, E. &amp; Satterthwaite, M. A. (1977). </w:t>
      </w:r>
      <w:r w:rsidRPr="002559B5">
        <w:rPr>
          <w:lang w:val="en-US"/>
        </w:rPr>
        <w:t xml:space="preserve">The equivalence of strong positive association and strategy-proofness. </w:t>
      </w:r>
      <w:r w:rsidRPr="002559B5">
        <w:rPr>
          <w:i/>
          <w:iCs/>
          <w:lang w:val="en-US"/>
        </w:rPr>
        <w:t xml:space="preserve">Journal of Ecomic Theory, </w:t>
      </w:r>
      <w:r w:rsidRPr="002559B5">
        <w:rPr>
          <w:lang w:val="en-US"/>
        </w:rPr>
        <w:t xml:space="preserve">14, 412-418.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Nurmi, H. (1987). </w:t>
      </w:r>
      <w:r w:rsidRPr="002559B5">
        <w:rPr>
          <w:i/>
          <w:iCs/>
          <w:lang w:val="en-US"/>
        </w:rPr>
        <w:t xml:space="preserve">Comparing voting systems. </w:t>
      </w:r>
      <w:r w:rsidRPr="002559B5">
        <w:rPr>
          <w:lang w:val="en-US"/>
        </w:rPr>
        <w:t>(Dordrecht ; Boston; Norwell, MA: D. Reidel; Sold and distributed in the U.S.A. and Canada by Kluwer Academic)</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Saari, D. G. (1998). Connecting and resolving Sen's and Arrow's theorems. </w:t>
      </w:r>
      <w:r w:rsidRPr="002559B5">
        <w:rPr>
          <w:i/>
          <w:iCs/>
          <w:lang w:val="en-US"/>
        </w:rPr>
        <w:t xml:space="preserve">Social Choice and Welfare, </w:t>
      </w:r>
      <w:r w:rsidRPr="002559B5">
        <w:rPr>
          <w:lang w:val="en-US"/>
        </w:rPr>
        <w:t xml:space="preserve">15, 239-261.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Saari, D. G. (2001). </w:t>
      </w:r>
      <w:r w:rsidRPr="002559B5">
        <w:rPr>
          <w:i/>
          <w:iCs/>
          <w:lang w:val="en-US"/>
        </w:rPr>
        <w:t xml:space="preserve">Decisions and elections: explaining the unexpected. </w:t>
      </w:r>
      <w:r w:rsidRPr="002559B5">
        <w:rPr>
          <w:lang w:val="en-US"/>
        </w:rPr>
        <w:t>(Cambridge: Cambridge University Press)</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Satterthwaite, M. A. (1975). Strategy-proofness and Arrow's conditions: Existence and correspondence theorems for voting procedures and social welfare functions. </w:t>
      </w:r>
      <w:r w:rsidRPr="002559B5">
        <w:rPr>
          <w:i/>
          <w:iCs/>
          <w:lang w:val="en-US"/>
        </w:rPr>
        <w:t xml:space="preserve">Journal of Economic Theory, </w:t>
      </w:r>
      <w:r w:rsidRPr="002559B5">
        <w:rPr>
          <w:lang w:val="en-US"/>
        </w:rPr>
        <w:t xml:space="preserve">10, 187-217.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Sen, A. K. (1970). </w:t>
      </w:r>
      <w:r w:rsidRPr="002559B5">
        <w:rPr>
          <w:i/>
          <w:iCs/>
          <w:lang w:val="en-US"/>
        </w:rPr>
        <w:t xml:space="preserve">Collective choice and social welfare. </w:t>
      </w:r>
      <w:r w:rsidRPr="002559B5">
        <w:rPr>
          <w:lang w:val="en-US"/>
        </w:rPr>
        <w:t>(San Francisco: Holden-Day)</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Sen, A. K. (1979). Utilitarianism and Welfarism. </w:t>
      </w:r>
      <w:r w:rsidRPr="002559B5">
        <w:rPr>
          <w:i/>
          <w:iCs/>
          <w:lang w:val="en-US"/>
        </w:rPr>
        <w:t xml:space="preserve">Journal of Philosophy, </w:t>
      </w:r>
      <w:r w:rsidRPr="002559B5">
        <w:rPr>
          <w:lang w:val="en-US"/>
        </w:rPr>
        <w:t xml:space="preserve">76, 463-489. </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Sen, A. K. (1986). Social Choice Theory. (In K. J. Arrow, and M. Intriligator (Eds.), </w:t>
      </w:r>
      <w:r w:rsidRPr="002559B5">
        <w:rPr>
          <w:i/>
          <w:iCs/>
          <w:lang w:val="en-US"/>
        </w:rPr>
        <w:t xml:space="preserve">Handbook of mathematical economics </w:t>
      </w:r>
      <w:r w:rsidRPr="002559B5">
        <w:rPr>
          <w:lang w:val="en-US"/>
        </w:rPr>
        <w:t>(pp. 1073-1181). Heidelberg: Elsevier Science publishers B.V.)</w:t>
      </w:r>
    </w:p>
    <w:p w:rsidR="002559B5" w:rsidRPr="002559B5" w:rsidRDefault="002559B5" w:rsidP="00CA156D">
      <w:pPr>
        <w:pStyle w:val="NormalWeb"/>
        <w:spacing w:before="0" w:beforeAutospacing="0" w:after="0" w:afterAutospacing="0"/>
        <w:ind w:left="450" w:hanging="450"/>
        <w:jc w:val="both"/>
        <w:rPr>
          <w:lang w:val="en-US"/>
        </w:rPr>
      </w:pPr>
      <w:r w:rsidRPr="002559B5">
        <w:rPr>
          <w:lang w:val="en-US"/>
        </w:rPr>
        <w:t xml:space="preserve">Sen, A. K. (1993). Internal Consistency of Choice. </w:t>
      </w:r>
      <w:r w:rsidRPr="002559B5">
        <w:rPr>
          <w:i/>
          <w:iCs/>
          <w:lang w:val="en-US"/>
        </w:rPr>
        <w:t xml:space="preserve">Econometrica, </w:t>
      </w:r>
      <w:r w:rsidRPr="002559B5">
        <w:rPr>
          <w:lang w:val="en-US"/>
        </w:rPr>
        <w:t xml:space="preserve">61, 495-521. </w:t>
      </w:r>
    </w:p>
    <w:p w:rsidR="002559B5" w:rsidRPr="002559B5" w:rsidRDefault="002559B5" w:rsidP="00CA156D">
      <w:pPr>
        <w:pStyle w:val="NormalWeb"/>
        <w:spacing w:before="0" w:beforeAutospacing="0" w:after="0" w:afterAutospacing="0"/>
        <w:ind w:left="450" w:hanging="450"/>
        <w:jc w:val="both"/>
      </w:pPr>
      <w:r w:rsidRPr="002559B5">
        <w:rPr>
          <w:lang w:val="en-US"/>
        </w:rPr>
        <w:t xml:space="preserve">Tideman, N. T. (2006). </w:t>
      </w:r>
      <w:r w:rsidRPr="002559B5">
        <w:rPr>
          <w:i/>
          <w:iCs/>
          <w:lang w:val="en-US"/>
        </w:rPr>
        <w:t xml:space="preserve">Collective decisions and voting. </w:t>
      </w:r>
      <w:r w:rsidRPr="002559B5">
        <w:t>(Aldershot: Ashgate)</w:t>
      </w:r>
    </w:p>
    <w:p w:rsidR="00FC1BBC" w:rsidRPr="005E3A04" w:rsidRDefault="002559B5" w:rsidP="00CA156D">
      <w:pPr>
        <w:spacing w:after="0" w:line="240" w:lineRule="auto"/>
        <w:jc w:val="both"/>
        <w:rPr>
          <w:sz w:val="24"/>
          <w:szCs w:val="24"/>
        </w:rPr>
      </w:pPr>
      <w:r w:rsidRPr="002559B5">
        <w:rPr>
          <w:rFonts w:eastAsia="Times New Roman"/>
          <w:sz w:val="24"/>
        </w:rPr>
        <w:t> </w:t>
      </w:r>
      <w:r w:rsidR="00F7402A" w:rsidRPr="005E3A04">
        <w:rPr>
          <w:sz w:val="24"/>
          <w:szCs w:val="24"/>
        </w:rPr>
        <w:fldChar w:fldCharType="end"/>
      </w:r>
    </w:p>
    <w:sectPr w:rsidR="00FC1BBC" w:rsidRPr="005E3A04">
      <w:footerReference w:type="default" r:id="rId7"/>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2F5" w:rsidRDefault="001D02F5" w:rsidP="0087115F">
      <w:pPr>
        <w:spacing w:after="0" w:line="240" w:lineRule="auto"/>
      </w:pPr>
      <w:r>
        <w:separator/>
      </w:r>
    </w:p>
  </w:endnote>
  <w:endnote w:type="continuationSeparator" w:id="0">
    <w:p w:rsidR="001D02F5" w:rsidRDefault="001D02F5" w:rsidP="0087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AFF" w:usb1="C000E47F" w:usb2="0000002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2200721"/>
      <w:docPartObj>
        <w:docPartGallery w:val="Page Numbers (Bottom of Page)"/>
        <w:docPartUnique/>
      </w:docPartObj>
    </w:sdtPr>
    <w:sdtEndPr>
      <w:rPr>
        <w:noProof/>
      </w:rPr>
    </w:sdtEndPr>
    <w:sdtContent>
      <w:p w:rsidR="001D02F5" w:rsidRDefault="001D02F5">
        <w:pPr>
          <w:pStyle w:val="Footer"/>
          <w:jc w:val="center"/>
        </w:pPr>
        <w:r>
          <w:fldChar w:fldCharType="begin"/>
        </w:r>
        <w:r>
          <w:instrText xml:space="preserve"> PAGE   \* MERGEFORMAT </w:instrText>
        </w:r>
        <w:r>
          <w:fldChar w:fldCharType="separate"/>
        </w:r>
        <w:r w:rsidR="00AE7B18">
          <w:rPr>
            <w:noProof/>
          </w:rPr>
          <w:t>20</w:t>
        </w:r>
        <w:r>
          <w:rPr>
            <w:noProof/>
          </w:rPr>
          <w:fldChar w:fldCharType="end"/>
        </w:r>
      </w:p>
    </w:sdtContent>
  </w:sdt>
  <w:p w:rsidR="001D02F5" w:rsidRDefault="001D0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2F5" w:rsidRDefault="001D02F5" w:rsidP="0087115F">
      <w:pPr>
        <w:spacing w:after="0" w:line="240" w:lineRule="auto"/>
      </w:pPr>
      <w:r>
        <w:separator/>
      </w:r>
    </w:p>
  </w:footnote>
  <w:footnote w:type="continuationSeparator" w:id="0">
    <w:p w:rsidR="001D02F5" w:rsidRDefault="001D02F5" w:rsidP="0087115F">
      <w:pPr>
        <w:spacing w:after="0" w:line="240" w:lineRule="auto"/>
      </w:pPr>
      <w:r>
        <w:continuationSeparator/>
      </w:r>
    </w:p>
  </w:footnote>
  <w:footnote w:id="1">
    <w:p w:rsidR="001D02F5" w:rsidRPr="00F81101" w:rsidRDefault="001D02F5">
      <w:pPr>
        <w:pStyle w:val="FootnoteText"/>
      </w:pPr>
      <w:r w:rsidRPr="00F81101">
        <w:rPr>
          <w:rStyle w:val="FootnoteReference"/>
        </w:rPr>
        <w:footnoteRef/>
      </w:r>
      <w:r w:rsidRPr="00F81101">
        <w:t xml:space="preserve"> Viittaan jatkossa tähän kirjaan pelkillä sivunumeroilla.</w:t>
      </w:r>
    </w:p>
  </w:footnote>
  <w:footnote w:id="2">
    <w:p w:rsidR="001D02F5" w:rsidRPr="00F81101" w:rsidRDefault="001D02F5" w:rsidP="00E36102">
      <w:pPr>
        <w:pStyle w:val="FootnoteText"/>
      </w:pPr>
      <w:r w:rsidRPr="00F81101">
        <w:rPr>
          <w:rStyle w:val="FootnoteReference"/>
        </w:rPr>
        <w:footnoteRef/>
      </w:r>
      <w:r w:rsidRPr="00F81101">
        <w:t xml:space="preserve"> Kuten tulemme huomaamaan, Lagerspetz ja minä olemme hieman eri mieltä siitä, mitä tuo ehto tarkkaan ottaen vaatii. </w:t>
      </w:r>
    </w:p>
  </w:footnote>
  <w:footnote w:id="3">
    <w:p w:rsidR="001D02F5" w:rsidRPr="00F81101" w:rsidRDefault="001D02F5" w:rsidP="0038068A">
      <w:pPr>
        <w:pStyle w:val="FootnoteText"/>
      </w:pPr>
      <w:r w:rsidRPr="00F81101">
        <w:rPr>
          <w:rStyle w:val="FootnoteReference"/>
        </w:rPr>
        <w:footnoteRef/>
      </w:r>
      <w:r w:rsidRPr="00F81101">
        <w:t xml:space="preserve"> Tämä kanta on esitetty Pro Gradussani (1998) ”</w:t>
      </w:r>
      <w:proofErr w:type="spellStart"/>
      <w:r w:rsidRPr="00F81101">
        <w:t>Interpersonal</w:t>
      </w:r>
      <w:proofErr w:type="spellEnd"/>
      <w:r w:rsidRPr="00F81101">
        <w:t xml:space="preserve"> </w:t>
      </w:r>
      <w:proofErr w:type="spellStart"/>
      <w:r w:rsidRPr="00F81101">
        <w:t>comparisons</w:t>
      </w:r>
      <w:proofErr w:type="spellEnd"/>
      <w:r w:rsidRPr="00F81101">
        <w:t xml:space="preserve"> and </w:t>
      </w:r>
      <w:proofErr w:type="spellStart"/>
      <w:r w:rsidRPr="00F81101">
        <w:t>observability</w:t>
      </w:r>
      <w:proofErr w:type="spellEnd"/>
      <w:r w:rsidRPr="00F81101">
        <w:t xml:space="preserve">”, sekä 2011 julkaistun artikkelin aikaisemmassa versiossa (2007), joka löytyy verkosta nimellä ”A </w:t>
      </w:r>
      <w:proofErr w:type="spellStart"/>
      <w:r w:rsidRPr="00F81101">
        <w:t>fairwell</w:t>
      </w:r>
      <w:proofErr w:type="spellEnd"/>
      <w:r w:rsidRPr="00F81101">
        <w:t xml:space="preserve"> to IIA”, http://philsci-archive.pitt.edu/3429/1/fiia.pdf.</w:t>
      </w:r>
    </w:p>
  </w:footnote>
  <w:footnote w:id="4">
    <w:p w:rsidR="001D02F5" w:rsidRPr="00F81101" w:rsidRDefault="001D02F5" w:rsidP="00074C9B">
      <w:pPr>
        <w:pStyle w:val="FootnoteText"/>
      </w:pPr>
      <w:r w:rsidRPr="00F81101">
        <w:rPr>
          <w:rStyle w:val="FootnoteReference"/>
        </w:rPr>
        <w:footnoteRef/>
      </w:r>
      <w:r w:rsidRPr="00F81101">
        <w:t xml:space="preserve"> Hän sanoo erityisesti riippumattomuusehdosta että (s. 215): [it] ”</w:t>
      </w:r>
      <w:proofErr w:type="spellStart"/>
      <w:r w:rsidRPr="00F81101">
        <w:t>does</w:t>
      </w:r>
      <w:proofErr w:type="spellEnd"/>
      <w:r w:rsidRPr="00F81101">
        <w:t xml:space="preserve"> </w:t>
      </w:r>
      <w:proofErr w:type="spellStart"/>
      <w:r w:rsidRPr="00F81101">
        <w:t>have</w:t>
      </w:r>
      <w:proofErr w:type="spellEnd"/>
      <w:r w:rsidRPr="00F81101">
        <w:t xml:space="preserve"> some </w:t>
      </w:r>
      <w:proofErr w:type="spellStart"/>
      <w:r w:rsidRPr="00F81101">
        <w:t>normative</w:t>
      </w:r>
      <w:proofErr w:type="spellEnd"/>
      <w:r w:rsidRPr="00F81101">
        <w:t xml:space="preserve"> </w:t>
      </w:r>
      <w:proofErr w:type="spellStart"/>
      <w:r w:rsidRPr="00F81101">
        <w:t>support</w:t>
      </w:r>
      <w:proofErr w:type="spellEnd"/>
      <w:r w:rsidRPr="00F81101">
        <w:t xml:space="preserve">”, eli </w:t>
      </w:r>
    </w:p>
    <w:p w:rsidR="001D02F5" w:rsidRPr="00F81101" w:rsidRDefault="001D02F5" w:rsidP="00074C9B">
      <w:pPr>
        <w:pStyle w:val="FootnoteText"/>
      </w:pPr>
      <w:r w:rsidRPr="00F81101">
        <w:t xml:space="preserve">”sille on ainakin jonkinlainen normatiivinen perustelu”, mutta hän ei ainakaan tässä kohtaa kerro miksi hän ajattelee näin. </w:t>
      </w:r>
    </w:p>
  </w:footnote>
  <w:footnote w:id="5">
    <w:p w:rsidR="001D02F5" w:rsidRPr="00F81101" w:rsidRDefault="001D02F5">
      <w:pPr>
        <w:pStyle w:val="FootnoteText"/>
      </w:pPr>
      <w:r w:rsidRPr="00F81101">
        <w:rPr>
          <w:rStyle w:val="FootnoteReference"/>
        </w:rPr>
        <w:footnoteRef/>
      </w:r>
      <w:r w:rsidRPr="00F81101">
        <w:t xml:space="preserve"> Lagerspetz ei ole yksin, esimerkiksi </w:t>
      </w:r>
      <w:proofErr w:type="spellStart"/>
      <w:r w:rsidRPr="00F81101">
        <w:t>Iain</w:t>
      </w:r>
      <w:proofErr w:type="spellEnd"/>
      <w:r w:rsidRPr="00F81101">
        <w:t xml:space="preserve"> </w:t>
      </w:r>
      <w:proofErr w:type="spellStart"/>
      <w:r w:rsidRPr="00F81101">
        <w:t>McLean</w:t>
      </w:r>
      <w:proofErr w:type="spellEnd"/>
      <w:r w:rsidRPr="00F81101">
        <w:t xml:space="preserve"> </w:t>
      </w:r>
      <w:r w:rsidRPr="00F81101">
        <w:fldChar w:fldCharType="begin"/>
      </w:r>
      <w:r w:rsidRPr="00F81101">
        <w:instrText>ADDIN RW.CITE{{2610 McLean,Iain 2003 /a}}</w:instrText>
      </w:r>
      <w:r w:rsidRPr="00F81101">
        <w:fldChar w:fldCharType="separate"/>
      </w:r>
      <w:r w:rsidRPr="00F81101">
        <w:t>(2003)</w:t>
      </w:r>
      <w:r w:rsidRPr="00F81101">
        <w:fldChar w:fldCharType="end"/>
      </w:r>
      <w:r w:rsidRPr="00F81101">
        <w:t xml:space="preserve"> on esittänyt samanlaisen kannan.</w:t>
      </w:r>
    </w:p>
  </w:footnote>
  <w:footnote w:id="6">
    <w:p w:rsidR="001D02F5" w:rsidRPr="00F81101" w:rsidRDefault="001D02F5" w:rsidP="00695E4F">
      <w:pPr>
        <w:spacing w:after="0"/>
      </w:pPr>
      <w:r w:rsidRPr="00F81101">
        <w:rPr>
          <w:rStyle w:val="FootnoteReference"/>
        </w:rPr>
        <w:footnoteRef/>
      </w:r>
      <w:r w:rsidRPr="00F81101">
        <w:t xml:space="preserve"> </w:t>
      </w:r>
      <w:proofErr w:type="spellStart"/>
      <w:r w:rsidRPr="00F81101">
        <w:rPr>
          <w:rFonts w:eastAsia="Times New Roman"/>
          <w:lang w:eastAsia="fi-FI"/>
        </w:rPr>
        <w:t>Blin</w:t>
      </w:r>
      <w:proofErr w:type="spellEnd"/>
      <w:r w:rsidRPr="00F81101">
        <w:rPr>
          <w:rFonts w:eastAsia="Times New Roman"/>
          <w:lang w:eastAsia="fi-FI"/>
        </w:rPr>
        <w:t xml:space="preserve"> ja </w:t>
      </w:r>
      <w:proofErr w:type="spellStart"/>
      <w:r w:rsidRPr="00F81101">
        <w:rPr>
          <w:rFonts w:eastAsia="Times New Roman"/>
          <w:lang w:eastAsia="fi-FI"/>
        </w:rPr>
        <w:t>Satterthwaite</w:t>
      </w:r>
      <w:proofErr w:type="spellEnd"/>
      <w:r w:rsidRPr="00F81101">
        <w:rPr>
          <w:rFonts w:eastAsia="Times New Roman"/>
          <w:lang w:eastAsia="fi-FI"/>
        </w:rPr>
        <w:t xml:space="preserve"> </w:t>
      </w:r>
      <w:r w:rsidRPr="00F81101">
        <w:rPr>
          <w:rFonts w:eastAsia="Times New Roman"/>
          <w:lang w:eastAsia="fi-FI"/>
        </w:rPr>
        <w:fldChar w:fldCharType="begin"/>
      </w:r>
      <w:r w:rsidRPr="00F81101">
        <w:rPr>
          <w:rFonts w:eastAsia="Times New Roman"/>
          <w:lang w:eastAsia="fi-FI"/>
        </w:rPr>
        <w:instrText>ADDIN RW.CITE{{494 Blin,Jean-Marie 1977 ~f~k/a}}</w:instrText>
      </w:r>
      <w:r w:rsidRPr="00F81101">
        <w:rPr>
          <w:rFonts w:eastAsia="Times New Roman"/>
          <w:lang w:eastAsia="fi-FI"/>
        </w:rPr>
        <w:fldChar w:fldCharType="separate"/>
      </w:r>
      <w:r w:rsidRPr="00F81101">
        <w:rPr>
          <w:rFonts w:eastAsia="Times New Roman"/>
          <w:lang w:eastAsia="fi-FI"/>
        </w:rPr>
        <w:t>(1977)</w:t>
      </w:r>
      <w:r w:rsidRPr="00F81101">
        <w:rPr>
          <w:rFonts w:eastAsia="Times New Roman"/>
          <w:lang w:eastAsia="fi-FI"/>
        </w:rPr>
        <w:fldChar w:fldCharType="end"/>
      </w:r>
      <w:r w:rsidRPr="00F81101">
        <w:rPr>
          <w:rFonts w:eastAsia="Times New Roman"/>
          <w:lang w:eastAsia="fi-FI"/>
        </w:rPr>
        <w:t xml:space="preserve"> esittelevät käsitteen ”</w:t>
      </w:r>
      <w:proofErr w:type="spellStart"/>
      <w:r w:rsidRPr="00F81101">
        <w:rPr>
          <w:rFonts w:eastAsia="Times New Roman"/>
          <w:lang w:eastAsia="fi-FI"/>
        </w:rPr>
        <w:t>voting</w:t>
      </w:r>
      <w:proofErr w:type="spellEnd"/>
      <w:r w:rsidRPr="00F81101">
        <w:rPr>
          <w:rFonts w:eastAsia="Times New Roman"/>
          <w:lang w:eastAsia="fi-FI"/>
        </w:rPr>
        <w:t xml:space="preserve"> </w:t>
      </w:r>
      <w:proofErr w:type="spellStart"/>
      <w:r w:rsidRPr="00F81101">
        <w:rPr>
          <w:rFonts w:eastAsia="Times New Roman"/>
          <w:lang w:eastAsia="fi-FI"/>
        </w:rPr>
        <w:t>procedure</w:t>
      </w:r>
      <w:proofErr w:type="spellEnd"/>
      <w:r w:rsidRPr="00F81101">
        <w:rPr>
          <w:rFonts w:eastAsia="Times New Roman"/>
          <w:lang w:eastAsia="fi-FI"/>
        </w:rPr>
        <w:t xml:space="preserve">”, joka on minun käsitteistössäni </w:t>
      </w:r>
      <w:proofErr w:type="spellStart"/>
      <w:r w:rsidRPr="00F81101">
        <w:rPr>
          <w:rFonts w:eastAsia="Times New Roman"/>
          <w:lang w:eastAsia="fi-FI"/>
        </w:rPr>
        <w:t>aggregaatiosääntö</w:t>
      </w:r>
      <w:proofErr w:type="spellEnd"/>
      <w:r w:rsidRPr="00F81101">
        <w:rPr>
          <w:rFonts w:eastAsia="Times New Roman"/>
          <w:lang w:eastAsia="fi-FI"/>
        </w:rPr>
        <w:t>, koska se ottaa jo annettuja ääniä argumentikseen.</w:t>
      </w:r>
    </w:p>
  </w:footnote>
  <w:footnote w:id="7">
    <w:p w:rsidR="001D02F5" w:rsidRPr="00F81101" w:rsidRDefault="001D02F5">
      <w:pPr>
        <w:pStyle w:val="FootnoteText"/>
      </w:pPr>
      <w:r w:rsidRPr="00F81101">
        <w:rPr>
          <w:rStyle w:val="FootnoteReference"/>
        </w:rPr>
        <w:footnoteRef/>
      </w:r>
      <w:r w:rsidRPr="00F81101">
        <w:t xml:space="preserve"> </w:t>
      </w:r>
      <w:proofErr w:type="spellStart"/>
      <w:r w:rsidRPr="00F81101">
        <w:t>Enelow</w:t>
      </w:r>
      <w:proofErr w:type="spellEnd"/>
      <w:r w:rsidRPr="00F81101">
        <w:t xml:space="preserve"> </w:t>
      </w:r>
      <w:r w:rsidRPr="00F81101">
        <w:fldChar w:fldCharType="begin"/>
      </w:r>
      <w:r w:rsidRPr="00F81101">
        <w:instrText>ADDIN RW.CITE{{151 Enelow,JamesM. 1981 ~f~k/a}}</w:instrText>
      </w:r>
      <w:r w:rsidRPr="00F81101">
        <w:fldChar w:fldCharType="separate"/>
      </w:r>
      <w:r w:rsidRPr="00F81101">
        <w:t>(1981)</w:t>
      </w:r>
      <w:r w:rsidRPr="00F81101">
        <w:fldChar w:fldCharType="end"/>
      </w:r>
      <w:r w:rsidRPr="00F81101">
        <w:t xml:space="preserve"> ja Miller </w:t>
      </w:r>
      <w:r w:rsidRPr="00F81101">
        <w:fldChar w:fldCharType="begin"/>
      </w:r>
      <w:r w:rsidRPr="00F81101">
        <w:instrText>ADDIN RW.CITE{{1699 Miller,NicholasR. 1995 ~f~k/a}}</w:instrText>
      </w:r>
      <w:r w:rsidRPr="00F81101">
        <w:fldChar w:fldCharType="separate"/>
      </w:r>
      <w:r w:rsidRPr="00F81101">
        <w:t>(1995)</w:t>
      </w:r>
      <w:r w:rsidRPr="00F81101">
        <w:fldChar w:fldCharType="end"/>
      </w:r>
      <w:r w:rsidRPr="00F81101">
        <w:t xml:space="preserve"> ovat esimerkkejä erityisesti esityslistaäänestysten analyysistä. </w:t>
      </w:r>
    </w:p>
  </w:footnote>
  <w:footnote w:id="8">
    <w:p w:rsidR="001D02F5" w:rsidRPr="00F81101" w:rsidRDefault="001D02F5">
      <w:pPr>
        <w:pStyle w:val="FootnoteText"/>
      </w:pPr>
      <w:r w:rsidRPr="00F81101">
        <w:rPr>
          <w:rStyle w:val="FootnoteReference"/>
        </w:rPr>
        <w:footnoteRef/>
      </w:r>
      <w:r w:rsidRPr="00F81101">
        <w:t xml:space="preserve"> Tämä määritelmä on poimittu suoraan </w:t>
      </w:r>
      <w:proofErr w:type="spellStart"/>
      <w:r w:rsidRPr="00F81101">
        <w:t>wikipediasta</w:t>
      </w:r>
      <w:proofErr w:type="spellEnd"/>
      <w:r w:rsidRPr="00F81101">
        <w:t xml:space="preserve"> (https://en.wikipedia.org/wiki/Independence_of_irrelevant_alternatives), jossa esitetään myös useita viitteitä, joissa käytetään tätä määritelmää. </w:t>
      </w:r>
    </w:p>
  </w:footnote>
  <w:footnote w:id="9">
    <w:p w:rsidR="001D02F5" w:rsidRPr="00F81101" w:rsidRDefault="001D02F5">
      <w:pPr>
        <w:pStyle w:val="FootnoteText"/>
      </w:pPr>
      <w:r w:rsidRPr="00F81101">
        <w:rPr>
          <w:rStyle w:val="FootnoteReference"/>
        </w:rPr>
        <w:footnoteRef/>
      </w:r>
      <w:r w:rsidRPr="00F81101">
        <w:t xml:space="preserve"> Näin ollen joillekin sosiaalisen valinnan teoriassa esitetyille ehdoille jää kuitenkin mielekäs rooli. Esimerkiksi jotkin säännöt ovat </w:t>
      </w:r>
      <w:r w:rsidRPr="00F81101">
        <w:rPr>
          <w:i/>
        </w:rPr>
        <w:t>neutraaleja</w:t>
      </w:r>
      <w:r w:rsidRPr="00F81101">
        <w:t xml:space="preserve"> ja </w:t>
      </w:r>
      <w:r w:rsidRPr="00F81101">
        <w:rPr>
          <w:i/>
        </w:rPr>
        <w:t>anonyymejä</w:t>
      </w:r>
      <w:r w:rsidRPr="00F81101">
        <w:t xml:space="preserve">, toiset eivät, enkä näe miten annetun äänestyssäännön ja sitä vastaavan </w:t>
      </w:r>
      <w:proofErr w:type="spellStart"/>
      <w:r w:rsidRPr="00F81101">
        <w:t>aggregaatiosäännön</w:t>
      </w:r>
      <w:proofErr w:type="spellEnd"/>
      <w:r w:rsidRPr="00F81101">
        <w:t xml:space="preserve"> välillä voisi olla eroja sen suhteen toteuttavatko ne näitä ehtoja. Erityisesti muutosesityslistaäänestykset eivät toteuta neutraaliusvaatimusta, ja mielestäni neutraaliutta rikotaan mielekkäämmällä tavalla Suomen eduskunnan käyttämässä säännössä, jossa äärimmäiset esitykset laitetaan ensin vastakkain. </w:t>
      </w:r>
    </w:p>
  </w:footnote>
  <w:footnote w:id="10">
    <w:p w:rsidR="001D02F5" w:rsidRPr="00F81101" w:rsidRDefault="001D02F5">
      <w:pPr>
        <w:pStyle w:val="FootnoteText"/>
      </w:pPr>
      <w:r w:rsidRPr="00F81101">
        <w:rPr>
          <w:rStyle w:val="FootnoteReference"/>
        </w:rPr>
        <w:footnoteRef/>
      </w:r>
      <w:r w:rsidRPr="00F81101">
        <w:t xml:space="preserve"> Valintakonsistenssiehto α määritellään näin: jos x </w:t>
      </w:r>
      <w:r w:rsidRPr="00F81101">
        <w:rPr>
          <w:lang w:val="en-US"/>
        </w:rPr>
        <w:sym w:font="Symbol" w:char="F0CE"/>
      </w:r>
      <w:r w:rsidRPr="00F81101">
        <w:t xml:space="preserve">C(S) ja x </w:t>
      </w:r>
      <w:r w:rsidRPr="00F81101">
        <w:rPr>
          <w:lang w:val="en-US"/>
        </w:rPr>
        <w:sym w:font="Symbol" w:char="F0CE"/>
      </w:r>
      <w:r w:rsidRPr="00F81101">
        <w:t xml:space="preserve">T </w:t>
      </w:r>
      <w:r w:rsidRPr="00F81101">
        <w:rPr>
          <w:rFonts w:ascii="Cambria Math" w:hAnsi="Cambria Math" w:cs="Cambria Math"/>
        </w:rPr>
        <w:t>⊆</w:t>
      </w:r>
      <w:r w:rsidRPr="00F81101">
        <w:t xml:space="preserve"> S, niin x </w:t>
      </w:r>
      <w:r w:rsidRPr="00F81101">
        <w:rPr>
          <w:lang w:val="en-US"/>
        </w:rPr>
        <w:sym w:font="Symbol" w:char="F0CE"/>
      </w:r>
      <w:r w:rsidRPr="00F81101">
        <w:t>C(T).</w:t>
      </w:r>
    </w:p>
  </w:footnote>
  <w:footnote w:id="11">
    <w:p w:rsidR="001D02F5" w:rsidRPr="00F81101" w:rsidRDefault="001D02F5">
      <w:pPr>
        <w:pStyle w:val="FootnoteText"/>
      </w:pPr>
      <w:r w:rsidRPr="00F81101">
        <w:rPr>
          <w:rStyle w:val="FootnoteReference"/>
        </w:rPr>
        <w:footnoteRef/>
      </w:r>
      <w:r w:rsidRPr="00F81101">
        <w:t xml:space="preserve"> Jos joku jaksaa katsoa mistä tarkkaan ottaen on kysymys, käyn erään version </w:t>
      </w:r>
      <w:proofErr w:type="spellStart"/>
      <w:r w:rsidRPr="00F81101">
        <w:t>Blaun</w:t>
      </w:r>
      <w:proofErr w:type="spellEnd"/>
      <w:r w:rsidRPr="00F81101">
        <w:t xml:space="preserve"> todistuksesta </w:t>
      </w:r>
      <w:r w:rsidR="006214B9">
        <w:t xml:space="preserve">läpi </w:t>
      </w:r>
      <w:r w:rsidRPr="00F81101">
        <w:t xml:space="preserve">pro gradussani </w:t>
      </w:r>
      <w:r w:rsidRPr="00F81101">
        <w:fldChar w:fldCharType="begin"/>
      </w:r>
      <w:r w:rsidRPr="00F81101">
        <w:instrText>ADDIN RW.CITE{{2592 Lehtinen,Aki 1998 ~f~k}}</w:instrText>
      </w:r>
      <w:r w:rsidRPr="00F81101">
        <w:fldChar w:fldCharType="separate"/>
      </w:r>
      <w:r w:rsidRPr="00F81101">
        <w:t>(Lehtinen 1998)</w:t>
      </w:r>
      <w:r w:rsidRPr="00F81101">
        <w:fldChar w:fldCharType="end"/>
      </w:r>
      <w:r w:rsidRPr="00F81101">
        <w:t xml:space="preserve"> ja osoitan missä kohtaa valintakonsistenssia käytetään. </w:t>
      </w:r>
    </w:p>
  </w:footnote>
  <w:footnote w:id="12">
    <w:p w:rsidR="001D02F5" w:rsidRPr="00F81101" w:rsidRDefault="001D02F5">
      <w:pPr>
        <w:pStyle w:val="FootnoteText"/>
      </w:pPr>
      <w:r w:rsidRPr="00F81101">
        <w:rPr>
          <w:rStyle w:val="FootnoteReference"/>
        </w:rPr>
        <w:footnoteRef/>
      </w:r>
      <w:r w:rsidRPr="00F81101">
        <w:t xml:space="preserve"> Esimerkiksi Sen </w:t>
      </w:r>
      <w:r w:rsidRPr="00F81101">
        <w:fldChar w:fldCharType="begin"/>
      </w:r>
      <w:r w:rsidRPr="00F81101">
        <w:instrText>ADDIN RW.CITE{{1903 Sen,AmartyaK. 1986 ~f~k/a}}</w:instrText>
      </w:r>
      <w:r w:rsidRPr="00F81101">
        <w:fldChar w:fldCharType="separate"/>
      </w:r>
      <w:r w:rsidRPr="00F81101">
        <w:t>(1986)</w:t>
      </w:r>
      <w:r w:rsidRPr="00F81101">
        <w:fldChar w:fldCharType="end"/>
      </w:r>
      <w:r w:rsidRPr="00F81101">
        <w:t xml:space="preserve"> käy läpi valintakonsistenssiehtojen ja transitiivisuuden välisiä suhteita. </w:t>
      </w:r>
    </w:p>
  </w:footnote>
  <w:footnote w:id="13">
    <w:p w:rsidR="001D02F5" w:rsidRPr="00F81101" w:rsidRDefault="001D02F5">
      <w:pPr>
        <w:pStyle w:val="FootnoteText"/>
      </w:pPr>
      <w:r w:rsidRPr="00F81101">
        <w:rPr>
          <w:rStyle w:val="FootnoteReference"/>
        </w:rPr>
        <w:footnoteRef/>
      </w:r>
      <w:r w:rsidRPr="00F81101">
        <w:t xml:space="preserve"> </w:t>
      </w:r>
      <w:proofErr w:type="spellStart"/>
      <w:r w:rsidRPr="00F81101">
        <w:t>Craven</w:t>
      </w:r>
      <w:proofErr w:type="spellEnd"/>
      <w:r w:rsidRPr="00F81101">
        <w:t xml:space="preserve"> </w:t>
      </w:r>
      <w:r w:rsidRPr="00F81101">
        <w:fldChar w:fldCharType="begin"/>
      </w:r>
      <w:r w:rsidRPr="00F81101">
        <w:instrText>ADDIN RW.CITE{{4874 Craven,John 1992 ~f~k/a/f, s. 19}}</w:instrText>
      </w:r>
      <w:r w:rsidRPr="00F81101">
        <w:fldChar w:fldCharType="separate"/>
      </w:r>
      <w:r w:rsidRPr="00F81101">
        <w:t>(1992, s. 19)</w:t>
      </w:r>
      <w:r w:rsidRPr="00F81101">
        <w:fldChar w:fldCharType="end"/>
      </w:r>
      <w:r w:rsidRPr="00F81101">
        <w:t xml:space="preserve"> kirjoittaa ehdon eksplisiittisesti mutta käyttää siitä harhaanjohtavaa nimeä ”</w:t>
      </w:r>
      <w:proofErr w:type="spellStart"/>
      <w:r w:rsidRPr="00F81101">
        <w:t>Condorcet</w:t>
      </w:r>
      <w:proofErr w:type="spellEnd"/>
      <w:r w:rsidRPr="00F81101">
        <w:t>-kriteeri”. Jos yksilöiden preferenssijärjestysten sijaan (</w:t>
      </w:r>
      <w:proofErr w:type="spellStart"/>
      <w:r w:rsidRPr="00F81101">
        <w:t>R</w:t>
      </w:r>
      <w:r w:rsidRPr="00F81101">
        <w:rPr>
          <w:vertAlign w:val="subscript"/>
        </w:rPr>
        <w:t>i</w:t>
      </w:r>
      <w:proofErr w:type="spellEnd"/>
      <w:r w:rsidRPr="00F81101">
        <w:t xml:space="preserve">) muotoilemme sosiaalista järjestystä R koskevan ehdon (kuten 1 yllä), sitä voidaan kutsua </w:t>
      </w:r>
      <w:proofErr w:type="spellStart"/>
      <w:r w:rsidRPr="00F81101">
        <w:t>Condorcet</w:t>
      </w:r>
      <w:proofErr w:type="spellEnd"/>
      <w:r w:rsidRPr="00F81101">
        <w:t xml:space="preserve">-kriteeriksi.   </w:t>
      </w:r>
    </w:p>
  </w:footnote>
  <w:footnote w:id="14">
    <w:p w:rsidR="001D02F5" w:rsidRPr="00A0470C" w:rsidRDefault="001D02F5">
      <w:pPr>
        <w:pStyle w:val="FootnoteText"/>
        <w:rPr>
          <w:lang w:val="en-US"/>
        </w:rPr>
      </w:pPr>
      <w:r w:rsidRPr="00F81101">
        <w:rPr>
          <w:rStyle w:val="FootnoteReference"/>
        </w:rPr>
        <w:footnoteRef/>
      </w:r>
      <w:r w:rsidRPr="00A0470C">
        <w:rPr>
          <w:lang w:val="en-US"/>
        </w:rPr>
        <w:t xml:space="preserve"> </w:t>
      </w:r>
      <w:r w:rsidR="006214B9" w:rsidRPr="005C6C34">
        <w:rPr>
          <w:lang w:val="en-US"/>
        </w:rPr>
        <w:t xml:space="preserve">’Social choice and democratic values – </w:t>
      </w:r>
      <w:proofErr w:type="spellStart"/>
      <w:r w:rsidR="006214B9" w:rsidRPr="005C6C34">
        <w:rPr>
          <w:lang w:val="en-US"/>
        </w:rPr>
        <w:t>kirjan</w:t>
      </w:r>
      <w:proofErr w:type="spellEnd"/>
      <w:r w:rsidR="006214B9" w:rsidRPr="005C6C34">
        <w:rPr>
          <w:lang w:val="en-US"/>
        </w:rPr>
        <w:t xml:space="preserve"> </w:t>
      </w:r>
      <w:proofErr w:type="spellStart"/>
      <w:r w:rsidR="006214B9" w:rsidRPr="005C6C34">
        <w:rPr>
          <w:lang w:val="en-US"/>
        </w:rPr>
        <w:t>esittely</w:t>
      </w:r>
      <w:proofErr w:type="spellEnd"/>
      <w:r w:rsidR="00A0470C" w:rsidRPr="005C6C34">
        <w:rPr>
          <w:lang w:val="en-US"/>
        </w:rPr>
        <w:t>’</w:t>
      </w:r>
      <w:r w:rsidRPr="005C6C34">
        <w:rPr>
          <w:lang w:val="en-US"/>
        </w:rPr>
        <w:t>.</w:t>
      </w:r>
      <w:r w:rsidRPr="00A0470C">
        <w:rPr>
          <w:lang w:val="en-US"/>
        </w:rPr>
        <w:t xml:space="preserve"> </w:t>
      </w:r>
    </w:p>
  </w:footnote>
  <w:footnote w:id="15">
    <w:p w:rsidR="001D02F5" w:rsidRPr="00F81101" w:rsidRDefault="001D02F5">
      <w:pPr>
        <w:pStyle w:val="FootnoteText"/>
      </w:pPr>
      <w:r w:rsidRPr="00F81101">
        <w:rPr>
          <w:rStyle w:val="FootnoteReference"/>
        </w:rPr>
        <w:footnoteRef/>
      </w:r>
      <w:r w:rsidRPr="00F81101">
        <w:t xml:space="preserve"> </w:t>
      </w:r>
      <w:proofErr w:type="spellStart"/>
      <w:r w:rsidRPr="00F81101">
        <w:t>Mbih</w:t>
      </w:r>
      <w:proofErr w:type="spellEnd"/>
      <w:r w:rsidRPr="00F81101">
        <w:t xml:space="preserve"> &amp; </w:t>
      </w:r>
      <w:proofErr w:type="spellStart"/>
      <w:r w:rsidRPr="00F81101">
        <w:t>Moyowou</w:t>
      </w:r>
      <w:proofErr w:type="spellEnd"/>
      <w:r w:rsidRPr="00F81101">
        <w:t xml:space="preserve"> </w:t>
      </w:r>
      <w:r w:rsidRPr="00F81101">
        <w:fldChar w:fldCharType="begin"/>
      </w:r>
      <w:r w:rsidRPr="00F81101">
        <w:instrText>ADDIN RW.CITE{{2694 Mbih,Boniface 2008 ~f~k/a}}</w:instrText>
      </w:r>
      <w:r w:rsidRPr="00F81101">
        <w:fldChar w:fldCharType="separate"/>
      </w:r>
      <w:r w:rsidRPr="00F81101">
        <w:t>(2008)</w:t>
      </w:r>
      <w:r w:rsidRPr="00F81101">
        <w:fldChar w:fldCharType="end"/>
      </w:r>
      <w:r w:rsidRPr="00F81101">
        <w:t xml:space="preserve"> laskevat todennäköisyyksiä sille, että riippumattomuusehto rikkoutuu esityslistaäänestyksissä. He tietysti käyttävät sellaista riippumattomuusehdon versiota jossa sen tulkitaan vaativan nimenomaan lopullisen valinnan samuutta.  </w:t>
      </w:r>
    </w:p>
  </w:footnote>
  <w:footnote w:id="16">
    <w:p w:rsidR="001D02F5" w:rsidRPr="00F81101" w:rsidRDefault="001D02F5">
      <w:pPr>
        <w:pStyle w:val="FootnoteText"/>
      </w:pPr>
      <w:r w:rsidRPr="00F81101">
        <w:rPr>
          <w:rStyle w:val="FootnoteReference"/>
        </w:rPr>
        <w:footnoteRef/>
      </w:r>
      <w:r w:rsidRPr="00F81101">
        <w:t xml:space="preserve"> Lagerspetz (s. 93) esittää esimerkin, jossa äänestysjärjestys määräytyy vaihtoehtojen äärimmäisyydellä ja missä monotonisuus rikkoutuu. Tämä Suomessa käytettävä sääntö on kuitenkin tarkkaan ottaen eri sääntö kuin esityslistaäänestys. </w:t>
      </w:r>
    </w:p>
  </w:footnote>
  <w:footnote w:id="17">
    <w:p w:rsidR="001D02F5" w:rsidRPr="00F81101" w:rsidRDefault="001D02F5">
      <w:pPr>
        <w:pStyle w:val="FootnoteText"/>
      </w:pPr>
      <w:r w:rsidRPr="00F81101">
        <w:rPr>
          <w:rStyle w:val="FootnoteReference"/>
        </w:rPr>
        <w:footnoteRef/>
      </w:r>
      <w:r w:rsidRPr="00F81101">
        <w:t xml:space="preserve"> </w:t>
      </w:r>
      <w:proofErr w:type="spellStart"/>
      <w:r w:rsidRPr="00F81101">
        <w:t>Welfarismi</w:t>
      </w:r>
      <w:proofErr w:type="spellEnd"/>
      <w:r w:rsidRPr="00F81101">
        <w:t xml:space="preserve"> sosiaalisen valinnan teoriassa voisi olla suomeksi vaikka ”preferenssiperusteisuus”. Toisaalta, kuten anonyymi arvioitsija mainitsi, </w:t>
      </w:r>
      <w:r w:rsidR="00AE2D5D">
        <w:t xml:space="preserve">normatiivisessa </w:t>
      </w:r>
      <w:r w:rsidRPr="00F81101">
        <w:t xml:space="preserve">etiikassa </w:t>
      </w:r>
      <w:proofErr w:type="spellStart"/>
      <w:r w:rsidRPr="00F81101">
        <w:t>welfarismilla</w:t>
      </w:r>
      <w:proofErr w:type="spellEnd"/>
      <w:r w:rsidRPr="00F81101">
        <w:t xml:space="preserve"> tarkoitetaan usein paremminkin ’hyvinvointiperusteisuutta’</w:t>
      </w:r>
      <w:r w:rsidR="00F81101" w:rsidRPr="00F81101">
        <w:t xml:space="preserve">. On siis olemassa hyvinvointiperusteisia moraalidoktriineja jotka eivät ole preferenssiperusteisia. Sosiaalisen valinnan teoriassa </w:t>
      </w:r>
      <w:proofErr w:type="spellStart"/>
      <w:r w:rsidR="00F81101" w:rsidRPr="00F81101">
        <w:t>welfarismilla</w:t>
      </w:r>
      <w:proofErr w:type="spellEnd"/>
      <w:r w:rsidR="00F81101" w:rsidRPr="00F81101">
        <w:t xml:space="preserve"> tarkoitetaan erityisesti sitä, että hyvinvointi koostuu erityisesti preferenssien tyydyttämisestä. </w:t>
      </w:r>
      <w:r w:rsidR="002559B5">
        <w:t xml:space="preserve">Se on siis muutoin sama kuin utilitarismi, mutta preferenssien intensiteettejä ja henkilöiden välisiä hyötyvertailuja ei oteta huomioon </w:t>
      </w:r>
      <w:r w:rsidR="002559B5">
        <w:fldChar w:fldCharType="begin"/>
      </w:r>
      <w:r w:rsidR="002559B5">
        <w:instrText>ADDIN RW.CITE{{358 Sen,AmartyaK. 1979 ~f~k}}</w:instrText>
      </w:r>
      <w:r w:rsidR="002559B5">
        <w:fldChar w:fldCharType="separate"/>
      </w:r>
      <w:r w:rsidR="002559B5" w:rsidRPr="002559B5">
        <w:t>(Sen 1979)</w:t>
      </w:r>
      <w:r w:rsidR="002559B5">
        <w:fldChar w:fldCharType="end"/>
      </w:r>
      <w:r w:rsidR="002559B5">
        <w:t xml:space="preserve">. </w:t>
      </w:r>
      <w:r w:rsidR="00F81101">
        <w:t xml:space="preserve">Jätän termin siis kääntämättä, koska termillä on useita merkityksiä, ja puhumalla preferenssiperusteisuudesta lukijat eivät välttämättä pystyisi yhdistämään suomen kielistä käännöstä englanninkieliseen käytäntöön. </w:t>
      </w:r>
    </w:p>
  </w:footnote>
  <w:footnote w:id="18">
    <w:p w:rsidR="001D02F5" w:rsidRPr="00F81101" w:rsidRDefault="001D02F5" w:rsidP="00E64218">
      <w:pPr>
        <w:pStyle w:val="FootnoteText"/>
      </w:pPr>
      <w:r w:rsidRPr="00F81101">
        <w:rPr>
          <w:rStyle w:val="FootnoteReference"/>
        </w:rPr>
        <w:footnoteRef/>
      </w:r>
      <w:r w:rsidRPr="00F81101">
        <w:t xml:space="preserve"> Se on neutraalia vain silloin, kun joku äänestää strategisesti, muttei onnistu muuttamaan lopputulosta.</w:t>
      </w:r>
    </w:p>
  </w:footnote>
  <w:footnote w:id="19">
    <w:p w:rsidR="001D02F5" w:rsidRPr="00F81101" w:rsidRDefault="001D02F5">
      <w:pPr>
        <w:pStyle w:val="FootnoteText"/>
      </w:pPr>
      <w:r w:rsidRPr="00F81101">
        <w:rPr>
          <w:rStyle w:val="FootnoteReference"/>
        </w:rPr>
        <w:footnoteRef/>
      </w:r>
      <w:r w:rsidRPr="00F81101">
        <w:t xml:space="preserve"> Tämän asian seikkaperäinen selittäminen vaatii äänestysmallin muotoilua </w:t>
      </w:r>
      <w:r w:rsidRPr="00F81101">
        <w:fldChar w:fldCharType="begin"/>
      </w:r>
      <w:r w:rsidRPr="00F81101">
        <w:instrText>ADDIN RW.CITE{{2271 Lehtinen,Aki 2007 /pks. erityisesti ; 2269 Lehtinen,Aki 2007 /a; 3066 Lehtinen,Aki 2008 /a}}</w:instrText>
      </w:r>
      <w:r w:rsidRPr="00F81101">
        <w:fldChar w:fldCharType="separate"/>
      </w:r>
      <w:r w:rsidRPr="00F81101">
        <w:t>(ks. erityisesti Lehtinen 2007; 2007; 2008)</w:t>
      </w:r>
      <w:r w:rsidRPr="00F81101">
        <w:fldChar w:fldCharType="end"/>
      </w:r>
      <w:r w:rsidRPr="00F81101">
        <w:t>, jota en tässä yhteydessä pidä mielekkäänä.</w:t>
      </w:r>
    </w:p>
  </w:footnote>
  <w:footnote w:id="20">
    <w:p w:rsidR="001D02F5" w:rsidRPr="00F81101" w:rsidRDefault="001D02F5">
      <w:pPr>
        <w:pStyle w:val="FootnoteText"/>
      </w:pPr>
      <w:r w:rsidRPr="00F81101">
        <w:rPr>
          <w:rStyle w:val="FootnoteReference"/>
        </w:rPr>
        <w:footnoteRef/>
      </w:r>
      <w:r w:rsidRPr="00F81101">
        <w:t xml:space="preserve"> Tästä ei kuitenkaan seuraa velvollisuutta äänestää strategisesti lähinnä siksi, että äänestäjät eivät voi epävarmuuden vallitessa tietää miten heidän strateginen äänensä vaikuttaa utilitaristisen voittajan voittamistodennäköisyyteen.</w:t>
      </w:r>
    </w:p>
  </w:footnote>
  <w:footnote w:id="21">
    <w:p w:rsidR="001D02F5" w:rsidRPr="00F81101" w:rsidRDefault="001D02F5" w:rsidP="00FA044A">
      <w:pPr>
        <w:autoSpaceDE w:val="0"/>
        <w:autoSpaceDN w:val="0"/>
        <w:adjustRightInd w:val="0"/>
        <w:spacing w:after="0" w:line="240" w:lineRule="auto"/>
      </w:pPr>
      <w:r w:rsidRPr="00F81101">
        <w:rPr>
          <w:rStyle w:val="FootnoteReference"/>
        </w:rPr>
        <w:footnoteRef/>
      </w:r>
      <w:r w:rsidRPr="00F81101">
        <w:t xml:space="preserve"> Nämä argumentit seuraavat Kellyä </w:t>
      </w:r>
      <w:r w:rsidRPr="00F81101">
        <w:fldChar w:fldCharType="begin"/>
      </w:r>
      <w:r w:rsidRPr="00F81101">
        <w:instrText>ADDIN RW.CITE{{1905 Kelly,JerryS. 1988 ~f~k/a/f, s. 103}}</w:instrText>
      </w:r>
      <w:r w:rsidRPr="00F81101">
        <w:fldChar w:fldCharType="separate"/>
      </w:r>
      <w:r w:rsidRPr="00F81101">
        <w:t>(1988, s. 103)</w:t>
      </w:r>
      <w:r w:rsidRPr="00F81101">
        <w:fldChar w:fldCharType="end"/>
      </w:r>
      <w:r w:rsidRPr="00F81101">
        <w:t xml:space="preserve">, joka poimi ne Mark </w:t>
      </w:r>
      <w:proofErr w:type="spellStart"/>
      <w:r w:rsidRPr="00F81101">
        <w:t>Satterthwaiten</w:t>
      </w:r>
      <w:proofErr w:type="spellEnd"/>
    </w:p>
    <w:p w:rsidR="001D02F5" w:rsidRPr="00F81101" w:rsidRDefault="001D02F5" w:rsidP="007A7C01">
      <w:pPr>
        <w:autoSpaceDE w:val="0"/>
        <w:autoSpaceDN w:val="0"/>
        <w:adjustRightInd w:val="0"/>
        <w:spacing w:after="0" w:line="240" w:lineRule="auto"/>
      </w:pPr>
      <w:proofErr w:type="spellStart"/>
      <w:r w:rsidRPr="00F81101">
        <w:rPr>
          <w:lang w:val="en-US"/>
        </w:rPr>
        <w:t>väitöskirjasta</w:t>
      </w:r>
      <w:proofErr w:type="spellEnd"/>
      <w:r w:rsidRPr="00F81101">
        <w:rPr>
          <w:lang w:val="en-US"/>
        </w:rPr>
        <w:t xml:space="preserve">: The Existence of a Strategy Proof Voting Procedure (University of Wisconsin, 1973). </w:t>
      </w:r>
      <w:r w:rsidRPr="00F81101">
        <w:t xml:space="preserve">Van </w:t>
      </w:r>
      <w:proofErr w:type="spellStart"/>
      <w:r w:rsidRPr="00F81101">
        <w:t>Hees</w:t>
      </w:r>
      <w:proofErr w:type="spellEnd"/>
      <w:r w:rsidRPr="00F81101">
        <w:t xml:space="preserve"> ja </w:t>
      </w:r>
      <w:proofErr w:type="spellStart"/>
      <w:r w:rsidRPr="00F81101">
        <w:t>Dowding</w:t>
      </w:r>
      <w:proofErr w:type="spellEnd"/>
      <w:r w:rsidRPr="00F81101">
        <w:t xml:space="preserve"> (2008) käyvät nämä argumentit kriittisesti läpi.</w:t>
      </w:r>
    </w:p>
  </w:footnote>
  <w:footnote w:id="22">
    <w:p w:rsidR="001D02F5" w:rsidRPr="00F81101" w:rsidRDefault="001D02F5" w:rsidP="00BC3310">
      <w:pPr>
        <w:pStyle w:val="FootnoteText"/>
      </w:pPr>
      <w:r w:rsidRPr="00F81101">
        <w:rPr>
          <w:rStyle w:val="FootnoteReference"/>
        </w:rPr>
        <w:footnoteRef/>
      </w:r>
      <w:r w:rsidRPr="00F81101">
        <w:t xml:space="preserve"> Olen tehnyt samat testit myös </w:t>
      </w:r>
      <w:proofErr w:type="spellStart"/>
      <w:r w:rsidRPr="00F81101">
        <w:t>Borda</w:t>
      </w:r>
      <w:proofErr w:type="spellEnd"/>
      <w:r w:rsidRPr="00F81101">
        <w:t xml:space="preserve">-säännölle </w:t>
      </w:r>
      <w:r w:rsidRPr="00F81101">
        <w:fldChar w:fldCharType="begin"/>
      </w:r>
      <w:r w:rsidRPr="00F81101">
        <w:instrText>ADDIN RW.CITE{{2271 Lehtinen,Aki 2007}}</w:instrText>
      </w:r>
      <w:r w:rsidRPr="00F81101">
        <w:fldChar w:fldCharType="separate"/>
      </w:r>
      <w:r w:rsidRPr="00F81101">
        <w:t>(Lehtinen 2007)</w:t>
      </w:r>
      <w:r w:rsidRPr="00F81101">
        <w:fldChar w:fldCharType="end"/>
      </w:r>
      <w:r w:rsidRPr="00F81101">
        <w:t>, mutta poistin nämä robustiustestien tulokset julkaistusta versiosta</w:t>
      </w:r>
      <w:r w:rsidR="00AE7B18">
        <w:t>,</w:t>
      </w:r>
      <w:r w:rsidRPr="00F81101">
        <w:t xml:space="preserve"> koska lehti velotti jokaisesta 20 sivun ylittävästä sivusta </w:t>
      </w:r>
      <w:r w:rsidR="00932499">
        <w:t>30</w:t>
      </w:r>
      <w:r w:rsidRPr="00F81101">
        <w:t xml:space="preserve"> dollaria. Tulos pätee myös ns. </w:t>
      </w:r>
      <w:proofErr w:type="spellStart"/>
      <w:r w:rsidRPr="00F81101">
        <w:t>runoff</w:t>
      </w:r>
      <w:proofErr w:type="spellEnd"/>
      <w:r w:rsidRPr="00F81101">
        <w:t xml:space="preserve">-säännölle, josta olen kirjoittanut käsikirjoituksen.  </w:t>
      </w:r>
    </w:p>
    <w:p w:rsidR="001D02F5" w:rsidRPr="00F81101" w:rsidRDefault="001D02F5">
      <w:pPr>
        <w:pStyle w:val="FootnoteText"/>
      </w:pPr>
    </w:p>
  </w:footnote>
  <w:footnote w:id="23">
    <w:p w:rsidR="001D02F5" w:rsidRPr="00F81101" w:rsidRDefault="001D02F5" w:rsidP="00A82302">
      <w:pPr>
        <w:pStyle w:val="FootnoteText"/>
      </w:pPr>
      <w:r w:rsidRPr="00F81101">
        <w:rPr>
          <w:rStyle w:val="FootnoteReference"/>
        </w:rPr>
        <w:footnoteRef/>
      </w:r>
      <w:r w:rsidRPr="00F81101">
        <w:t xml:space="preserve"> En laske </w:t>
      </w:r>
      <w:proofErr w:type="spellStart"/>
      <w:r w:rsidRPr="00F81101">
        <w:t>Borda</w:t>
      </w:r>
      <w:proofErr w:type="spellEnd"/>
      <w:r w:rsidRPr="00F81101">
        <w:t xml:space="preserve">-sääntöä tähän joukkoon koska mielestäni se kerää vain ordinaalista informaatiota, vaikka Saari </w:t>
      </w:r>
      <w:r w:rsidRPr="00F81101">
        <w:fldChar w:fldCharType="begin"/>
      </w:r>
      <w:r w:rsidRPr="00F81101">
        <w:instrText>ADDIN RW.CITE{{2567 Saari,DonaldG. 2001 ~f~k/a/f, s. 190-2}}</w:instrText>
      </w:r>
      <w:r w:rsidRPr="00F81101">
        <w:fldChar w:fldCharType="separate"/>
      </w:r>
      <w:r w:rsidRPr="00F81101">
        <w:t>(2001, s. 190-2)</w:t>
      </w:r>
      <w:r w:rsidRPr="00F81101">
        <w:fldChar w:fldCharType="end"/>
      </w:r>
      <w:r w:rsidRPr="00F81101">
        <w:t xml:space="preserve"> onkin yrittänyt väittää toisin. </w:t>
      </w:r>
    </w:p>
  </w:footnote>
  <w:footnote w:id="24">
    <w:p w:rsidR="001D02F5" w:rsidRPr="00F81101" w:rsidRDefault="001D02F5">
      <w:pPr>
        <w:pStyle w:val="FootnoteText"/>
      </w:pPr>
      <w:r w:rsidRPr="00F81101">
        <w:rPr>
          <w:rStyle w:val="FootnoteReference"/>
        </w:rPr>
        <w:footnoteRef/>
      </w:r>
      <w:r w:rsidRPr="00F81101">
        <w:t xml:space="preserve"> Lagerspetz ei ole tässä yksin, esimerkiksi </w:t>
      </w:r>
      <w:proofErr w:type="spellStart"/>
      <w:r w:rsidRPr="00F81101">
        <w:t>Cox</w:t>
      </w:r>
      <w:proofErr w:type="spellEnd"/>
      <w:r w:rsidRPr="00F81101">
        <w:t xml:space="preserve"> </w:t>
      </w:r>
      <w:r w:rsidRPr="00F81101">
        <w:fldChar w:fldCharType="begin"/>
      </w:r>
      <w:r w:rsidRPr="00F81101">
        <w:instrText>ADDIN RW.CITE{{1525 Cox,GaryW. 1997 ~f~k/a}}</w:instrText>
      </w:r>
      <w:r w:rsidRPr="00F81101">
        <w:fldChar w:fldCharType="separate"/>
      </w:r>
      <w:r w:rsidRPr="00F81101">
        <w:t>(1997)</w:t>
      </w:r>
      <w:r w:rsidRPr="00F81101">
        <w:fldChar w:fldCharType="end"/>
      </w:r>
      <w:r w:rsidRPr="00F81101">
        <w:t xml:space="preserve"> käsittelee lähes yksinomaan tällaista yhteistoiminnalla toteutettua strategista äänestämistä. </w:t>
      </w:r>
    </w:p>
  </w:footnote>
  <w:footnote w:id="25">
    <w:p w:rsidR="001D02F5" w:rsidRPr="00F81101" w:rsidRDefault="001D02F5">
      <w:pPr>
        <w:pStyle w:val="FootnoteText"/>
      </w:pPr>
      <w:r w:rsidRPr="00F81101">
        <w:rPr>
          <w:rStyle w:val="FootnoteReference"/>
        </w:rPr>
        <w:footnoteRef/>
      </w:r>
      <w:r w:rsidRPr="00F81101">
        <w:t xml:space="preserve"> En yhdy Lagerspetzin diagnoosiin siitä miksi suhteellinen vaalitapa ei anna kannustimia äänestää strategisesti. Hänen mukaansa se johtuu siitä että tämä sääntö todennäköisesti toteuttaa riippumattomuusehdon (s. 425-6). Minun mielestäni taas siksi, että tässä vaalisäännössä valitaan useita ehdokkaita yhtä aikaa. Muistettakoon, että </w:t>
      </w:r>
      <w:proofErr w:type="spellStart"/>
      <w:r w:rsidRPr="00F81101">
        <w:t>Gibbard-Satterthwaite’n</w:t>
      </w:r>
      <w:proofErr w:type="spellEnd"/>
      <w:r w:rsidRPr="00F81101">
        <w:t xml:space="preserve"> teoreeman mukaan kaikki sellaiset vaalisäännöt jotka valitsevat </w:t>
      </w:r>
      <w:r w:rsidRPr="00F81101">
        <w:rPr>
          <w:i/>
        </w:rPr>
        <w:t>yhden</w:t>
      </w:r>
      <w:r w:rsidRPr="00F81101">
        <w:t xml:space="preserve"> vaihtoehdon vähintään kolmesta ja joita ei voi manipuloida strategisella äänestämisellä, ovat diktatorisia. Miten suhteellinen vaalitapa voisi toteuttaa riippumattomuusehdon, kun se ei edes kerää informaatiota kandidaattipareja koskevista preferensseistä, vaan vain siitä mitä kandidaattia äänestäjä pitää parhaimpana?</w:t>
      </w:r>
    </w:p>
  </w:footnote>
  <w:footnote w:id="26">
    <w:p w:rsidR="001D02F5" w:rsidRPr="00F81101" w:rsidRDefault="001D02F5">
      <w:pPr>
        <w:pStyle w:val="FootnoteText"/>
      </w:pPr>
      <w:r w:rsidRPr="00F81101">
        <w:rPr>
          <w:rStyle w:val="FootnoteReference"/>
        </w:rPr>
        <w:footnoteRef/>
      </w:r>
      <w:r w:rsidRPr="00F81101">
        <w:t xml:space="preserve"> Olen melko lailla samaa mieltä </w:t>
      </w:r>
      <w:proofErr w:type="spellStart"/>
      <w:r w:rsidRPr="00F81101">
        <w:t>McGannin</w:t>
      </w:r>
      <w:proofErr w:type="spellEnd"/>
      <w:r w:rsidRPr="00F81101">
        <w:t xml:space="preserve"> </w:t>
      </w:r>
      <w:r w:rsidRPr="00F81101">
        <w:fldChar w:fldCharType="begin"/>
      </w:r>
      <w:r w:rsidRPr="00F81101">
        <w:instrText>ADDIN RW.CITE{{4056 McGann,Anthony 2006 ~f~k/a}}</w:instrText>
      </w:r>
      <w:r w:rsidRPr="00F81101">
        <w:fldChar w:fldCharType="separate"/>
      </w:r>
      <w:r w:rsidRPr="00F81101">
        <w:t>(2006)</w:t>
      </w:r>
      <w:r w:rsidRPr="00F81101">
        <w:fldChar w:fldCharType="end"/>
      </w:r>
      <w:r w:rsidRPr="00F81101">
        <w:t xml:space="preserve"> esittämien argumenttien kanssa. </w:t>
      </w:r>
    </w:p>
  </w:footnote>
  <w:footnote w:id="27">
    <w:p w:rsidR="001D02F5" w:rsidRPr="00F81101" w:rsidRDefault="001D02F5">
      <w:pPr>
        <w:pStyle w:val="FootnoteText"/>
      </w:pPr>
      <w:r w:rsidRPr="00F81101">
        <w:rPr>
          <w:rStyle w:val="FootnoteReference"/>
        </w:rPr>
        <w:footnoteRef/>
      </w:r>
      <w:r w:rsidRPr="00F81101">
        <w:t xml:space="preserve"> En tarkkaan ottaen ole valmis ottamaan vielä kantaa siihen kumpi sääntö, pluraliteetti vai </w:t>
      </w:r>
      <w:proofErr w:type="spellStart"/>
      <w:r w:rsidRPr="00F81101">
        <w:t>runoff</w:t>
      </w:r>
      <w:proofErr w:type="spellEnd"/>
      <w:r w:rsidRPr="00F81101">
        <w:t xml:space="preserve">, olisi parempi Suomen presidentin valinnassa. Olen tehnyt </w:t>
      </w:r>
      <w:proofErr w:type="spellStart"/>
      <w:r w:rsidRPr="00F81101">
        <w:t>runoff</w:t>
      </w:r>
      <w:proofErr w:type="spellEnd"/>
      <w:r w:rsidRPr="00F81101">
        <w:t xml:space="preserve">-säännöstä strategisen äänestämisen mallin, mutta mallin tulkinnassa on vielä ongelmia, enkä siksi ole vielä halunnut lähettää sitä arvioitavaksi johonkin tieteelliseen lehteen. Verkossa on saatavana näiden sääntöjen vertailusta kirjoittamani artikkeli vuodelta 2004. Joudun pyytämään olemaan lukematta sitä, koska siinä esitetty malli kuvaa yksilöiden strategisen äänestämisen kannustimet väärin.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E270F"/>
    <w:multiLevelType w:val="hybridMultilevel"/>
    <w:tmpl w:val="381AA1A0"/>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6B4"/>
    <w:rsid w:val="00003E31"/>
    <w:rsid w:val="00011C56"/>
    <w:rsid w:val="000135DA"/>
    <w:rsid w:val="00014D23"/>
    <w:rsid w:val="00015C9E"/>
    <w:rsid w:val="00017555"/>
    <w:rsid w:val="00021078"/>
    <w:rsid w:val="0002177B"/>
    <w:rsid w:val="000256E0"/>
    <w:rsid w:val="0003255E"/>
    <w:rsid w:val="00032EAB"/>
    <w:rsid w:val="00032F24"/>
    <w:rsid w:val="000348F1"/>
    <w:rsid w:val="00036168"/>
    <w:rsid w:val="00036F7E"/>
    <w:rsid w:val="000401BA"/>
    <w:rsid w:val="00040DCD"/>
    <w:rsid w:val="00046D08"/>
    <w:rsid w:val="000571DA"/>
    <w:rsid w:val="0006266B"/>
    <w:rsid w:val="00062E58"/>
    <w:rsid w:val="00065BF2"/>
    <w:rsid w:val="00070024"/>
    <w:rsid w:val="00071363"/>
    <w:rsid w:val="000713CD"/>
    <w:rsid w:val="00073AA0"/>
    <w:rsid w:val="00073BD0"/>
    <w:rsid w:val="00074C9B"/>
    <w:rsid w:val="00085674"/>
    <w:rsid w:val="0009236E"/>
    <w:rsid w:val="0009404A"/>
    <w:rsid w:val="000956DE"/>
    <w:rsid w:val="0009592F"/>
    <w:rsid w:val="000A3282"/>
    <w:rsid w:val="000A6D7D"/>
    <w:rsid w:val="000A7061"/>
    <w:rsid w:val="000A7B63"/>
    <w:rsid w:val="000B3A4B"/>
    <w:rsid w:val="000B737B"/>
    <w:rsid w:val="000C0127"/>
    <w:rsid w:val="000C089C"/>
    <w:rsid w:val="000C34A0"/>
    <w:rsid w:val="000D071F"/>
    <w:rsid w:val="000D169A"/>
    <w:rsid w:val="000D1EDE"/>
    <w:rsid w:val="000D2DFA"/>
    <w:rsid w:val="000D7348"/>
    <w:rsid w:val="000E26E3"/>
    <w:rsid w:val="000E5409"/>
    <w:rsid w:val="000E709E"/>
    <w:rsid w:val="000F0B58"/>
    <w:rsid w:val="000F6460"/>
    <w:rsid w:val="000F7D40"/>
    <w:rsid w:val="000F7EE1"/>
    <w:rsid w:val="00100EDD"/>
    <w:rsid w:val="00103E00"/>
    <w:rsid w:val="00110A8C"/>
    <w:rsid w:val="001121D9"/>
    <w:rsid w:val="001124EB"/>
    <w:rsid w:val="00115294"/>
    <w:rsid w:val="00116594"/>
    <w:rsid w:val="0011740B"/>
    <w:rsid w:val="00121ACA"/>
    <w:rsid w:val="00122320"/>
    <w:rsid w:val="001274AB"/>
    <w:rsid w:val="0012776F"/>
    <w:rsid w:val="00127B4B"/>
    <w:rsid w:val="001328C4"/>
    <w:rsid w:val="00132FDA"/>
    <w:rsid w:val="001375AA"/>
    <w:rsid w:val="00141118"/>
    <w:rsid w:val="00144171"/>
    <w:rsid w:val="00146FCB"/>
    <w:rsid w:val="00152AC7"/>
    <w:rsid w:val="001545D9"/>
    <w:rsid w:val="00157273"/>
    <w:rsid w:val="00161230"/>
    <w:rsid w:val="0016223E"/>
    <w:rsid w:val="00164CB4"/>
    <w:rsid w:val="00171706"/>
    <w:rsid w:val="00175AC1"/>
    <w:rsid w:val="00175D07"/>
    <w:rsid w:val="00176E93"/>
    <w:rsid w:val="00177F18"/>
    <w:rsid w:val="001809DF"/>
    <w:rsid w:val="00181C80"/>
    <w:rsid w:val="001933D4"/>
    <w:rsid w:val="001944E2"/>
    <w:rsid w:val="0019508A"/>
    <w:rsid w:val="001962DB"/>
    <w:rsid w:val="001972CF"/>
    <w:rsid w:val="001A033B"/>
    <w:rsid w:val="001A064C"/>
    <w:rsid w:val="001A0B22"/>
    <w:rsid w:val="001A12EB"/>
    <w:rsid w:val="001A3524"/>
    <w:rsid w:val="001A762D"/>
    <w:rsid w:val="001B5F81"/>
    <w:rsid w:val="001B64BE"/>
    <w:rsid w:val="001B64C6"/>
    <w:rsid w:val="001B7F3C"/>
    <w:rsid w:val="001C4051"/>
    <w:rsid w:val="001C7E30"/>
    <w:rsid w:val="001D02F5"/>
    <w:rsid w:val="001D4C9C"/>
    <w:rsid w:val="001E47E7"/>
    <w:rsid w:val="001E4A6D"/>
    <w:rsid w:val="001E553F"/>
    <w:rsid w:val="001F2C4C"/>
    <w:rsid w:val="001F538B"/>
    <w:rsid w:val="002017C6"/>
    <w:rsid w:val="002037D4"/>
    <w:rsid w:val="00205064"/>
    <w:rsid w:val="0020619A"/>
    <w:rsid w:val="00207764"/>
    <w:rsid w:val="0021593E"/>
    <w:rsid w:val="002167F0"/>
    <w:rsid w:val="002232A2"/>
    <w:rsid w:val="00223852"/>
    <w:rsid w:val="00225F53"/>
    <w:rsid w:val="00230025"/>
    <w:rsid w:val="00232FFD"/>
    <w:rsid w:val="00233465"/>
    <w:rsid w:val="0023354A"/>
    <w:rsid w:val="002400BE"/>
    <w:rsid w:val="0024093C"/>
    <w:rsid w:val="002436ED"/>
    <w:rsid w:val="00253A9E"/>
    <w:rsid w:val="002559B5"/>
    <w:rsid w:val="0025688B"/>
    <w:rsid w:val="00257981"/>
    <w:rsid w:val="00263029"/>
    <w:rsid w:val="002631E7"/>
    <w:rsid w:val="00266B60"/>
    <w:rsid w:val="002702D4"/>
    <w:rsid w:val="00276ECB"/>
    <w:rsid w:val="00285EC4"/>
    <w:rsid w:val="00293C1D"/>
    <w:rsid w:val="002947E4"/>
    <w:rsid w:val="002A0714"/>
    <w:rsid w:val="002B22F7"/>
    <w:rsid w:val="002B2A02"/>
    <w:rsid w:val="002B375C"/>
    <w:rsid w:val="002B5C60"/>
    <w:rsid w:val="002B6D66"/>
    <w:rsid w:val="002C0E7B"/>
    <w:rsid w:val="002C534A"/>
    <w:rsid w:val="002C5F03"/>
    <w:rsid w:val="002C7576"/>
    <w:rsid w:val="002D1512"/>
    <w:rsid w:val="002E6076"/>
    <w:rsid w:val="002E66BC"/>
    <w:rsid w:val="002F1EEB"/>
    <w:rsid w:val="002F30C0"/>
    <w:rsid w:val="002F3259"/>
    <w:rsid w:val="002F454F"/>
    <w:rsid w:val="002F6A5D"/>
    <w:rsid w:val="002F7820"/>
    <w:rsid w:val="00301487"/>
    <w:rsid w:val="00305835"/>
    <w:rsid w:val="00310D0D"/>
    <w:rsid w:val="00311134"/>
    <w:rsid w:val="00316D0C"/>
    <w:rsid w:val="00317678"/>
    <w:rsid w:val="00317735"/>
    <w:rsid w:val="003205AD"/>
    <w:rsid w:val="00322CE4"/>
    <w:rsid w:val="00326AF4"/>
    <w:rsid w:val="00331C25"/>
    <w:rsid w:val="00333477"/>
    <w:rsid w:val="003338E1"/>
    <w:rsid w:val="0033705F"/>
    <w:rsid w:val="003372AD"/>
    <w:rsid w:val="0033754A"/>
    <w:rsid w:val="00337D0E"/>
    <w:rsid w:val="0034026B"/>
    <w:rsid w:val="0034182E"/>
    <w:rsid w:val="00342404"/>
    <w:rsid w:val="00347DAD"/>
    <w:rsid w:val="00350F77"/>
    <w:rsid w:val="00352270"/>
    <w:rsid w:val="003530E6"/>
    <w:rsid w:val="00353531"/>
    <w:rsid w:val="0035386C"/>
    <w:rsid w:val="00353E0B"/>
    <w:rsid w:val="00353FA8"/>
    <w:rsid w:val="00354C4B"/>
    <w:rsid w:val="00362D01"/>
    <w:rsid w:val="00367A4D"/>
    <w:rsid w:val="003700BA"/>
    <w:rsid w:val="0038068A"/>
    <w:rsid w:val="00381025"/>
    <w:rsid w:val="003817F4"/>
    <w:rsid w:val="00382266"/>
    <w:rsid w:val="00383E0F"/>
    <w:rsid w:val="00397C10"/>
    <w:rsid w:val="003A40BB"/>
    <w:rsid w:val="003A4C72"/>
    <w:rsid w:val="003B23E7"/>
    <w:rsid w:val="003B381F"/>
    <w:rsid w:val="003B431B"/>
    <w:rsid w:val="003B5A89"/>
    <w:rsid w:val="003B6D5D"/>
    <w:rsid w:val="003C6094"/>
    <w:rsid w:val="003C6758"/>
    <w:rsid w:val="003C6808"/>
    <w:rsid w:val="003D4AFF"/>
    <w:rsid w:val="003D5CC1"/>
    <w:rsid w:val="003E4627"/>
    <w:rsid w:val="003E64F3"/>
    <w:rsid w:val="003E785A"/>
    <w:rsid w:val="003F0259"/>
    <w:rsid w:val="003F08DE"/>
    <w:rsid w:val="004020B4"/>
    <w:rsid w:val="00404121"/>
    <w:rsid w:val="0041081C"/>
    <w:rsid w:val="00411570"/>
    <w:rsid w:val="004202D5"/>
    <w:rsid w:val="00421D5D"/>
    <w:rsid w:val="004243D0"/>
    <w:rsid w:val="00435162"/>
    <w:rsid w:val="00443D36"/>
    <w:rsid w:val="0044401D"/>
    <w:rsid w:val="00450B30"/>
    <w:rsid w:val="00454C9B"/>
    <w:rsid w:val="004607A7"/>
    <w:rsid w:val="004629E4"/>
    <w:rsid w:val="0046488B"/>
    <w:rsid w:val="0047357A"/>
    <w:rsid w:val="004765C5"/>
    <w:rsid w:val="0048061E"/>
    <w:rsid w:val="00486583"/>
    <w:rsid w:val="00490B16"/>
    <w:rsid w:val="00493952"/>
    <w:rsid w:val="004945AB"/>
    <w:rsid w:val="00497515"/>
    <w:rsid w:val="004A03ED"/>
    <w:rsid w:val="004A3BA9"/>
    <w:rsid w:val="004A4468"/>
    <w:rsid w:val="004A7997"/>
    <w:rsid w:val="004B2FA9"/>
    <w:rsid w:val="004B5B86"/>
    <w:rsid w:val="004B7A83"/>
    <w:rsid w:val="004C3F8C"/>
    <w:rsid w:val="004D7813"/>
    <w:rsid w:val="004E0160"/>
    <w:rsid w:val="004E1E82"/>
    <w:rsid w:val="004E4B02"/>
    <w:rsid w:val="004E60BD"/>
    <w:rsid w:val="004F5736"/>
    <w:rsid w:val="0050177A"/>
    <w:rsid w:val="00503916"/>
    <w:rsid w:val="005057B2"/>
    <w:rsid w:val="00507281"/>
    <w:rsid w:val="00511A87"/>
    <w:rsid w:val="00515EF0"/>
    <w:rsid w:val="00525A35"/>
    <w:rsid w:val="005266AA"/>
    <w:rsid w:val="00527DCE"/>
    <w:rsid w:val="005300ED"/>
    <w:rsid w:val="005326BA"/>
    <w:rsid w:val="00532FBA"/>
    <w:rsid w:val="005330D0"/>
    <w:rsid w:val="00536932"/>
    <w:rsid w:val="00537592"/>
    <w:rsid w:val="00540087"/>
    <w:rsid w:val="00540FDE"/>
    <w:rsid w:val="00542D3E"/>
    <w:rsid w:val="00544590"/>
    <w:rsid w:val="0054473D"/>
    <w:rsid w:val="00546826"/>
    <w:rsid w:val="005513BF"/>
    <w:rsid w:val="0055318A"/>
    <w:rsid w:val="00553514"/>
    <w:rsid w:val="005541C9"/>
    <w:rsid w:val="00556254"/>
    <w:rsid w:val="005565D7"/>
    <w:rsid w:val="00560219"/>
    <w:rsid w:val="0056520E"/>
    <w:rsid w:val="00567661"/>
    <w:rsid w:val="00571F7A"/>
    <w:rsid w:val="005721F9"/>
    <w:rsid w:val="005733FD"/>
    <w:rsid w:val="00576D3F"/>
    <w:rsid w:val="00577A12"/>
    <w:rsid w:val="00577B9C"/>
    <w:rsid w:val="00584F04"/>
    <w:rsid w:val="005855E2"/>
    <w:rsid w:val="00590900"/>
    <w:rsid w:val="0059203C"/>
    <w:rsid w:val="0059232F"/>
    <w:rsid w:val="005A1654"/>
    <w:rsid w:val="005A2F9B"/>
    <w:rsid w:val="005A317E"/>
    <w:rsid w:val="005A5487"/>
    <w:rsid w:val="005A5856"/>
    <w:rsid w:val="005B24DE"/>
    <w:rsid w:val="005B3B3F"/>
    <w:rsid w:val="005B5012"/>
    <w:rsid w:val="005B6AA8"/>
    <w:rsid w:val="005B6D54"/>
    <w:rsid w:val="005B7733"/>
    <w:rsid w:val="005C11DD"/>
    <w:rsid w:val="005C2771"/>
    <w:rsid w:val="005C5EB8"/>
    <w:rsid w:val="005C62A5"/>
    <w:rsid w:val="005C6C34"/>
    <w:rsid w:val="005D0D99"/>
    <w:rsid w:val="005D27E3"/>
    <w:rsid w:val="005D66B1"/>
    <w:rsid w:val="005D70B5"/>
    <w:rsid w:val="005E3A04"/>
    <w:rsid w:val="005E44C3"/>
    <w:rsid w:val="005E4F38"/>
    <w:rsid w:val="005F013A"/>
    <w:rsid w:val="005F0E10"/>
    <w:rsid w:val="005F32C7"/>
    <w:rsid w:val="005F36A9"/>
    <w:rsid w:val="005F3996"/>
    <w:rsid w:val="005F41DC"/>
    <w:rsid w:val="00602014"/>
    <w:rsid w:val="0060585C"/>
    <w:rsid w:val="00610C27"/>
    <w:rsid w:val="0061656A"/>
    <w:rsid w:val="00617CA9"/>
    <w:rsid w:val="006214B9"/>
    <w:rsid w:val="00621F75"/>
    <w:rsid w:val="00624664"/>
    <w:rsid w:val="00625E59"/>
    <w:rsid w:val="00630662"/>
    <w:rsid w:val="0063097E"/>
    <w:rsid w:val="006415E5"/>
    <w:rsid w:val="00647B39"/>
    <w:rsid w:val="00651ECA"/>
    <w:rsid w:val="00653655"/>
    <w:rsid w:val="00654EF4"/>
    <w:rsid w:val="00661510"/>
    <w:rsid w:val="00663FAA"/>
    <w:rsid w:val="006667EE"/>
    <w:rsid w:val="00666F42"/>
    <w:rsid w:val="006738A6"/>
    <w:rsid w:val="00674280"/>
    <w:rsid w:val="006742E4"/>
    <w:rsid w:val="00676FA2"/>
    <w:rsid w:val="00677F92"/>
    <w:rsid w:val="00680CE9"/>
    <w:rsid w:val="006812CD"/>
    <w:rsid w:val="0068309E"/>
    <w:rsid w:val="0068532A"/>
    <w:rsid w:val="00687222"/>
    <w:rsid w:val="00690337"/>
    <w:rsid w:val="006906C8"/>
    <w:rsid w:val="006908BA"/>
    <w:rsid w:val="00691B94"/>
    <w:rsid w:val="00693B26"/>
    <w:rsid w:val="00693E49"/>
    <w:rsid w:val="00695E4F"/>
    <w:rsid w:val="006A03A3"/>
    <w:rsid w:val="006A09BC"/>
    <w:rsid w:val="006A500B"/>
    <w:rsid w:val="006A5B2A"/>
    <w:rsid w:val="006B077A"/>
    <w:rsid w:val="006B2D4C"/>
    <w:rsid w:val="006C258D"/>
    <w:rsid w:val="006C48A7"/>
    <w:rsid w:val="006C5BCE"/>
    <w:rsid w:val="006C7B65"/>
    <w:rsid w:val="006D473D"/>
    <w:rsid w:val="006D68D6"/>
    <w:rsid w:val="006E28CC"/>
    <w:rsid w:val="006E63AF"/>
    <w:rsid w:val="006F3FCE"/>
    <w:rsid w:val="00704477"/>
    <w:rsid w:val="007214B2"/>
    <w:rsid w:val="00721E10"/>
    <w:rsid w:val="00725135"/>
    <w:rsid w:val="0072515E"/>
    <w:rsid w:val="00727599"/>
    <w:rsid w:val="007301DF"/>
    <w:rsid w:val="00736519"/>
    <w:rsid w:val="007376A5"/>
    <w:rsid w:val="00737851"/>
    <w:rsid w:val="00742630"/>
    <w:rsid w:val="007435BD"/>
    <w:rsid w:val="007526AD"/>
    <w:rsid w:val="0075682C"/>
    <w:rsid w:val="007615E9"/>
    <w:rsid w:val="00766B45"/>
    <w:rsid w:val="00766FC2"/>
    <w:rsid w:val="0076768B"/>
    <w:rsid w:val="00775625"/>
    <w:rsid w:val="00783975"/>
    <w:rsid w:val="00786E60"/>
    <w:rsid w:val="00787607"/>
    <w:rsid w:val="007912B5"/>
    <w:rsid w:val="007924C4"/>
    <w:rsid w:val="0079348D"/>
    <w:rsid w:val="00795912"/>
    <w:rsid w:val="00795D91"/>
    <w:rsid w:val="007A5CC7"/>
    <w:rsid w:val="007A7C01"/>
    <w:rsid w:val="007A7ED8"/>
    <w:rsid w:val="007B0CB1"/>
    <w:rsid w:val="007B4F20"/>
    <w:rsid w:val="007B5B66"/>
    <w:rsid w:val="007B79E9"/>
    <w:rsid w:val="007B7C4F"/>
    <w:rsid w:val="007C4BEF"/>
    <w:rsid w:val="007C5F3E"/>
    <w:rsid w:val="007D1B17"/>
    <w:rsid w:val="007E05C7"/>
    <w:rsid w:val="007E2A50"/>
    <w:rsid w:val="007E3B80"/>
    <w:rsid w:val="007F3ADF"/>
    <w:rsid w:val="007F6CA0"/>
    <w:rsid w:val="007F74B5"/>
    <w:rsid w:val="0080081F"/>
    <w:rsid w:val="008032A8"/>
    <w:rsid w:val="00803F01"/>
    <w:rsid w:val="00805086"/>
    <w:rsid w:val="0080516D"/>
    <w:rsid w:val="008176B4"/>
    <w:rsid w:val="00824392"/>
    <w:rsid w:val="008302F2"/>
    <w:rsid w:val="008329F5"/>
    <w:rsid w:val="00833D65"/>
    <w:rsid w:val="008355F1"/>
    <w:rsid w:val="008425F3"/>
    <w:rsid w:val="00843040"/>
    <w:rsid w:val="008449E2"/>
    <w:rsid w:val="00844B91"/>
    <w:rsid w:val="00845408"/>
    <w:rsid w:val="00845BBD"/>
    <w:rsid w:val="008464BB"/>
    <w:rsid w:val="00846C01"/>
    <w:rsid w:val="008501C9"/>
    <w:rsid w:val="008548DA"/>
    <w:rsid w:val="00854CAA"/>
    <w:rsid w:val="00857D93"/>
    <w:rsid w:val="0086040F"/>
    <w:rsid w:val="00862D73"/>
    <w:rsid w:val="00865891"/>
    <w:rsid w:val="0087115F"/>
    <w:rsid w:val="008761B6"/>
    <w:rsid w:val="0088237C"/>
    <w:rsid w:val="00885A97"/>
    <w:rsid w:val="00886E2E"/>
    <w:rsid w:val="00887474"/>
    <w:rsid w:val="00887504"/>
    <w:rsid w:val="0088759B"/>
    <w:rsid w:val="00890AED"/>
    <w:rsid w:val="00893B39"/>
    <w:rsid w:val="0089664F"/>
    <w:rsid w:val="008A0A51"/>
    <w:rsid w:val="008B1DCA"/>
    <w:rsid w:val="008B335B"/>
    <w:rsid w:val="008C279A"/>
    <w:rsid w:val="008F3ED1"/>
    <w:rsid w:val="008F54A2"/>
    <w:rsid w:val="0090664E"/>
    <w:rsid w:val="00910B8E"/>
    <w:rsid w:val="00914B66"/>
    <w:rsid w:val="0091548D"/>
    <w:rsid w:val="00916695"/>
    <w:rsid w:val="0092704C"/>
    <w:rsid w:val="00927D53"/>
    <w:rsid w:val="00932499"/>
    <w:rsid w:val="00940DDF"/>
    <w:rsid w:val="009414F9"/>
    <w:rsid w:val="00942A8A"/>
    <w:rsid w:val="009445EC"/>
    <w:rsid w:val="00950751"/>
    <w:rsid w:val="009521CD"/>
    <w:rsid w:val="00955046"/>
    <w:rsid w:val="009558EE"/>
    <w:rsid w:val="0095757D"/>
    <w:rsid w:val="00957A66"/>
    <w:rsid w:val="0096389B"/>
    <w:rsid w:val="00964900"/>
    <w:rsid w:val="00970133"/>
    <w:rsid w:val="00971A2E"/>
    <w:rsid w:val="009759C9"/>
    <w:rsid w:val="00977F83"/>
    <w:rsid w:val="009800AA"/>
    <w:rsid w:val="0098761C"/>
    <w:rsid w:val="009A2F8D"/>
    <w:rsid w:val="009A6FED"/>
    <w:rsid w:val="009B1D4F"/>
    <w:rsid w:val="009B42A6"/>
    <w:rsid w:val="009B4E45"/>
    <w:rsid w:val="009C17B3"/>
    <w:rsid w:val="009C3E8D"/>
    <w:rsid w:val="009C5E6A"/>
    <w:rsid w:val="009D0026"/>
    <w:rsid w:val="009D008D"/>
    <w:rsid w:val="009E5A2C"/>
    <w:rsid w:val="009E6099"/>
    <w:rsid w:val="009E609C"/>
    <w:rsid w:val="009E6FFC"/>
    <w:rsid w:val="009E7470"/>
    <w:rsid w:val="009E75D9"/>
    <w:rsid w:val="009F2CDD"/>
    <w:rsid w:val="009F7D06"/>
    <w:rsid w:val="00A00E25"/>
    <w:rsid w:val="00A02AB4"/>
    <w:rsid w:val="00A043B5"/>
    <w:rsid w:val="00A0470C"/>
    <w:rsid w:val="00A051EF"/>
    <w:rsid w:val="00A07A1A"/>
    <w:rsid w:val="00A11271"/>
    <w:rsid w:val="00A145B1"/>
    <w:rsid w:val="00A15204"/>
    <w:rsid w:val="00A34FDE"/>
    <w:rsid w:val="00A356FB"/>
    <w:rsid w:val="00A41C06"/>
    <w:rsid w:val="00A43607"/>
    <w:rsid w:val="00A43A89"/>
    <w:rsid w:val="00A50B68"/>
    <w:rsid w:val="00A50BEB"/>
    <w:rsid w:val="00A51959"/>
    <w:rsid w:val="00A55BDD"/>
    <w:rsid w:val="00A56386"/>
    <w:rsid w:val="00A56DC6"/>
    <w:rsid w:val="00A6024F"/>
    <w:rsid w:val="00A610A0"/>
    <w:rsid w:val="00A61716"/>
    <w:rsid w:val="00A61F84"/>
    <w:rsid w:val="00A630CC"/>
    <w:rsid w:val="00A64352"/>
    <w:rsid w:val="00A67F95"/>
    <w:rsid w:val="00A70073"/>
    <w:rsid w:val="00A71B66"/>
    <w:rsid w:val="00A74BCF"/>
    <w:rsid w:val="00A76731"/>
    <w:rsid w:val="00A801DC"/>
    <w:rsid w:val="00A82302"/>
    <w:rsid w:val="00A83B62"/>
    <w:rsid w:val="00A85437"/>
    <w:rsid w:val="00A85C9C"/>
    <w:rsid w:val="00AA0BD2"/>
    <w:rsid w:val="00AA3612"/>
    <w:rsid w:val="00AA3BE5"/>
    <w:rsid w:val="00AB5DE0"/>
    <w:rsid w:val="00AB79DE"/>
    <w:rsid w:val="00AB7C61"/>
    <w:rsid w:val="00AC4342"/>
    <w:rsid w:val="00AC7671"/>
    <w:rsid w:val="00AC7BD4"/>
    <w:rsid w:val="00AD15A3"/>
    <w:rsid w:val="00AD2E19"/>
    <w:rsid w:val="00AD6CDA"/>
    <w:rsid w:val="00AE19C3"/>
    <w:rsid w:val="00AE1D57"/>
    <w:rsid w:val="00AE268E"/>
    <w:rsid w:val="00AE2D5D"/>
    <w:rsid w:val="00AE544D"/>
    <w:rsid w:val="00AE6D67"/>
    <w:rsid w:val="00AE7B18"/>
    <w:rsid w:val="00AF123A"/>
    <w:rsid w:val="00AF17BC"/>
    <w:rsid w:val="00AF206F"/>
    <w:rsid w:val="00AF4032"/>
    <w:rsid w:val="00AF45C4"/>
    <w:rsid w:val="00AF4FFF"/>
    <w:rsid w:val="00AF5524"/>
    <w:rsid w:val="00AF569C"/>
    <w:rsid w:val="00AF5C60"/>
    <w:rsid w:val="00AF6EF8"/>
    <w:rsid w:val="00B11355"/>
    <w:rsid w:val="00B11B38"/>
    <w:rsid w:val="00B14152"/>
    <w:rsid w:val="00B20D34"/>
    <w:rsid w:val="00B20D74"/>
    <w:rsid w:val="00B224D0"/>
    <w:rsid w:val="00B41250"/>
    <w:rsid w:val="00B45EA9"/>
    <w:rsid w:val="00B51DD2"/>
    <w:rsid w:val="00B53D85"/>
    <w:rsid w:val="00B55001"/>
    <w:rsid w:val="00B56890"/>
    <w:rsid w:val="00B57D75"/>
    <w:rsid w:val="00B62C3B"/>
    <w:rsid w:val="00B6374D"/>
    <w:rsid w:val="00B672D3"/>
    <w:rsid w:val="00B67DB2"/>
    <w:rsid w:val="00B70903"/>
    <w:rsid w:val="00B730A6"/>
    <w:rsid w:val="00B771C8"/>
    <w:rsid w:val="00B80433"/>
    <w:rsid w:val="00B8235C"/>
    <w:rsid w:val="00B86258"/>
    <w:rsid w:val="00B92A3B"/>
    <w:rsid w:val="00B95A69"/>
    <w:rsid w:val="00B9650E"/>
    <w:rsid w:val="00B9730B"/>
    <w:rsid w:val="00B97358"/>
    <w:rsid w:val="00BA685A"/>
    <w:rsid w:val="00BC3310"/>
    <w:rsid w:val="00BC3FA3"/>
    <w:rsid w:val="00BC506F"/>
    <w:rsid w:val="00BC77BC"/>
    <w:rsid w:val="00BD0633"/>
    <w:rsid w:val="00BD068E"/>
    <w:rsid w:val="00BD37BA"/>
    <w:rsid w:val="00BE058D"/>
    <w:rsid w:val="00BF1529"/>
    <w:rsid w:val="00BF6A70"/>
    <w:rsid w:val="00C04055"/>
    <w:rsid w:val="00C15115"/>
    <w:rsid w:val="00C16E27"/>
    <w:rsid w:val="00C209BE"/>
    <w:rsid w:val="00C20DE6"/>
    <w:rsid w:val="00C2242C"/>
    <w:rsid w:val="00C23B7A"/>
    <w:rsid w:val="00C25B0D"/>
    <w:rsid w:val="00C275AF"/>
    <w:rsid w:val="00C320FF"/>
    <w:rsid w:val="00C3524D"/>
    <w:rsid w:val="00C352FD"/>
    <w:rsid w:val="00C35C43"/>
    <w:rsid w:val="00C360B8"/>
    <w:rsid w:val="00C37A6F"/>
    <w:rsid w:val="00C4735E"/>
    <w:rsid w:val="00C517BB"/>
    <w:rsid w:val="00C54EF0"/>
    <w:rsid w:val="00C5740E"/>
    <w:rsid w:val="00C6316B"/>
    <w:rsid w:val="00C65C3D"/>
    <w:rsid w:val="00C749D1"/>
    <w:rsid w:val="00C8014F"/>
    <w:rsid w:val="00C822BE"/>
    <w:rsid w:val="00C82837"/>
    <w:rsid w:val="00C90ACE"/>
    <w:rsid w:val="00C97193"/>
    <w:rsid w:val="00C97B0D"/>
    <w:rsid w:val="00C97BFD"/>
    <w:rsid w:val="00CA156D"/>
    <w:rsid w:val="00CA2BBA"/>
    <w:rsid w:val="00CA5E3A"/>
    <w:rsid w:val="00CA6172"/>
    <w:rsid w:val="00CB0F52"/>
    <w:rsid w:val="00CB1E99"/>
    <w:rsid w:val="00CB30C8"/>
    <w:rsid w:val="00CB3E37"/>
    <w:rsid w:val="00CB40FE"/>
    <w:rsid w:val="00CB6586"/>
    <w:rsid w:val="00CB7679"/>
    <w:rsid w:val="00CC4910"/>
    <w:rsid w:val="00CC557F"/>
    <w:rsid w:val="00CC7F7E"/>
    <w:rsid w:val="00CD0D43"/>
    <w:rsid w:val="00CD130A"/>
    <w:rsid w:val="00CD677D"/>
    <w:rsid w:val="00CE113C"/>
    <w:rsid w:val="00CE2B35"/>
    <w:rsid w:val="00CE7D01"/>
    <w:rsid w:val="00CF307C"/>
    <w:rsid w:val="00CF41E3"/>
    <w:rsid w:val="00CF4340"/>
    <w:rsid w:val="00CF4F92"/>
    <w:rsid w:val="00CF7D97"/>
    <w:rsid w:val="00D00A51"/>
    <w:rsid w:val="00D05CEE"/>
    <w:rsid w:val="00D0650B"/>
    <w:rsid w:val="00D07943"/>
    <w:rsid w:val="00D07BE9"/>
    <w:rsid w:val="00D14658"/>
    <w:rsid w:val="00D15499"/>
    <w:rsid w:val="00D21073"/>
    <w:rsid w:val="00D24C52"/>
    <w:rsid w:val="00D27855"/>
    <w:rsid w:val="00D3391D"/>
    <w:rsid w:val="00D458FD"/>
    <w:rsid w:val="00D46685"/>
    <w:rsid w:val="00D51BFF"/>
    <w:rsid w:val="00D54254"/>
    <w:rsid w:val="00D66072"/>
    <w:rsid w:val="00D66B52"/>
    <w:rsid w:val="00D7149B"/>
    <w:rsid w:val="00D720DA"/>
    <w:rsid w:val="00D72103"/>
    <w:rsid w:val="00D730E3"/>
    <w:rsid w:val="00D744D3"/>
    <w:rsid w:val="00D8274D"/>
    <w:rsid w:val="00D8776C"/>
    <w:rsid w:val="00D87B01"/>
    <w:rsid w:val="00D9078D"/>
    <w:rsid w:val="00D907E5"/>
    <w:rsid w:val="00D9114B"/>
    <w:rsid w:val="00D91722"/>
    <w:rsid w:val="00D92C56"/>
    <w:rsid w:val="00D94057"/>
    <w:rsid w:val="00D94A14"/>
    <w:rsid w:val="00D96AE5"/>
    <w:rsid w:val="00D97233"/>
    <w:rsid w:val="00DA2411"/>
    <w:rsid w:val="00DA5380"/>
    <w:rsid w:val="00DB56B7"/>
    <w:rsid w:val="00DC030C"/>
    <w:rsid w:val="00DD08E4"/>
    <w:rsid w:val="00DD624C"/>
    <w:rsid w:val="00DE207D"/>
    <w:rsid w:val="00DE330D"/>
    <w:rsid w:val="00DE6F3C"/>
    <w:rsid w:val="00DE72DE"/>
    <w:rsid w:val="00DF2477"/>
    <w:rsid w:val="00DF2F5B"/>
    <w:rsid w:val="00E012EE"/>
    <w:rsid w:val="00E02004"/>
    <w:rsid w:val="00E0788C"/>
    <w:rsid w:val="00E1645D"/>
    <w:rsid w:val="00E17234"/>
    <w:rsid w:val="00E17E9E"/>
    <w:rsid w:val="00E252EB"/>
    <w:rsid w:val="00E2787B"/>
    <w:rsid w:val="00E300E9"/>
    <w:rsid w:val="00E32294"/>
    <w:rsid w:val="00E32C63"/>
    <w:rsid w:val="00E34BEA"/>
    <w:rsid w:val="00E3597F"/>
    <w:rsid w:val="00E36102"/>
    <w:rsid w:val="00E37367"/>
    <w:rsid w:val="00E37A50"/>
    <w:rsid w:val="00E40F80"/>
    <w:rsid w:val="00E428F9"/>
    <w:rsid w:val="00E47107"/>
    <w:rsid w:val="00E52646"/>
    <w:rsid w:val="00E52C7A"/>
    <w:rsid w:val="00E558E5"/>
    <w:rsid w:val="00E56AA5"/>
    <w:rsid w:val="00E57C59"/>
    <w:rsid w:val="00E64218"/>
    <w:rsid w:val="00E672AA"/>
    <w:rsid w:val="00E6740B"/>
    <w:rsid w:val="00E75054"/>
    <w:rsid w:val="00E8007A"/>
    <w:rsid w:val="00E841A5"/>
    <w:rsid w:val="00E858C6"/>
    <w:rsid w:val="00E861B8"/>
    <w:rsid w:val="00E9074B"/>
    <w:rsid w:val="00E90A69"/>
    <w:rsid w:val="00E95846"/>
    <w:rsid w:val="00E97202"/>
    <w:rsid w:val="00EA3A85"/>
    <w:rsid w:val="00EB2A9F"/>
    <w:rsid w:val="00EB588A"/>
    <w:rsid w:val="00EC393F"/>
    <w:rsid w:val="00EC46FB"/>
    <w:rsid w:val="00EC5DF7"/>
    <w:rsid w:val="00EC74F9"/>
    <w:rsid w:val="00ED4655"/>
    <w:rsid w:val="00EE399E"/>
    <w:rsid w:val="00EE6326"/>
    <w:rsid w:val="00EF2595"/>
    <w:rsid w:val="00EF5222"/>
    <w:rsid w:val="00F038E8"/>
    <w:rsid w:val="00F111AC"/>
    <w:rsid w:val="00F1292B"/>
    <w:rsid w:val="00F15DF9"/>
    <w:rsid w:val="00F2189C"/>
    <w:rsid w:val="00F259C2"/>
    <w:rsid w:val="00F31653"/>
    <w:rsid w:val="00F33564"/>
    <w:rsid w:val="00F34388"/>
    <w:rsid w:val="00F3619A"/>
    <w:rsid w:val="00F46829"/>
    <w:rsid w:val="00F509E1"/>
    <w:rsid w:val="00F66C6E"/>
    <w:rsid w:val="00F7402A"/>
    <w:rsid w:val="00F7713A"/>
    <w:rsid w:val="00F81101"/>
    <w:rsid w:val="00F83008"/>
    <w:rsid w:val="00F83D52"/>
    <w:rsid w:val="00F84C01"/>
    <w:rsid w:val="00F92F1D"/>
    <w:rsid w:val="00F9378A"/>
    <w:rsid w:val="00F946F0"/>
    <w:rsid w:val="00F976E5"/>
    <w:rsid w:val="00F97851"/>
    <w:rsid w:val="00FA044A"/>
    <w:rsid w:val="00FA3C1D"/>
    <w:rsid w:val="00FB2BE5"/>
    <w:rsid w:val="00FB672B"/>
    <w:rsid w:val="00FB729A"/>
    <w:rsid w:val="00FC177D"/>
    <w:rsid w:val="00FC1BBC"/>
    <w:rsid w:val="00FC3338"/>
    <w:rsid w:val="00FC3930"/>
    <w:rsid w:val="00FC54EA"/>
    <w:rsid w:val="00FC7B78"/>
    <w:rsid w:val="00FD27EC"/>
    <w:rsid w:val="00FD2E1C"/>
    <w:rsid w:val="00FD336B"/>
    <w:rsid w:val="00FE0CCA"/>
    <w:rsid w:val="00FE1A8B"/>
    <w:rsid w:val="00FE3F8B"/>
    <w:rsid w:val="00FE41D1"/>
    <w:rsid w:val="00FE6840"/>
    <w:rsid w:val="00FF4DFB"/>
    <w:rsid w:val="00FF532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D341F9"/>
  <w15:chartTrackingRefBased/>
  <w15:docId w15:val="{E7599064-FC9A-41E4-844B-1D3D5AA67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7115F"/>
    <w:pPr>
      <w:spacing w:after="0" w:line="240" w:lineRule="auto"/>
    </w:pPr>
  </w:style>
  <w:style w:type="character" w:customStyle="1" w:styleId="FootnoteTextChar">
    <w:name w:val="Footnote Text Char"/>
    <w:basedOn w:val="DefaultParagraphFont"/>
    <w:link w:val="FootnoteText"/>
    <w:uiPriority w:val="99"/>
    <w:semiHidden/>
    <w:rsid w:val="0087115F"/>
    <w:rPr>
      <w:sz w:val="20"/>
      <w:szCs w:val="20"/>
    </w:rPr>
  </w:style>
  <w:style w:type="character" w:styleId="FootnoteReference">
    <w:name w:val="footnote reference"/>
    <w:basedOn w:val="DefaultParagraphFont"/>
    <w:uiPriority w:val="99"/>
    <w:semiHidden/>
    <w:unhideWhenUsed/>
    <w:rsid w:val="0087115F"/>
    <w:rPr>
      <w:vertAlign w:val="superscript"/>
    </w:rPr>
  </w:style>
  <w:style w:type="paragraph" w:styleId="Header">
    <w:name w:val="header"/>
    <w:basedOn w:val="Normal"/>
    <w:link w:val="HeaderChar"/>
    <w:uiPriority w:val="99"/>
    <w:unhideWhenUsed/>
    <w:rsid w:val="0038068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8068A"/>
  </w:style>
  <w:style w:type="paragraph" w:styleId="Footer">
    <w:name w:val="footer"/>
    <w:basedOn w:val="Normal"/>
    <w:link w:val="FooterChar"/>
    <w:uiPriority w:val="99"/>
    <w:unhideWhenUsed/>
    <w:rsid w:val="0038068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8068A"/>
  </w:style>
  <w:style w:type="paragraph" w:styleId="BalloonText">
    <w:name w:val="Balloon Text"/>
    <w:basedOn w:val="Normal"/>
    <w:link w:val="BalloonTextChar"/>
    <w:uiPriority w:val="99"/>
    <w:semiHidden/>
    <w:unhideWhenUsed/>
    <w:rsid w:val="00154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5D9"/>
    <w:rPr>
      <w:rFonts w:ascii="Segoe UI" w:hAnsi="Segoe UI" w:cs="Segoe UI"/>
      <w:sz w:val="18"/>
      <w:szCs w:val="18"/>
    </w:rPr>
  </w:style>
  <w:style w:type="table" w:styleId="TableGrid">
    <w:name w:val="Table Grid"/>
    <w:basedOn w:val="TableNormal"/>
    <w:uiPriority w:val="39"/>
    <w:rsid w:val="00116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C52"/>
    <w:pPr>
      <w:ind w:left="720"/>
      <w:contextualSpacing/>
    </w:pPr>
  </w:style>
  <w:style w:type="paragraph" w:styleId="NormalWeb">
    <w:name w:val="Normal (Web)"/>
    <w:basedOn w:val="Normal"/>
    <w:uiPriority w:val="99"/>
    <w:unhideWhenUsed/>
    <w:rsid w:val="00F7402A"/>
    <w:pPr>
      <w:spacing w:before="100" w:beforeAutospacing="1" w:after="100" w:afterAutospacing="1" w:line="240" w:lineRule="auto"/>
    </w:pPr>
    <w:rPr>
      <w:rFonts w:eastAsiaTheme="minorEastAsia"/>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5627">
      <w:bodyDiv w:val="1"/>
      <w:marLeft w:val="0"/>
      <w:marRight w:val="0"/>
      <w:marTop w:val="0"/>
      <w:marBottom w:val="0"/>
      <w:divBdr>
        <w:top w:val="none" w:sz="0" w:space="0" w:color="auto"/>
        <w:left w:val="none" w:sz="0" w:space="0" w:color="auto"/>
        <w:bottom w:val="none" w:sz="0" w:space="0" w:color="auto"/>
        <w:right w:val="none" w:sz="0" w:space="0" w:color="auto"/>
      </w:divBdr>
    </w:div>
    <w:div w:id="76438941">
      <w:bodyDiv w:val="1"/>
      <w:marLeft w:val="0"/>
      <w:marRight w:val="0"/>
      <w:marTop w:val="0"/>
      <w:marBottom w:val="0"/>
      <w:divBdr>
        <w:top w:val="none" w:sz="0" w:space="0" w:color="auto"/>
        <w:left w:val="none" w:sz="0" w:space="0" w:color="auto"/>
        <w:bottom w:val="none" w:sz="0" w:space="0" w:color="auto"/>
        <w:right w:val="none" w:sz="0" w:space="0" w:color="auto"/>
      </w:divBdr>
    </w:div>
    <w:div w:id="128322684">
      <w:bodyDiv w:val="1"/>
      <w:marLeft w:val="0"/>
      <w:marRight w:val="0"/>
      <w:marTop w:val="0"/>
      <w:marBottom w:val="0"/>
      <w:divBdr>
        <w:top w:val="none" w:sz="0" w:space="0" w:color="auto"/>
        <w:left w:val="none" w:sz="0" w:space="0" w:color="auto"/>
        <w:bottom w:val="none" w:sz="0" w:space="0" w:color="auto"/>
        <w:right w:val="none" w:sz="0" w:space="0" w:color="auto"/>
      </w:divBdr>
    </w:div>
    <w:div w:id="130288512">
      <w:bodyDiv w:val="1"/>
      <w:marLeft w:val="0"/>
      <w:marRight w:val="0"/>
      <w:marTop w:val="0"/>
      <w:marBottom w:val="0"/>
      <w:divBdr>
        <w:top w:val="none" w:sz="0" w:space="0" w:color="auto"/>
        <w:left w:val="none" w:sz="0" w:space="0" w:color="auto"/>
        <w:bottom w:val="none" w:sz="0" w:space="0" w:color="auto"/>
        <w:right w:val="none" w:sz="0" w:space="0" w:color="auto"/>
      </w:divBdr>
    </w:div>
    <w:div w:id="153113210">
      <w:bodyDiv w:val="1"/>
      <w:marLeft w:val="0"/>
      <w:marRight w:val="0"/>
      <w:marTop w:val="0"/>
      <w:marBottom w:val="0"/>
      <w:divBdr>
        <w:top w:val="none" w:sz="0" w:space="0" w:color="auto"/>
        <w:left w:val="none" w:sz="0" w:space="0" w:color="auto"/>
        <w:bottom w:val="none" w:sz="0" w:space="0" w:color="auto"/>
        <w:right w:val="none" w:sz="0" w:space="0" w:color="auto"/>
      </w:divBdr>
    </w:div>
    <w:div w:id="154107756">
      <w:bodyDiv w:val="1"/>
      <w:marLeft w:val="0"/>
      <w:marRight w:val="0"/>
      <w:marTop w:val="0"/>
      <w:marBottom w:val="0"/>
      <w:divBdr>
        <w:top w:val="none" w:sz="0" w:space="0" w:color="auto"/>
        <w:left w:val="none" w:sz="0" w:space="0" w:color="auto"/>
        <w:bottom w:val="none" w:sz="0" w:space="0" w:color="auto"/>
        <w:right w:val="none" w:sz="0" w:space="0" w:color="auto"/>
      </w:divBdr>
    </w:div>
    <w:div w:id="217740056">
      <w:bodyDiv w:val="1"/>
      <w:marLeft w:val="0"/>
      <w:marRight w:val="0"/>
      <w:marTop w:val="0"/>
      <w:marBottom w:val="0"/>
      <w:divBdr>
        <w:top w:val="none" w:sz="0" w:space="0" w:color="auto"/>
        <w:left w:val="none" w:sz="0" w:space="0" w:color="auto"/>
        <w:bottom w:val="none" w:sz="0" w:space="0" w:color="auto"/>
        <w:right w:val="none" w:sz="0" w:space="0" w:color="auto"/>
      </w:divBdr>
    </w:div>
    <w:div w:id="279921968">
      <w:bodyDiv w:val="1"/>
      <w:marLeft w:val="0"/>
      <w:marRight w:val="0"/>
      <w:marTop w:val="0"/>
      <w:marBottom w:val="0"/>
      <w:divBdr>
        <w:top w:val="none" w:sz="0" w:space="0" w:color="auto"/>
        <w:left w:val="none" w:sz="0" w:space="0" w:color="auto"/>
        <w:bottom w:val="none" w:sz="0" w:space="0" w:color="auto"/>
        <w:right w:val="none" w:sz="0" w:space="0" w:color="auto"/>
      </w:divBdr>
      <w:divsChild>
        <w:div w:id="1359896505">
          <w:marLeft w:val="0"/>
          <w:marRight w:val="0"/>
          <w:marTop w:val="0"/>
          <w:marBottom w:val="0"/>
          <w:divBdr>
            <w:top w:val="none" w:sz="0" w:space="0" w:color="auto"/>
            <w:left w:val="none" w:sz="0" w:space="0" w:color="auto"/>
            <w:bottom w:val="none" w:sz="0" w:space="0" w:color="auto"/>
            <w:right w:val="none" w:sz="0" w:space="0" w:color="auto"/>
          </w:divBdr>
        </w:div>
        <w:div w:id="1558081704">
          <w:marLeft w:val="0"/>
          <w:marRight w:val="0"/>
          <w:marTop w:val="0"/>
          <w:marBottom w:val="0"/>
          <w:divBdr>
            <w:top w:val="none" w:sz="0" w:space="0" w:color="auto"/>
            <w:left w:val="none" w:sz="0" w:space="0" w:color="auto"/>
            <w:bottom w:val="none" w:sz="0" w:space="0" w:color="auto"/>
            <w:right w:val="none" w:sz="0" w:space="0" w:color="auto"/>
          </w:divBdr>
        </w:div>
        <w:div w:id="218439316">
          <w:marLeft w:val="0"/>
          <w:marRight w:val="0"/>
          <w:marTop w:val="0"/>
          <w:marBottom w:val="0"/>
          <w:divBdr>
            <w:top w:val="none" w:sz="0" w:space="0" w:color="auto"/>
            <w:left w:val="none" w:sz="0" w:space="0" w:color="auto"/>
            <w:bottom w:val="none" w:sz="0" w:space="0" w:color="auto"/>
            <w:right w:val="none" w:sz="0" w:space="0" w:color="auto"/>
          </w:divBdr>
        </w:div>
        <w:div w:id="573779151">
          <w:marLeft w:val="0"/>
          <w:marRight w:val="0"/>
          <w:marTop w:val="0"/>
          <w:marBottom w:val="0"/>
          <w:divBdr>
            <w:top w:val="none" w:sz="0" w:space="0" w:color="auto"/>
            <w:left w:val="none" w:sz="0" w:space="0" w:color="auto"/>
            <w:bottom w:val="none" w:sz="0" w:space="0" w:color="auto"/>
            <w:right w:val="none" w:sz="0" w:space="0" w:color="auto"/>
          </w:divBdr>
        </w:div>
        <w:div w:id="691149127">
          <w:marLeft w:val="0"/>
          <w:marRight w:val="0"/>
          <w:marTop w:val="0"/>
          <w:marBottom w:val="0"/>
          <w:divBdr>
            <w:top w:val="none" w:sz="0" w:space="0" w:color="auto"/>
            <w:left w:val="none" w:sz="0" w:space="0" w:color="auto"/>
            <w:bottom w:val="none" w:sz="0" w:space="0" w:color="auto"/>
            <w:right w:val="none" w:sz="0" w:space="0" w:color="auto"/>
          </w:divBdr>
        </w:div>
        <w:div w:id="1292008597">
          <w:marLeft w:val="0"/>
          <w:marRight w:val="0"/>
          <w:marTop w:val="0"/>
          <w:marBottom w:val="0"/>
          <w:divBdr>
            <w:top w:val="none" w:sz="0" w:space="0" w:color="auto"/>
            <w:left w:val="none" w:sz="0" w:space="0" w:color="auto"/>
            <w:bottom w:val="none" w:sz="0" w:space="0" w:color="auto"/>
            <w:right w:val="none" w:sz="0" w:space="0" w:color="auto"/>
          </w:divBdr>
        </w:div>
        <w:div w:id="2052876031">
          <w:marLeft w:val="0"/>
          <w:marRight w:val="0"/>
          <w:marTop w:val="0"/>
          <w:marBottom w:val="0"/>
          <w:divBdr>
            <w:top w:val="none" w:sz="0" w:space="0" w:color="auto"/>
            <w:left w:val="none" w:sz="0" w:space="0" w:color="auto"/>
            <w:bottom w:val="none" w:sz="0" w:space="0" w:color="auto"/>
            <w:right w:val="none" w:sz="0" w:space="0" w:color="auto"/>
          </w:divBdr>
        </w:div>
        <w:div w:id="2096851425">
          <w:marLeft w:val="0"/>
          <w:marRight w:val="0"/>
          <w:marTop w:val="0"/>
          <w:marBottom w:val="0"/>
          <w:divBdr>
            <w:top w:val="none" w:sz="0" w:space="0" w:color="auto"/>
            <w:left w:val="none" w:sz="0" w:space="0" w:color="auto"/>
            <w:bottom w:val="none" w:sz="0" w:space="0" w:color="auto"/>
            <w:right w:val="none" w:sz="0" w:space="0" w:color="auto"/>
          </w:divBdr>
        </w:div>
        <w:div w:id="2125726004">
          <w:marLeft w:val="0"/>
          <w:marRight w:val="0"/>
          <w:marTop w:val="0"/>
          <w:marBottom w:val="0"/>
          <w:divBdr>
            <w:top w:val="none" w:sz="0" w:space="0" w:color="auto"/>
            <w:left w:val="none" w:sz="0" w:space="0" w:color="auto"/>
            <w:bottom w:val="none" w:sz="0" w:space="0" w:color="auto"/>
            <w:right w:val="none" w:sz="0" w:space="0" w:color="auto"/>
          </w:divBdr>
        </w:div>
        <w:div w:id="1031154151">
          <w:marLeft w:val="0"/>
          <w:marRight w:val="0"/>
          <w:marTop w:val="0"/>
          <w:marBottom w:val="0"/>
          <w:divBdr>
            <w:top w:val="none" w:sz="0" w:space="0" w:color="auto"/>
            <w:left w:val="none" w:sz="0" w:space="0" w:color="auto"/>
            <w:bottom w:val="none" w:sz="0" w:space="0" w:color="auto"/>
            <w:right w:val="none" w:sz="0" w:space="0" w:color="auto"/>
          </w:divBdr>
        </w:div>
        <w:div w:id="638261994">
          <w:marLeft w:val="0"/>
          <w:marRight w:val="0"/>
          <w:marTop w:val="0"/>
          <w:marBottom w:val="0"/>
          <w:divBdr>
            <w:top w:val="none" w:sz="0" w:space="0" w:color="auto"/>
            <w:left w:val="none" w:sz="0" w:space="0" w:color="auto"/>
            <w:bottom w:val="none" w:sz="0" w:space="0" w:color="auto"/>
            <w:right w:val="none" w:sz="0" w:space="0" w:color="auto"/>
          </w:divBdr>
        </w:div>
        <w:div w:id="228619680">
          <w:marLeft w:val="0"/>
          <w:marRight w:val="0"/>
          <w:marTop w:val="0"/>
          <w:marBottom w:val="0"/>
          <w:divBdr>
            <w:top w:val="none" w:sz="0" w:space="0" w:color="auto"/>
            <w:left w:val="none" w:sz="0" w:space="0" w:color="auto"/>
            <w:bottom w:val="none" w:sz="0" w:space="0" w:color="auto"/>
            <w:right w:val="none" w:sz="0" w:space="0" w:color="auto"/>
          </w:divBdr>
        </w:div>
        <w:div w:id="356125931">
          <w:marLeft w:val="0"/>
          <w:marRight w:val="0"/>
          <w:marTop w:val="0"/>
          <w:marBottom w:val="0"/>
          <w:divBdr>
            <w:top w:val="none" w:sz="0" w:space="0" w:color="auto"/>
            <w:left w:val="none" w:sz="0" w:space="0" w:color="auto"/>
            <w:bottom w:val="none" w:sz="0" w:space="0" w:color="auto"/>
            <w:right w:val="none" w:sz="0" w:space="0" w:color="auto"/>
          </w:divBdr>
        </w:div>
      </w:divsChild>
    </w:div>
    <w:div w:id="456796463">
      <w:bodyDiv w:val="1"/>
      <w:marLeft w:val="0"/>
      <w:marRight w:val="0"/>
      <w:marTop w:val="0"/>
      <w:marBottom w:val="0"/>
      <w:divBdr>
        <w:top w:val="none" w:sz="0" w:space="0" w:color="auto"/>
        <w:left w:val="none" w:sz="0" w:space="0" w:color="auto"/>
        <w:bottom w:val="none" w:sz="0" w:space="0" w:color="auto"/>
        <w:right w:val="none" w:sz="0" w:space="0" w:color="auto"/>
      </w:divBdr>
    </w:div>
    <w:div w:id="471875024">
      <w:bodyDiv w:val="1"/>
      <w:marLeft w:val="0"/>
      <w:marRight w:val="0"/>
      <w:marTop w:val="0"/>
      <w:marBottom w:val="0"/>
      <w:divBdr>
        <w:top w:val="none" w:sz="0" w:space="0" w:color="auto"/>
        <w:left w:val="none" w:sz="0" w:space="0" w:color="auto"/>
        <w:bottom w:val="none" w:sz="0" w:space="0" w:color="auto"/>
        <w:right w:val="none" w:sz="0" w:space="0" w:color="auto"/>
      </w:divBdr>
    </w:div>
    <w:div w:id="489637700">
      <w:bodyDiv w:val="1"/>
      <w:marLeft w:val="0"/>
      <w:marRight w:val="0"/>
      <w:marTop w:val="0"/>
      <w:marBottom w:val="0"/>
      <w:divBdr>
        <w:top w:val="none" w:sz="0" w:space="0" w:color="auto"/>
        <w:left w:val="none" w:sz="0" w:space="0" w:color="auto"/>
        <w:bottom w:val="none" w:sz="0" w:space="0" w:color="auto"/>
        <w:right w:val="none" w:sz="0" w:space="0" w:color="auto"/>
      </w:divBdr>
    </w:div>
    <w:div w:id="531655269">
      <w:bodyDiv w:val="1"/>
      <w:marLeft w:val="0"/>
      <w:marRight w:val="0"/>
      <w:marTop w:val="0"/>
      <w:marBottom w:val="0"/>
      <w:divBdr>
        <w:top w:val="none" w:sz="0" w:space="0" w:color="auto"/>
        <w:left w:val="none" w:sz="0" w:space="0" w:color="auto"/>
        <w:bottom w:val="none" w:sz="0" w:space="0" w:color="auto"/>
        <w:right w:val="none" w:sz="0" w:space="0" w:color="auto"/>
      </w:divBdr>
    </w:div>
    <w:div w:id="544488400">
      <w:bodyDiv w:val="1"/>
      <w:marLeft w:val="0"/>
      <w:marRight w:val="0"/>
      <w:marTop w:val="0"/>
      <w:marBottom w:val="0"/>
      <w:divBdr>
        <w:top w:val="none" w:sz="0" w:space="0" w:color="auto"/>
        <w:left w:val="none" w:sz="0" w:space="0" w:color="auto"/>
        <w:bottom w:val="none" w:sz="0" w:space="0" w:color="auto"/>
        <w:right w:val="none" w:sz="0" w:space="0" w:color="auto"/>
      </w:divBdr>
    </w:div>
    <w:div w:id="604071753">
      <w:bodyDiv w:val="1"/>
      <w:marLeft w:val="0"/>
      <w:marRight w:val="0"/>
      <w:marTop w:val="0"/>
      <w:marBottom w:val="0"/>
      <w:divBdr>
        <w:top w:val="none" w:sz="0" w:space="0" w:color="auto"/>
        <w:left w:val="none" w:sz="0" w:space="0" w:color="auto"/>
        <w:bottom w:val="none" w:sz="0" w:space="0" w:color="auto"/>
        <w:right w:val="none" w:sz="0" w:space="0" w:color="auto"/>
      </w:divBdr>
    </w:div>
    <w:div w:id="622275498">
      <w:bodyDiv w:val="1"/>
      <w:marLeft w:val="0"/>
      <w:marRight w:val="0"/>
      <w:marTop w:val="0"/>
      <w:marBottom w:val="0"/>
      <w:divBdr>
        <w:top w:val="none" w:sz="0" w:space="0" w:color="auto"/>
        <w:left w:val="none" w:sz="0" w:space="0" w:color="auto"/>
        <w:bottom w:val="none" w:sz="0" w:space="0" w:color="auto"/>
        <w:right w:val="none" w:sz="0" w:space="0" w:color="auto"/>
      </w:divBdr>
    </w:div>
    <w:div w:id="653292202">
      <w:bodyDiv w:val="1"/>
      <w:marLeft w:val="0"/>
      <w:marRight w:val="0"/>
      <w:marTop w:val="0"/>
      <w:marBottom w:val="0"/>
      <w:divBdr>
        <w:top w:val="none" w:sz="0" w:space="0" w:color="auto"/>
        <w:left w:val="none" w:sz="0" w:space="0" w:color="auto"/>
        <w:bottom w:val="none" w:sz="0" w:space="0" w:color="auto"/>
        <w:right w:val="none" w:sz="0" w:space="0" w:color="auto"/>
      </w:divBdr>
    </w:div>
    <w:div w:id="654070151">
      <w:bodyDiv w:val="1"/>
      <w:marLeft w:val="0"/>
      <w:marRight w:val="0"/>
      <w:marTop w:val="0"/>
      <w:marBottom w:val="0"/>
      <w:divBdr>
        <w:top w:val="none" w:sz="0" w:space="0" w:color="auto"/>
        <w:left w:val="none" w:sz="0" w:space="0" w:color="auto"/>
        <w:bottom w:val="none" w:sz="0" w:space="0" w:color="auto"/>
        <w:right w:val="none" w:sz="0" w:space="0" w:color="auto"/>
      </w:divBdr>
    </w:div>
    <w:div w:id="837693053">
      <w:bodyDiv w:val="1"/>
      <w:marLeft w:val="0"/>
      <w:marRight w:val="0"/>
      <w:marTop w:val="0"/>
      <w:marBottom w:val="0"/>
      <w:divBdr>
        <w:top w:val="none" w:sz="0" w:space="0" w:color="auto"/>
        <w:left w:val="none" w:sz="0" w:space="0" w:color="auto"/>
        <w:bottom w:val="none" w:sz="0" w:space="0" w:color="auto"/>
        <w:right w:val="none" w:sz="0" w:space="0" w:color="auto"/>
      </w:divBdr>
    </w:div>
    <w:div w:id="852646783">
      <w:bodyDiv w:val="1"/>
      <w:marLeft w:val="0"/>
      <w:marRight w:val="0"/>
      <w:marTop w:val="0"/>
      <w:marBottom w:val="0"/>
      <w:divBdr>
        <w:top w:val="none" w:sz="0" w:space="0" w:color="auto"/>
        <w:left w:val="none" w:sz="0" w:space="0" w:color="auto"/>
        <w:bottom w:val="none" w:sz="0" w:space="0" w:color="auto"/>
        <w:right w:val="none" w:sz="0" w:space="0" w:color="auto"/>
      </w:divBdr>
    </w:div>
    <w:div w:id="857740568">
      <w:bodyDiv w:val="1"/>
      <w:marLeft w:val="0"/>
      <w:marRight w:val="0"/>
      <w:marTop w:val="0"/>
      <w:marBottom w:val="0"/>
      <w:divBdr>
        <w:top w:val="none" w:sz="0" w:space="0" w:color="auto"/>
        <w:left w:val="none" w:sz="0" w:space="0" w:color="auto"/>
        <w:bottom w:val="none" w:sz="0" w:space="0" w:color="auto"/>
        <w:right w:val="none" w:sz="0" w:space="0" w:color="auto"/>
      </w:divBdr>
    </w:div>
    <w:div w:id="884681795">
      <w:bodyDiv w:val="1"/>
      <w:marLeft w:val="0"/>
      <w:marRight w:val="0"/>
      <w:marTop w:val="0"/>
      <w:marBottom w:val="0"/>
      <w:divBdr>
        <w:top w:val="none" w:sz="0" w:space="0" w:color="auto"/>
        <w:left w:val="none" w:sz="0" w:space="0" w:color="auto"/>
        <w:bottom w:val="none" w:sz="0" w:space="0" w:color="auto"/>
        <w:right w:val="none" w:sz="0" w:space="0" w:color="auto"/>
      </w:divBdr>
    </w:div>
    <w:div w:id="1001810904">
      <w:bodyDiv w:val="1"/>
      <w:marLeft w:val="0"/>
      <w:marRight w:val="0"/>
      <w:marTop w:val="0"/>
      <w:marBottom w:val="0"/>
      <w:divBdr>
        <w:top w:val="none" w:sz="0" w:space="0" w:color="auto"/>
        <w:left w:val="none" w:sz="0" w:space="0" w:color="auto"/>
        <w:bottom w:val="none" w:sz="0" w:space="0" w:color="auto"/>
        <w:right w:val="none" w:sz="0" w:space="0" w:color="auto"/>
      </w:divBdr>
    </w:div>
    <w:div w:id="1069496483">
      <w:bodyDiv w:val="1"/>
      <w:marLeft w:val="0"/>
      <w:marRight w:val="0"/>
      <w:marTop w:val="0"/>
      <w:marBottom w:val="0"/>
      <w:divBdr>
        <w:top w:val="none" w:sz="0" w:space="0" w:color="auto"/>
        <w:left w:val="none" w:sz="0" w:space="0" w:color="auto"/>
        <w:bottom w:val="none" w:sz="0" w:space="0" w:color="auto"/>
        <w:right w:val="none" w:sz="0" w:space="0" w:color="auto"/>
      </w:divBdr>
    </w:div>
    <w:div w:id="1080370420">
      <w:bodyDiv w:val="1"/>
      <w:marLeft w:val="0"/>
      <w:marRight w:val="0"/>
      <w:marTop w:val="0"/>
      <w:marBottom w:val="0"/>
      <w:divBdr>
        <w:top w:val="none" w:sz="0" w:space="0" w:color="auto"/>
        <w:left w:val="none" w:sz="0" w:space="0" w:color="auto"/>
        <w:bottom w:val="none" w:sz="0" w:space="0" w:color="auto"/>
        <w:right w:val="none" w:sz="0" w:space="0" w:color="auto"/>
      </w:divBdr>
    </w:div>
    <w:div w:id="1117066051">
      <w:bodyDiv w:val="1"/>
      <w:marLeft w:val="0"/>
      <w:marRight w:val="0"/>
      <w:marTop w:val="0"/>
      <w:marBottom w:val="0"/>
      <w:divBdr>
        <w:top w:val="none" w:sz="0" w:space="0" w:color="auto"/>
        <w:left w:val="none" w:sz="0" w:space="0" w:color="auto"/>
        <w:bottom w:val="none" w:sz="0" w:space="0" w:color="auto"/>
        <w:right w:val="none" w:sz="0" w:space="0" w:color="auto"/>
      </w:divBdr>
    </w:div>
    <w:div w:id="1143084953">
      <w:bodyDiv w:val="1"/>
      <w:marLeft w:val="0"/>
      <w:marRight w:val="0"/>
      <w:marTop w:val="0"/>
      <w:marBottom w:val="0"/>
      <w:divBdr>
        <w:top w:val="none" w:sz="0" w:space="0" w:color="auto"/>
        <w:left w:val="none" w:sz="0" w:space="0" w:color="auto"/>
        <w:bottom w:val="none" w:sz="0" w:space="0" w:color="auto"/>
        <w:right w:val="none" w:sz="0" w:space="0" w:color="auto"/>
      </w:divBdr>
    </w:div>
    <w:div w:id="1159804714">
      <w:bodyDiv w:val="1"/>
      <w:marLeft w:val="0"/>
      <w:marRight w:val="0"/>
      <w:marTop w:val="0"/>
      <w:marBottom w:val="0"/>
      <w:divBdr>
        <w:top w:val="none" w:sz="0" w:space="0" w:color="auto"/>
        <w:left w:val="none" w:sz="0" w:space="0" w:color="auto"/>
        <w:bottom w:val="none" w:sz="0" w:space="0" w:color="auto"/>
        <w:right w:val="none" w:sz="0" w:space="0" w:color="auto"/>
      </w:divBdr>
    </w:div>
    <w:div w:id="1178425003">
      <w:bodyDiv w:val="1"/>
      <w:marLeft w:val="0"/>
      <w:marRight w:val="0"/>
      <w:marTop w:val="0"/>
      <w:marBottom w:val="0"/>
      <w:divBdr>
        <w:top w:val="none" w:sz="0" w:space="0" w:color="auto"/>
        <w:left w:val="none" w:sz="0" w:space="0" w:color="auto"/>
        <w:bottom w:val="none" w:sz="0" w:space="0" w:color="auto"/>
        <w:right w:val="none" w:sz="0" w:space="0" w:color="auto"/>
      </w:divBdr>
    </w:div>
    <w:div w:id="1207109293">
      <w:bodyDiv w:val="1"/>
      <w:marLeft w:val="0"/>
      <w:marRight w:val="0"/>
      <w:marTop w:val="0"/>
      <w:marBottom w:val="0"/>
      <w:divBdr>
        <w:top w:val="none" w:sz="0" w:space="0" w:color="auto"/>
        <w:left w:val="none" w:sz="0" w:space="0" w:color="auto"/>
        <w:bottom w:val="none" w:sz="0" w:space="0" w:color="auto"/>
        <w:right w:val="none" w:sz="0" w:space="0" w:color="auto"/>
      </w:divBdr>
    </w:div>
    <w:div w:id="1228496926">
      <w:bodyDiv w:val="1"/>
      <w:marLeft w:val="0"/>
      <w:marRight w:val="0"/>
      <w:marTop w:val="0"/>
      <w:marBottom w:val="0"/>
      <w:divBdr>
        <w:top w:val="none" w:sz="0" w:space="0" w:color="auto"/>
        <w:left w:val="none" w:sz="0" w:space="0" w:color="auto"/>
        <w:bottom w:val="none" w:sz="0" w:space="0" w:color="auto"/>
        <w:right w:val="none" w:sz="0" w:space="0" w:color="auto"/>
      </w:divBdr>
    </w:div>
    <w:div w:id="1252734284">
      <w:bodyDiv w:val="1"/>
      <w:marLeft w:val="0"/>
      <w:marRight w:val="0"/>
      <w:marTop w:val="0"/>
      <w:marBottom w:val="0"/>
      <w:divBdr>
        <w:top w:val="none" w:sz="0" w:space="0" w:color="auto"/>
        <w:left w:val="none" w:sz="0" w:space="0" w:color="auto"/>
        <w:bottom w:val="none" w:sz="0" w:space="0" w:color="auto"/>
        <w:right w:val="none" w:sz="0" w:space="0" w:color="auto"/>
      </w:divBdr>
    </w:div>
    <w:div w:id="1256789137">
      <w:bodyDiv w:val="1"/>
      <w:marLeft w:val="0"/>
      <w:marRight w:val="0"/>
      <w:marTop w:val="0"/>
      <w:marBottom w:val="0"/>
      <w:divBdr>
        <w:top w:val="none" w:sz="0" w:space="0" w:color="auto"/>
        <w:left w:val="none" w:sz="0" w:space="0" w:color="auto"/>
        <w:bottom w:val="none" w:sz="0" w:space="0" w:color="auto"/>
        <w:right w:val="none" w:sz="0" w:space="0" w:color="auto"/>
      </w:divBdr>
    </w:div>
    <w:div w:id="1272318977">
      <w:bodyDiv w:val="1"/>
      <w:marLeft w:val="0"/>
      <w:marRight w:val="0"/>
      <w:marTop w:val="0"/>
      <w:marBottom w:val="0"/>
      <w:divBdr>
        <w:top w:val="none" w:sz="0" w:space="0" w:color="auto"/>
        <w:left w:val="none" w:sz="0" w:space="0" w:color="auto"/>
        <w:bottom w:val="none" w:sz="0" w:space="0" w:color="auto"/>
        <w:right w:val="none" w:sz="0" w:space="0" w:color="auto"/>
      </w:divBdr>
    </w:div>
    <w:div w:id="1272518259">
      <w:bodyDiv w:val="1"/>
      <w:marLeft w:val="0"/>
      <w:marRight w:val="0"/>
      <w:marTop w:val="0"/>
      <w:marBottom w:val="0"/>
      <w:divBdr>
        <w:top w:val="none" w:sz="0" w:space="0" w:color="auto"/>
        <w:left w:val="none" w:sz="0" w:space="0" w:color="auto"/>
        <w:bottom w:val="none" w:sz="0" w:space="0" w:color="auto"/>
        <w:right w:val="none" w:sz="0" w:space="0" w:color="auto"/>
      </w:divBdr>
    </w:div>
    <w:div w:id="1280914838">
      <w:bodyDiv w:val="1"/>
      <w:marLeft w:val="0"/>
      <w:marRight w:val="0"/>
      <w:marTop w:val="0"/>
      <w:marBottom w:val="0"/>
      <w:divBdr>
        <w:top w:val="none" w:sz="0" w:space="0" w:color="auto"/>
        <w:left w:val="none" w:sz="0" w:space="0" w:color="auto"/>
        <w:bottom w:val="none" w:sz="0" w:space="0" w:color="auto"/>
        <w:right w:val="none" w:sz="0" w:space="0" w:color="auto"/>
      </w:divBdr>
    </w:div>
    <w:div w:id="1348555977">
      <w:bodyDiv w:val="1"/>
      <w:marLeft w:val="0"/>
      <w:marRight w:val="0"/>
      <w:marTop w:val="0"/>
      <w:marBottom w:val="0"/>
      <w:divBdr>
        <w:top w:val="none" w:sz="0" w:space="0" w:color="auto"/>
        <w:left w:val="none" w:sz="0" w:space="0" w:color="auto"/>
        <w:bottom w:val="none" w:sz="0" w:space="0" w:color="auto"/>
        <w:right w:val="none" w:sz="0" w:space="0" w:color="auto"/>
      </w:divBdr>
    </w:div>
    <w:div w:id="1362515046">
      <w:bodyDiv w:val="1"/>
      <w:marLeft w:val="0"/>
      <w:marRight w:val="0"/>
      <w:marTop w:val="0"/>
      <w:marBottom w:val="0"/>
      <w:divBdr>
        <w:top w:val="none" w:sz="0" w:space="0" w:color="auto"/>
        <w:left w:val="none" w:sz="0" w:space="0" w:color="auto"/>
        <w:bottom w:val="none" w:sz="0" w:space="0" w:color="auto"/>
        <w:right w:val="none" w:sz="0" w:space="0" w:color="auto"/>
      </w:divBdr>
    </w:div>
    <w:div w:id="1401559428">
      <w:bodyDiv w:val="1"/>
      <w:marLeft w:val="0"/>
      <w:marRight w:val="0"/>
      <w:marTop w:val="0"/>
      <w:marBottom w:val="0"/>
      <w:divBdr>
        <w:top w:val="none" w:sz="0" w:space="0" w:color="auto"/>
        <w:left w:val="none" w:sz="0" w:space="0" w:color="auto"/>
        <w:bottom w:val="none" w:sz="0" w:space="0" w:color="auto"/>
        <w:right w:val="none" w:sz="0" w:space="0" w:color="auto"/>
      </w:divBdr>
    </w:div>
    <w:div w:id="1410075796">
      <w:bodyDiv w:val="1"/>
      <w:marLeft w:val="0"/>
      <w:marRight w:val="0"/>
      <w:marTop w:val="0"/>
      <w:marBottom w:val="0"/>
      <w:divBdr>
        <w:top w:val="none" w:sz="0" w:space="0" w:color="auto"/>
        <w:left w:val="none" w:sz="0" w:space="0" w:color="auto"/>
        <w:bottom w:val="none" w:sz="0" w:space="0" w:color="auto"/>
        <w:right w:val="none" w:sz="0" w:space="0" w:color="auto"/>
      </w:divBdr>
    </w:div>
    <w:div w:id="1443838710">
      <w:bodyDiv w:val="1"/>
      <w:marLeft w:val="0"/>
      <w:marRight w:val="0"/>
      <w:marTop w:val="0"/>
      <w:marBottom w:val="0"/>
      <w:divBdr>
        <w:top w:val="none" w:sz="0" w:space="0" w:color="auto"/>
        <w:left w:val="none" w:sz="0" w:space="0" w:color="auto"/>
        <w:bottom w:val="none" w:sz="0" w:space="0" w:color="auto"/>
        <w:right w:val="none" w:sz="0" w:space="0" w:color="auto"/>
      </w:divBdr>
    </w:div>
    <w:div w:id="1466968225">
      <w:bodyDiv w:val="1"/>
      <w:marLeft w:val="0"/>
      <w:marRight w:val="0"/>
      <w:marTop w:val="0"/>
      <w:marBottom w:val="0"/>
      <w:divBdr>
        <w:top w:val="none" w:sz="0" w:space="0" w:color="auto"/>
        <w:left w:val="none" w:sz="0" w:space="0" w:color="auto"/>
        <w:bottom w:val="none" w:sz="0" w:space="0" w:color="auto"/>
        <w:right w:val="none" w:sz="0" w:space="0" w:color="auto"/>
      </w:divBdr>
    </w:div>
    <w:div w:id="1539195640">
      <w:bodyDiv w:val="1"/>
      <w:marLeft w:val="0"/>
      <w:marRight w:val="0"/>
      <w:marTop w:val="0"/>
      <w:marBottom w:val="0"/>
      <w:divBdr>
        <w:top w:val="none" w:sz="0" w:space="0" w:color="auto"/>
        <w:left w:val="none" w:sz="0" w:space="0" w:color="auto"/>
        <w:bottom w:val="none" w:sz="0" w:space="0" w:color="auto"/>
        <w:right w:val="none" w:sz="0" w:space="0" w:color="auto"/>
      </w:divBdr>
    </w:div>
    <w:div w:id="1557473310">
      <w:bodyDiv w:val="1"/>
      <w:marLeft w:val="0"/>
      <w:marRight w:val="0"/>
      <w:marTop w:val="0"/>
      <w:marBottom w:val="0"/>
      <w:divBdr>
        <w:top w:val="none" w:sz="0" w:space="0" w:color="auto"/>
        <w:left w:val="none" w:sz="0" w:space="0" w:color="auto"/>
        <w:bottom w:val="none" w:sz="0" w:space="0" w:color="auto"/>
        <w:right w:val="none" w:sz="0" w:space="0" w:color="auto"/>
      </w:divBdr>
    </w:div>
    <w:div w:id="1572157695">
      <w:bodyDiv w:val="1"/>
      <w:marLeft w:val="0"/>
      <w:marRight w:val="0"/>
      <w:marTop w:val="0"/>
      <w:marBottom w:val="0"/>
      <w:divBdr>
        <w:top w:val="none" w:sz="0" w:space="0" w:color="auto"/>
        <w:left w:val="none" w:sz="0" w:space="0" w:color="auto"/>
        <w:bottom w:val="none" w:sz="0" w:space="0" w:color="auto"/>
        <w:right w:val="none" w:sz="0" w:space="0" w:color="auto"/>
      </w:divBdr>
    </w:div>
    <w:div w:id="1576160235">
      <w:bodyDiv w:val="1"/>
      <w:marLeft w:val="0"/>
      <w:marRight w:val="0"/>
      <w:marTop w:val="0"/>
      <w:marBottom w:val="0"/>
      <w:divBdr>
        <w:top w:val="none" w:sz="0" w:space="0" w:color="auto"/>
        <w:left w:val="none" w:sz="0" w:space="0" w:color="auto"/>
        <w:bottom w:val="none" w:sz="0" w:space="0" w:color="auto"/>
        <w:right w:val="none" w:sz="0" w:space="0" w:color="auto"/>
      </w:divBdr>
    </w:div>
    <w:div w:id="1647662658">
      <w:bodyDiv w:val="1"/>
      <w:marLeft w:val="0"/>
      <w:marRight w:val="0"/>
      <w:marTop w:val="0"/>
      <w:marBottom w:val="0"/>
      <w:divBdr>
        <w:top w:val="none" w:sz="0" w:space="0" w:color="auto"/>
        <w:left w:val="none" w:sz="0" w:space="0" w:color="auto"/>
        <w:bottom w:val="none" w:sz="0" w:space="0" w:color="auto"/>
        <w:right w:val="none" w:sz="0" w:space="0" w:color="auto"/>
      </w:divBdr>
    </w:div>
    <w:div w:id="1668632395">
      <w:bodyDiv w:val="1"/>
      <w:marLeft w:val="0"/>
      <w:marRight w:val="0"/>
      <w:marTop w:val="0"/>
      <w:marBottom w:val="0"/>
      <w:divBdr>
        <w:top w:val="none" w:sz="0" w:space="0" w:color="auto"/>
        <w:left w:val="none" w:sz="0" w:space="0" w:color="auto"/>
        <w:bottom w:val="none" w:sz="0" w:space="0" w:color="auto"/>
        <w:right w:val="none" w:sz="0" w:space="0" w:color="auto"/>
      </w:divBdr>
    </w:div>
    <w:div w:id="1675764954">
      <w:bodyDiv w:val="1"/>
      <w:marLeft w:val="0"/>
      <w:marRight w:val="0"/>
      <w:marTop w:val="0"/>
      <w:marBottom w:val="0"/>
      <w:divBdr>
        <w:top w:val="none" w:sz="0" w:space="0" w:color="auto"/>
        <w:left w:val="none" w:sz="0" w:space="0" w:color="auto"/>
        <w:bottom w:val="none" w:sz="0" w:space="0" w:color="auto"/>
        <w:right w:val="none" w:sz="0" w:space="0" w:color="auto"/>
      </w:divBdr>
    </w:div>
    <w:div w:id="1707829479">
      <w:bodyDiv w:val="1"/>
      <w:marLeft w:val="0"/>
      <w:marRight w:val="0"/>
      <w:marTop w:val="0"/>
      <w:marBottom w:val="0"/>
      <w:divBdr>
        <w:top w:val="none" w:sz="0" w:space="0" w:color="auto"/>
        <w:left w:val="none" w:sz="0" w:space="0" w:color="auto"/>
        <w:bottom w:val="none" w:sz="0" w:space="0" w:color="auto"/>
        <w:right w:val="none" w:sz="0" w:space="0" w:color="auto"/>
      </w:divBdr>
    </w:div>
    <w:div w:id="1715541853">
      <w:bodyDiv w:val="1"/>
      <w:marLeft w:val="0"/>
      <w:marRight w:val="0"/>
      <w:marTop w:val="0"/>
      <w:marBottom w:val="0"/>
      <w:divBdr>
        <w:top w:val="none" w:sz="0" w:space="0" w:color="auto"/>
        <w:left w:val="none" w:sz="0" w:space="0" w:color="auto"/>
        <w:bottom w:val="none" w:sz="0" w:space="0" w:color="auto"/>
        <w:right w:val="none" w:sz="0" w:space="0" w:color="auto"/>
      </w:divBdr>
    </w:div>
    <w:div w:id="1743093504">
      <w:bodyDiv w:val="1"/>
      <w:marLeft w:val="0"/>
      <w:marRight w:val="0"/>
      <w:marTop w:val="0"/>
      <w:marBottom w:val="0"/>
      <w:divBdr>
        <w:top w:val="none" w:sz="0" w:space="0" w:color="auto"/>
        <w:left w:val="none" w:sz="0" w:space="0" w:color="auto"/>
        <w:bottom w:val="none" w:sz="0" w:space="0" w:color="auto"/>
        <w:right w:val="none" w:sz="0" w:space="0" w:color="auto"/>
      </w:divBdr>
    </w:div>
    <w:div w:id="1751927796">
      <w:bodyDiv w:val="1"/>
      <w:marLeft w:val="0"/>
      <w:marRight w:val="0"/>
      <w:marTop w:val="0"/>
      <w:marBottom w:val="0"/>
      <w:divBdr>
        <w:top w:val="none" w:sz="0" w:space="0" w:color="auto"/>
        <w:left w:val="none" w:sz="0" w:space="0" w:color="auto"/>
        <w:bottom w:val="none" w:sz="0" w:space="0" w:color="auto"/>
        <w:right w:val="none" w:sz="0" w:space="0" w:color="auto"/>
      </w:divBdr>
    </w:div>
    <w:div w:id="1777405614">
      <w:bodyDiv w:val="1"/>
      <w:marLeft w:val="0"/>
      <w:marRight w:val="0"/>
      <w:marTop w:val="0"/>
      <w:marBottom w:val="0"/>
      <w:divBdr>
        <w:top w:val="none" w:sz="0" w:space="0" w:color="auto"/>
        <w:left w:val="none" w:sz="0" w:space="0" w:color="auto"/>
        <w:bottom w:val="none" w:sz="0" w:space="0" w:color="auto"/>
        <w:right w:val="none" w:sz="0" w:space="0" w:color="auto"/>
      </w:divBdr>
    </w:div>
    <w:div w:id="1810855252">
      <w:bodyDiv w:val="1"/>
      <w:marLeft w:val="0"/>
      <w:marRight w:val="0"/>
      <w:marTop w:val="0"/>
      <w:marBottom w:val="0"/>
      <w:divBdr>
        <w:top w:val="none" w:sz="0" w:space="0" w:color="auto"/>
        <w:left w:val="none" w:sz="0" w:space="0" w:color="auto"/>
        <w:bottom w:val="none" w:sz="0" w:space="0" w:color="auto"/>
        <w:right w:val="none" w:sz="0" w:space="0" w:color="auto"/>
      </w:divBdr>
    </w:div>
    <w:div w:id="1882934446">
      <w:bodyDiv w:val="1"/>
      <w:marLeft w:val="0"/>
      <w:marRight w:val="0"/>
      <w:marTop w:val="0"/>
      <w:marBottom w:val="0"/>
      <w:divBdr>
        <w:top w:val="none" w:sz="0" w:space="0" w:color="auto"/>
        <w:left w:val="none" w:sz="0" w:space="0" w:color="auto"/>
        <w:bottom w:val="none" w:sz="0" w:space="0" w:color="auto"/>
        <w:right w:val="none" w:sz="0" w:space="0" w:color="auto"/>
      </w:divBdr>
    </w:div>
    <w:div w:id="1897738417">
      <w:bodyDiv w:val="1"/>
      <w:marLeft w:val="0"/>
      <w:marRight w:val="0"/>
      <w:marTop w:val="0"/>
      <w:marBottom w:val="0"/>
      <w:divBdr>
        <w:top w:val="none" w:sz="0" w:space="0" w:color="auto"/>
        <w:left w:val="none" w:sz="0" w:space="0" w:color="auto"/>
        <w:bottom w:val="none" w:sz="0" w:space="0" w:color="auto"/>
        <w:right w:val="none" w:sz="0" w:space="0" w:color="auto"/>
      </w:divBdr>
    </w:div>
    <w:div w:id="1899247956">
      <w:bodyDiv w:val="1"/>
      <w:marLeft w:val="0"/>
      <w:marRight w:val="0"/>
      <w:marTop w:val="0"/>
      <w:marBottom w:val="0"/>
      <w:divBdr>
        <w:top w:val="none" w:sz="0" w:space="0" w:color="auto"/>
        <w:left w:val="none" w:sz="0" w:space="0" w:color="auto"/>
        <w:bottom w:val="none" w:sz="0" w:space="0" w:color="auto"/>
        <w:right w:val="none" w:sz="0" w:space="0" w:color="auto"/>
      </w:divBdr>
    </w:div>
    <w:div w:id="1902713206">
      <w:bodyDiv w:val="1"/>
      <w:marLeft w:val="0"/>
      <w:marRight w:val="0"/>
      <w:marTop w:val="0"/>
      <w:marBottom w:val="0"/>
      <w:divBdr>
        <w:top w:val="none" w:sz="0" w:space="0" w:color="auto"/>
        <w:left w:val="none" w:sz="0" w:space="0" w:color="auto"/>
        <w:bottom w:val="none" w:sz="0" w:space="0" w:color="auto"/>
        <w:right w:val="none" w:sz="0" w:space="0" w:color="auto"/>
      </w:divBdr>
    </w:div>
    <w:div w:id="1914898810">
      <w:bodyDiv w:val="1"/>
      <w:marLeft w:val="0"/>
      <w:marRight w:val="0"/>
      <w:marTop w:val="0"/>
      <w:marBottom w:val="0"/>
      <w:divBdr>
        <w:top w:val="none" w:sz="0" w:space="0" w:color="auto"/>
        <w:left w:val="none" w:sz="0" w:space="0" w:color="auto"/>
        <w:bottom w:val="none" w:sz="0" w:space="0" w:color="auto"/>
        <w:right w:val="none" w:sz="0" w:space="0" w:color="auto"/>
      </w:divBdr>
    </w:div>
    <w:div w:id="1916091885">
      <w:bodyDiv w:val="1"/>
      <w:marLeft w:val="0"/>
      <w:marRight w:val="0"/>
      <w:marTop w:val="0"/>
      <w:marBottom w:val="0"/>
      <w:divBdr>
        <w:top w:val="none" w:sz="0" w:space="0" w:color="auto"/>
        <w:left w:val="none" w:sz="0" w:space="0" w:color="auto"/>
        <w:bottom w:val="none" w:sz="0" w:space="0" w:color="auto"/>
        <w:right w:val="none" w:sz="0" w:space="0" w:color="auto"/>
      </w:divBdr>
    </w:div>
    <w:div w:id="1954944814">
      <w:bodyDiv w:val="1"/>
      <w:marLeft w:val="0"/>
      <w:marRight w:val="0"/>
      <w:marTop w:val="0"/>
      <w:marBottom w:val="0"/>
      <w:divBdr>
        <w:top w:val="none" w:sz="0" w:space="0" w:color="auto"/>
        <w:left w:val="none" w:sz="0" w:space="0" w:color="auto"/>
        <w:bottom w:val="none" w:sz="0" w:space="0" w:color="auto"/>
        <w:right w:val="none" w:sz="0" w:space="0" w:color="auto"/>
      </w:divBdr>
    </w:div>
    <w:div w:id="1970815208">
      <w:bodyDiv w:val="1"/>
      <w:marLeft w:val="0"/>
      <w:marRight w:val="0"/>
      <w:marTop w:val="0"/>
      <w:marBottom w:val="0"/>
      <w:divBdr>
        <w:top w:val="none" w:sz="0" w:space="0" w:color="auto"/>
        <w:left w:val="none" w:sz="0" w:space="0" w:color="auto"/>
        <w:bottom w:val="none" w:sz="0" w:space="0" w:color="auto"/>
        <w:right w:val="none" w:sz="0" w:space="0" w:color="auto"/>
      </w:divBdr>
    </w:div>
    <w:div w:id="211979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8129</Words>
  <Characters>65852</Characters>
  <Application>Microsoft Office Word</Application>
  <DocSecurity>0</DocSecurity>
  <Lines>548</Lines>
  <Paragraphs>147</Paragraphs>
  <ScaleCrop>false</ScaleCrop>
  <HeadingPairs>
    <vt:vector size="2" baseType="variant">
      <vt:variant>
        <vt:lpstr>Title</vt:lpstr>
      </vt:variant>
      <vt:variant>
        <vt:i4>1</vt:i4>
      </vt:variant>
    </vt:vector>
  </HeadingPairs>
  <TitlesOfParts>
    <vt:vector size="1" baseType="lpstr">
      <vt:lpstr>_</vt:lpstr>
    </vt:vector>
  </TitlesOfParts>
  <Company>University of Helsinki</Company>
  <LinksUpToDate>false</LinksUpToDate>
  <CharactersWithSpaces>73834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Lehtinen, Aki P</dc:creator>
  <cp:keywords/>
  <dc:description/>
  <cp:lastModifiedBy>Lehtinen, Aki P</cp:lastModifiedBy>
  <cp:revision>3</cp:revision>
  <cp:lastPrinted>2017-10-02T13:34:00Z</cp:lastPrinted>
  <dcterms:created xsi:type="dcterms:W3CDTF">2020-10-27T13:14:00Z</dcterms:created>
  <dcterms:modified xsi:type="dcterms:W3CDTF">2020-10-27T13:14:00Z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247</vt:lpwstr>
  </property>
  <property fmtid="{D5CDD505-2E9C-101B-9397-08002B2CF9AE}" pid="3" name="WnCSubscriberId">
    <vt:lpwstr>1494</vt:lpwstr>
  </property>
  <property fmtid="{D5CDD505-2E9C-101B-9397-08002B2CF9AE}" pid="4" name="WnCOutputStyleId">
    <vt:lpwstr>15866</vt:lpwstr>
  </property>
  <property fmtid="{D5CDD505-2E9C-101B-9397-08002B2CF9AE}" pid="5" name="RWProductId">
    <vt:lpwstr>WnC</vt:lpwstr>
  </property>
  <property fmtid="{D5CDD505-2E9C-101B-9397-08002B2CF9AE}" pid="6" name="WnC4Folder">
    <vt:lpwstr/>
  </property>
</Properties>
</file>